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8FE5D" w14:textId="0E002925" w:rsidR="0071081C" w:rsidRPr="0071081C" w:rsidRDefault="006C78AC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Title Goes Here</w:t>
      </w:r>
    </w:p>
    <w:p w14:paraId="7EF51613" w14:textId="77777777" w:rsidR="0071081C" w:rsidRDefault="0071081C"/>
    <w:p w14:paraId="53E5D648" w14:textId="77777777" w:rsidR="0071081C" w:rsidRDefault="0071081C"/>
    <w:p w14:paraId="335A6837" w14:textId="3B3A1604" w:rsidR="0071081C" w:rsidRDefault="0071081C" w:rsidP="00A45E0F">
      <w:pPr>
        <w:pStyle w:val="Heading2"/>
      </w:pPr>
      <w:r>
        <w:t>Background</w:t>
      </w:r>
    </w:p>
    <w:p w14:paraId="303B0970" w14:textId="5185433B" w:rsidR="00C378DA" w:rsidRDefault="006C78AC">
      <w:r>
        <w:t>Background goes here.</w:t>
      </w:r>
      <w:r w:rsidR="00417E0A">
        <w:t xml:space="preserve"> Paragraph about the Android components behind the security problem.</w:t>
      </w:r>
    </w:p>
    <w:p w14:paraId="14746CF9" w14:textId="77777777" w:rsidR="00417E0A" w:rsidRDefault="00417E0A"/>
    <w:p w14:paraId="581EAC5B" w14:textId="764527C7" w:rsidR="0031550F" w:rsidRDefault="00417E0A">
      <w:r>
        <w:t xml:space="preserve">Paragraph about the security problem, and its implications. </w:t>
      </w:r>
    </w:p>
    <w:p w14:paraId="5613FFF8" w14:textId="77777777" w:rsidR="00417E0A" w:rsidRDefault="00417E0A"/>
    <w:p w14:paraId="1B79A351" w14:textId="2F9BCBC9" w:rsidR="0071081C" w:rsidRDefault="0071081C" w:rsidP="00A45E0F">
      <w:pPr>
        <w:pStyle w:val="Heading2"/>
      </w:pPr>
      <w:r>
        <w:t>Activity Instructions</w:t>
      </w:r>
    </w:p>
    <w:p w14:paraId="06E5AA60" w14:textId="0181FEFC" w:rsidR="001C6EBA" w:rsidRDefault="00417E0A" w:rsidP="001C6EBA">
      <w:r>
        <w:t>Activity illustrates the problem by doing these things.</w:t>
      </w:r>
    </w:p>
    <w:p w14:paraId="6A8B75A2" w14:textId="0754E59C" w:rsidR="001C6EBA" w:rsidRDefault="00417E0A" w:rsidP="001C6EBA">
      <w:pPr>
        <w:pStyle w:val="ListParagraph"/>
        <w:numPr>
          <w:ilvl w:val="0"/>
          <w:numId w:val="21"/>
        </w:numPr>
      </w:pPr>
      <w:r>
        <w:t>Create problematic app.</w:t>
      </w:r>
    </w:p>
    <w:p w14:paraId="5EF9345D" w14:textId="47563E33" w:rsidR="00417E0A" w:rsidRDefault="00417E0A" w:rsidP="001C6EBA">
      <w:pPr>
        <w:pStyle w:val="ListParagraph"/>
        <w:numPr>
          <w:ilvl w:val="0"/>
          <w:numId w:val="21"/>
        </w:numPr>
      </w:pPr>
      <w:r>
        <w:t>Exploit it.</w:t>
      </w:r>
    </w:p>
    <w:p w14:paraId="231EDCCE" w14:textId="42F45A91" w:rsidR="001C6EBA" w:rsidRDefault="00417E0A" w:rsidP="001C6EBA">
      <w:pPr>
        <w:pStyle w:val="ListParagraph"/>
        <w:numPr>
          <w:ilvl w:val="0"/>
          <w:numId w:val="21"/>
        </w:numPr>
      </w:pPr>
      <w:r>
        <w:t xml:space="preserve">Explain how to avoid it or modify your code to avoid. </w:t>
      </w:r>
    </w:p>
    <w:p w14:paraId="1B93E8A5" w14:textId="77777777" w:rsidR="001C6EBA" w:rsidRPr="001C6EBA" w:rsidRDefault="001C6EBA" w:rsidP="001C6EBA"/>
    <w:p w14:paraId="247B16F8" w14:textId="3F854DEC" w:rsidR="0071081C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Project Creation</w:t>
      </w:r>
    </w:p>
    <w:p w14:paraId="52C16DCA" w14:textId="0D54A3AE" w:rsidR="00A52B49" w:rsidRDefault="00483A97" w:rsidP="00417E0A">
      <w:pPr>
        <w:pStyle w:val="ListParagraph"/>
        <w:numPr>
          <w:ilvl w:val="1"/>
          <w:numId w:val="4"/>
        </w:numPr>
      </w:pPr>
      <w:r>
        <w:t xml:space="preserve">Follow the screens below to create a new project: </w:t>
      </w:r>
    </w:p>
    <w:p w14:paraId="51EA73A1" w14:textId="14F22979" w:rsidR="00A52B49" w:rsidRDefault="00483A97" w:rsidP="00483A97">
      <w:pPr>
        <w:pStyle w:val="ListParagraph"/>
        <w:jc w:val="center"/>
      </w:pPr>
      <w:r>
        <w:rPr>
          <w:noProof/>
          <w:lang w:eastAsia="zh-TW"/>
        </w:rPr>
        <w:drawing>
          <wp:inline distT="0" distB="0" distL="0" distR="0" wp14:anchorId="79259B9D" wp14:editId="611C31AE">
            <wp:extent cx="4572000" cy="3172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6F8" w14:textId="1B9BEDCC" w:rsidR="00417E0A" w:rsidRDefault="00417E0A" w:rsidP="00417E0A">
      <w:pPr>
        <w:ind w:left="720" w:firstLine="720"/>
      </w:pPr>
      <w:r>
        <w:t>Name the project “TitleGoesHere”.</w:t>
      </w:r>
    </w:p>
    <w:p w14:paraId="5A47D45E" w14:textId="4BDBEAEB" w:rsidR="00483A97" w:rsidRDefault="00483A97" w:rsidP="00483A97">
      <w:pPr>
        <w:pStyle w:val="ListParagraph"/>
        <w:jc w:val="center"/>
      </w:pPr>
      <w:r>
        <w:rPr>
          <w:noProof/>
          <w:lang w:eastAsia="zh-TW"/>
        </w:rPr>
        <w:lastRenderedPageBreak/>
        <w:drawing>
          <wp:inline distT="0" distB="0" distL="0" distR="0" wp14:anchorId="3A91BF07" wp14:editId="1E35D7BE">
            <wp:extent cx="4572000" cy="31729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5CC" w14:textId="23A5D859" w:rsidR="00483A97" w:rsidRDefault="00483A97" w:rsidP="00483A97">
      <w:pPr>
        <w:pStyle w:val="ListParagraph"/>
        <w:jc w:val="center"/>
      </w:pPr>
    </w:p>
    <w:p w14:paraId="2C699105" w14:textId="6A05CF62" w:rsidR="00483A97" w:rsidRDefault="00483A97" w:rsidP="00483A97">
      <w:pPr>
        <w:pStyle w:val="ListParagraph"/>
        <w:jc w:val="center"/>
      </w:pPr>
      <w:r>
        <w:rPr>
          <w:noProof/>
          <w:lang w:eastAsia="zh-TW"/>
        </w:rPr>
        <w:drawing>
          <wp:inline distT="0" distB="0" distL="0" distR="0" wp14:anchorId="32A0A41F" wp14:editId="746A0147">
            <wp:extent cx="4572000" cy="31729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D99" w14:textId="709E3E3D" w:rsidR="00483A97" w:rsidRDefault="00483A97" w:rsidP="00483A97">
      <w:pPr>
        <w:pStyle w:val="ListParagraph"/>
        <w:jc w:val="center"/>
      </w:pPr>
    </w:p>
    <w:p w14:paraId="01C68EF1" w14:textId="5280FD58" w:rsidR="00483A97" w:rsidRDefault="00483A97" w:rsidP="00483A97">
      <w:pPr>
        <w:pStyle w:val="ListParagraph"/>
        <w:jc w:val="center"/>
      </w:pPr>
      <w:r>
        <w:rPr>
          <w:noProof/>
          <w:lang w:eastAsia="zh-TW"/>
        </w:rPr>
        <w:lastRenderedPageBreak/>
        <w:drawing>
          <wp:inline distT="0" distB="0" distL="0" distR="0" wp14:anchorId="7B52B18E" wp14:editId="194A658C">
            <wp:extent cx="4572000" cy="31729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2A9" w14:textId="3E1F21AB" w:rsidR="00483A97" w:rsidRDefault="00483A97" w:rsidP="00483A97">
      <w:pPr>
        <w:pStyle w:val="ListParagraph"/>
        <w:jc w:val="center"/>
      </w:pPr>
    </w:p>
    <w:p w14:paraId="4B5B6FEB" w14:textId="7F0CB9A3" w:rsidR="00483A97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Construct User Interface</w:t>
      </w:r>
    </w:p>
    <w:p w14:paraId="7EB8DE15" w14:textId="5A8639A3" w:rsidR="00FF3B2F" w:rsidRDefault="00FF3B2F" w:rsidP="00FF3B2F">
      <w:pPr>
        <w:pStyle w:val="ListParagraph"/>
        <w:numPr>
          <w:ilvl w:val="1"/>
          <w:numId w:val="4"/>
        </w:numPr>
      </w:pPr>
      <w:r>
        <w:t>From the Palette tool window, add the following UI controls into the screen layout.</w:t>
      </w:r>
      <w:r w:rsidR="00417E0A">
        <w:t xml:space="preserve"> Access the screen layout by going to “</w:t>
      </w:r>
      <w:r w:rsidR="00D21BDD">
        <w:t>app/res/layout”.</w:t>
      </w:r>
    </w:p>
    <w:p w14:paraId="68163C5F" w14:textId="4636F436" w:rsidR="00867C99" w:rsidRDefault="00867C99" w:rsidP="00FF3B2F">
      <w:pPr>
        <w:pStyle w:val="ListParagraph"/>
        <w:numPr>
          <w:ilvl w:val="2"/>
          <w:numId w:val="4"/>
        </w:numPr>
      </w:pPr>
      <w:r>
        <w:t>Update the following properties of the existing Relative Layout:</w:t>
      </w:r>
    </w:p>
    <w:p w14:paraId="0BA8BE1D" w14:textId="0EF0F02E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layout_width="match_parent"</w:t>
      </w:r>
    </w:p>
    <w:p w14:paraId="639220FF" w14:textId="0C29E631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layout_height="match_parent"</w:t>
      </w:r>
    </w:p>
    <w:p w14:paraId="658822F7" w14:textId="3661FC3B" w:rsidR="00FF3B2F" w:rsidRDefault="00FF3B2F" w:rsidP="00FF3B2F">
      <w:pPr>
        <w:pStyle w:val="ListParagraph"/>
        <w:numPr>
          <w:ilvl w:val="2"/>
          <w:numId w:val="4"/>
        </w:numPr>
      </w:pPr>
      <w:r>
        <w:t>Within the existing Relative Layout add:</w:t>
      </w:r>
    </w:p>
    <w:p w14:paraId="6F6E7BB7" w14:textId="0DC40515" w:rsidR="00FF3B2F" w:rsidRPr="00867C99" w:rsidRDefault="00FF3B2F" w:rsidP="00FF3B2F">
      <w:pPr>
        <w:pStyle w:val="ListParagraph"/>
        <w:numPr>
          <w:ilvl w:val="3"/>
          <w:numId w:val="4"/>
        </w:numPr>
        <w:rPr>
          <w:b/>
        </w:rPr>
      </w:pPr>
      <w:r w:rsidRPr="00867C99">
        <w:rPr>
          <w:b/>
        </w:rPr>
        <w:t>Swit</w:t>
      </w:r>
      <w:r w:rsidR="006954C2" w:rsidRPr="00867C99">
        <w:rPr>
          <w:b/>
        </w:rPr>
        <w:t>c</w:t>
      </w:r>
      <w:r w:rsidRPr="00867C99">
        <w:rPr>
          <w:b/>
        </w:rPr>
        <w:t>h</w:t>
      </w:r>
    </w:p>
    <w:p w14:paraId="3403A8C2" w14:textId="41C78B9C" w:rsidR="00867C99" w:rsidRDefault="00867C99" w:rsidP="00867C99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38EA0546" w14:textId="749F8805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text="Alternate Rendering"</w:t>
      </w:r>
    </w:p>
    <w:p w14:paraId="04D90DBF" w14:textId="5BBB279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layout_width="match_parent"</w:t>
      </w:r>
    </w:p>
    <w:p w14:paraId="15F11E86" w14:textId="416DAE8D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layout_height="wrap_content"</w:t>
      </w:r>
    </w:p>
    <w:p w14:paraId="5E2CAEC1" w14:textId="0269EBEB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id="@+id/switchAccessibility"</w:t>
      </w:r>
    </w:p>
    <w:p w14:paraId="1F43A821" w14:textId="5407D31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focusable="false"</w:t>
      </w:r>
    </w:p>
    <w:p w14:paraId="63A20476" w14:textId="117BFC63" w:rsidR="00FF3B2F" w:rsidRDefault="00867C99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 Layout</w:t>
      </w:r>
      <w:r>
        <w:t>:</w:t>
      </w:r>
    </w:p>
    <w:p w14:paraId="6494CCF3" w14:textId="17131063" w:rsidR="00867C99" w:rsidRDefault="00867C99" w:rsidP="00867C99">
      <w:pPr>
        <w:pStyle w:val="ListParagraph"/>
        <w:numPr>
          <w:ilvl w:val="4"/>
          <w:numId w:val="7"/>
        </w:numPr>
      </w:pPr>
      <w:r>
        <w:t>Update the following properties:</w:t>
      </w:r>
    </w:p>
    <w:p w14:paraId="55A949EF" w14:textId="2B0B1E4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layout_width="match_parent"</w:t>
      </w:r>
    </w:p>
    <w:p w14:paraId="5A8645A7" w14:textId="4D732A5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layout_height="wrap_content"</w:t>
      </w:r>
    </w:p>
    <w:p w14:paraId="6C2B0882" w14:textId="6DAFD14E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id="@+id/layoutContents"</w:t>
      </w:r>
    </w:p>
    <w:p w14:paraId="5C8E227A" w14:textId="7B63E6C7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layout_weight="100"</w:t>
      </w:r>
    </w:p>
    <w:p w14:paraId="588A02E1" w14:textId="167D4C34" w:rsidR="00867C99" w:rsidRDefault="00867C99" w:rsidP="00FF3B2F">
      <w:pPr>
        <w:pStyle w:val="ListParagraph"/>
        <w:numPr>
          <w:ilvl w:val="4"/>
          <w:numId w:val="4"/>
        </w:numPr>
      </w:pPr>
      <w:r>
        <w:t>Add the following UI controls:</w:t>
      </w:r>
    </w:p>
    <w:p w14:paraId="72ADE0C5" w14:textId="34CB6893" w:rsidR="00FF3B2F" w:rsidRDefault="00FF3B2F" w:rsidP="00867C99">
      <w:pPr>
        <w:pStyle w:val="ListParagraph"/>
        <w:numPr>
          <w:ilvl w:val="5"/>
          <w:numId w:val="4"/>
        </w:numPr>
      </w:pPr>
      <w:r w:rsidRPr="00867C99">
        <w:rPr>
          <w:b/>
        </w:rPr>
        <w:t>Button</w:t>
      </w:r>
      <w:r w:rsidR="00867C99">
        <w:t>:</w:t>
      </w:r>
    </w:p>
    <w:p w14:paraId="7A778DAA" w14:textId="56C1303F" w:rsidR="00867C99" w:rsidRDefault="00615028" w:rsidP="00867C99">
      <w:pPr>
        <w:pStyle w:val="ListParagraph"/>
        <w:numPr>
          <w:ilvl w:val="6"/>
          <w:numId w:val="4"/>
        </w:numPr>
      </w:pPr>
      <w:r>
        <w:t>Update the following properties:</w:t>
      </w:r>
    </w:p>
    <w:p w14:paraId="51B844F1" w14:textId="3B958716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text="&amp;#60;&amp;#60;--"</w:t>
      </w:r>
    </w:p>
    <w:p w14:paraId="2539BAAD" w14:textId="03B14460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layout_width="wrap_content"</w:t>
      </w:r>
    </w:p>
    <w:p w14:paraId="32BB529E" w14:textId="6EAEE56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lastRenderedPageBreak/>
        <w:t>layout_height="wrap_content"</w:t>
      </w:r>
    </w:p>
    <w:p w14:paraId="575D5415" w14:textId="0C0F547A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layout_alignParentTop="true"</w:t>
      </w:r>
    </w:p>
    <w:p w14:paraId="326F9DEB" w14:textId="0BC6EFF6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layout_alignParentLeft="true"</w:t>
      </w:r>
    </w:p>
    <w:p w14:paraId="7F0A169C" w14:textId="65ED0E2C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layout_alignParentStart="true"</w:t>
      </w:r>
    </w:p>
    <w:p w14:paraId="4112617F" w14:textId="5CC91EF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layout_marginTop="146dp"</w:t>
      </w:r>
    </w:p>
    <w:p w14:paraId="793324AB" w14:textId="5F716372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id="@+id/buttonLeft"</w:t>
      </w:r>
    </w:p>
    <w:p w14:paraId="3A12A4AA" w14:textId="2293DA72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background="@android:drawable/btn_default"</w:t>
      </w:r>
    </w:p>
    <w:p w14:paraId="7843E100" w14:textId="50D8DCC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gravity="center"</w:t>
      </w:r>
    </w:p>
    <w:p w14:paraId="5F1BB5A2" w14:textId="76FDFAB4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layout_gravity="left|center"</w:t>
      </w:r>
    </w:p>
    <w:p w14:paraId="4C64CC55" w14:textId="7C4FED93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layout_marginLeft="50dp"</w:t>
      </w:r>
    </w:p>
    <w:p w14:paraId="651E7208" w14:textId="58F6602E" w:rsidR="00FF3B2F" w:rsidRDefault="00FF3B2F" w:rsidP="00867C99">
      <w:pPr>
        <w:pStyle w:val="ListParagraph"/>
        <w:numPr>
          <w:ilvl w:val="5"/>
          <w:numId w:val="4"/>
        </w:numPr>
        <w:rPr>
          <w:b/>
        </w:rPr>
      </w:pPr>
      <w:r w:rsidRPr="00867C99">
        <w:rPr>
          <w:b/>
        </w:rPr>
        <w:t>TextView</w:t>
      </w:r>
    </w:p>
    <w:p w14:paraId="7ED4A36B" w14:textId="1C919114" w:rsidR="00A923C1" w:rsidRDefault="00A923C1" w:rsidP="00A923C1">
      <w:pPr>
        <w:pStyle w:val="ListParagraph"/>
        <w:numPr>
          <w:ilvl w:val="0"/>
          <w:numId w:val="10"/>
        </w:numPr>
      </w:pPr>
      <w:r w:rsidRPr="00A923C1">
        <w:t>Update the following properties:</w:t>
      </w:r>
    </w:p>
    <w:p w14:paraId="600C166B" w14:textId="40C6525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text="Tap the Back or Next button to proceed"</w:t>
      </w:r>
    </w:p>
    <w:p w14:paraId="4AC4F83D" w14:textId="4F4D7E0C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layout_width="match_parent"</w:t>
      </w:r>
    </w:p>
    <w:p w14:paraId="01740F2F" w14:textId="51BC0CB2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layout_height="wrap_content"</w:t>
      </w:r>
    </w:p>
    <w:p w14:paraId="5C773B70" w14:textId="21CB1F5C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id="@+id/textView"</w:t>
      </w:r>
    </w:p>
    <w:p w14:paraId="65302ED3" w14:textId="55CCE5A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textAppearance="@android:style/TextAppearance.DeviceDefault.Medium"</w:t>
      </w:r>
    </w:p>
    <w:p w14:paraId="0481329E" w14:textId="15AE6691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layout_above="@+id/buttonRight"</w:t>
      </w:r>
    </w:p>
    <w:p w14:paraId="6B7F8254" w14:textId="0C79D30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layout_marginBottom="36dp"</w:t>
      </w:r>
    </w:p>
    <w:p w14:paraId="15B7D3CB" w14:textId="38430AB6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textStyle="normal|bold"</w:t>
      </w:r>
    </w:p>
    <w:p w14:paraId="4844CF37" w14:textId="2C44ED96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textAlignment="center"</w:t>
      </w:r>
    </w:p>
    <w:p w14:paraId="12CE3ADD" w14:textId="10B978C8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layout_alignParentLeft="false"</w:t>
      </w:r>
    </w:p>
    <w:p w14:paraId="0CB4E783" w14:textId="5D060ED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layout_alignParentStart="false"</w:t>
      </w:r>
    </w:p>
    <w:p w14:paraId="13223B0C" w14:textId="7D305D5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layout_alignParentRight="false"</w:t>
      </w:r>
    </w:p>
    <w:p w14:paraId="23400684" w14:textId="48A3B59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layout_alignParentEnd="false"</w:t>
      </w:r>
    </w:p>
    <w:p w14:paraId="6D5A074F" w14:textId="7D75E937" w:rsidR="00A923C1" w:rsidRPr="00716F06" w:rsidRDefault="00A923C1" w:rsidP="00716F06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gravity="center_horizontal"</w:t>
      </w:r>
    </w:p>
    <w:p w14:paraId="362D581B" w14:textId="15B09B2E" w:rsidR="00FF3B2F" w:rsidRDefault="00FF3B2F" w:rsidP="00867C99">
      <w:pPr>
        <w:pStyle w:val="ListParagraph"/>
        <w:numPr>
          <w:ilvl w:val="5"/>
          <w:numId w:val="4"/>
        </w:numPr>
        <w:rPr>
          <w:b/>
        </w:rPr>
      </w:pPr>
      <w:r w:rsidRPr="00867C99">
        <w:rPr>
          <w:b/>
        </w:rPr>
        <w:t>Button</w:t>
      </w:r>
    </w:p>
    <w:p w14:paraId="333DFDAB" w14:textId="2EFFE467" w:rsidR="00A923C1" w:rsidRDefault="00A923C1" w:rsidP="00A923C1">
      <w:pPr>
        <w:pStyle w:val="ListParagraph"/>
        <w:numPr>
          <w:ilvl w:val="6"/>
          <w:numId w:val="4"/>
        </w:numPr>
      </w:pPr>
      <w:r w:rsidRPr="00A923C1">
        <w:t>Update the following properties:</w:t>
      </w:r>
    </w:p>
    <w:p w14:paraId="4C41045A" w14:textId="2FA57D6B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text="--&amp;#62;&amp;#62;"</w:t>
      </w:r>
    </w:p>
    <w:p w14:paraId="7550BD7E" w14:textId="208F3B50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layout_width="wrap_content"</w:t>
      </w:r>
    </w:p>
    <w:p w14:paraId="358291F2" w14:textId="161CDC72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layout_height="wrap_content"</w:t>
      </w:r>
    </w:p>
    <w:p w14:paraId="6D25BE76" w14:textId="4EAD201B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id="@+id/buttonRight"</w:t>
      </w:r>
    </w:p>
    <w:p w14:paraId="5C08B4FE" w14:textId="631E9CBC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layout_gravity="right"</w:t>
      </w:r>
    </w:p>
    <w:p w14:paraId="5514657D" w14:textId="122EC649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background="@android:drawable/btn_default"</w:t>
      </w:r>
    </w:p>
    <w:p w14:paraId="0A8657DC" w14:textId="312F367F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gravity="center"</w:t>
      </w:r>
    </w:p>
    <w:p w14:paraId="5EE55887" w14:textId="690CE96D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layout_alignTop="@+id/buttonLeft"</w:t>
      </w:r>
    </w:p>
    <w:p w14:paraId="1F82296F" w14:textId="03DE2D72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layout_alignParentRight="true"</w:t>
      </w:r>
    </w:p>
    <w:p w14:paraId="5F7C3A80" w14:textId="76A9FCB7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layout_alignParentEnd="true"</w:t>
      </w:r>
    </w:p>
    <w:p w14:paraId="1822EF92" w14:textId="28BBB1CB" w:rsidR="00A923C1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layout_marginRight="50dp"</w:t>
      </w:r>
    </w:p>
    <w:p w14:paraId="0D4AE06A" w14:textId="2794AD37" w:rsidR="00FF3B2F" w:rsidRDefault="00FF3B2F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</w:t>
      </w:r>
      <w:r>
        <w:t xml:space="preserve"> </w:t>
      </w:r>
      <w:r w:rsidRPr="00867C99">
        <w:rPr>
          <w:b/>
        </w:rPr>
        <w:t>Layout</w:t>
      </w:r>
    </w:p>
    <w:p w14:paraId="1F31518D" w14:textId="4A6DFC6D" w:rsidR="00EC33EE" w:rsidRDefault="00EC33EE" w:rsidP="00EC33EE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5B2DC5AE" w14:textId="257A86C6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r w:rsidRPr="00EC33EE">
        <w:rPr>
          <w:rFonts w:ascii="Courier New" w:hAnsi="Courier New" w:cs="Courier New"/>
          <w:sz w:val="20"/>
          <w:szCs w:val="20"/>
        </w:rPr>
        <w:t>layout_width="match_parent"</w:t>
      </w:r>
    </w:p>
    <w:p w14:paraId="06058493" w14:textId="009A0B32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r w:rsidRPr="00EC33EE">
        <w:rPr>
          <w:rFonts w:ascii="Courier New" w:hAnsi="Courier New" w:cs="Courier New"/>
          <w:sz w:val="20"/>
          <w:szCs w:val="20"/>
        </w:rPr>
        <w:t>layout_height="wrap_content"</w:t>
      </w:r>
    </w:p>
    <w:p w14:paraId="7879C1BA" w14:textId="5D7836D9" w:rsid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r w:rsidRPr="00EC33EE">
        <w:rPr>
          <w:rFonts w:ascii="Courier New" w:hAnsi="Courier New" w:cs="Courier New"/>
          <w:sz w:val="20"/>
          <w:szCs w:val="20"/>
        </w:rPr>
        <w:lastRenderedPageBreak/>
        <w:t>layout_weight="1"</w:t>
      </w:r>
    </w:p>
    <w:p w14:paraId="681A3746" w14:textId="77777777" w:rsidR="00EC33EE" w:rsidRDefault="00EC33EE" w:rsidP="00EC33EE">
      <w:pPr>
        <w:pStyle w:val="ListParagraph"/>
        <w:numPr>
          <w:ilvl w:val="4"/>
          <w:numId w:val="14"/>
        </w:numPr>
      </w:pPr>
      <w:r>
        <w:t>Add the following UI controls:</w:t>
      </w:r>
    </w:p>
    <w:p w14:paraId="4511F907" w14:textId="5F2CB617" w:rsidR="00EC33EE" w:rsidRDefault="00EC33EE" w:rsidP="00EC33EE">
      <w:pPr>
        <w:pStyle w:val="ListParagraph"/>
        <w:numPr>
          <w:ilvl w:val="5"/>
          <w:numId w:val="4"/>
        </w:numPr>
      </w:pPr>
      <w:r>
        <w:rPr>
          <w:b/>
        </w:rPr>
        <w:t>TextView</w:t>
      </w:r>
      <w:r>
        <w:t>:</w:t>
      </w:r>
    </w:p>
    <w:p w14:paraId="3EC4C953" w14:textId="54EB07BC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Update the following properties:</w:t>
      </w:r>
    </w:p>
    <w:p w14:paraId="70CD72DC" w14:textId="26AE62F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layout_width="match_parent"</w:t>
      </w:r>
    </w:p>
    <w:p w14:paraId="14BC45F4" w14:textId="2D617B2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layout_height="wrap_content"</w:t>
      </w:r>
    </w:p>
    <w:p w14:paraId="15D46800" w14:textId="7581651A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id="@+id/textViewStatus"</w:t>
      </w:r>
    </w:p>
    <w:p w14:paraId="10A690FC" w14:textId="2392958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layout_alignParentTop="true"</w:t>
      </w:r>
    </w:p>
    <w:p w14:paraId="6114C3E0" w14:textId="75B4B582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layout_alignParentLeft="true"</w:t>
      </w:r>
    </w:p>
    <w:p w14:paraId="74AB4848" w14:textId="6F06D01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layout_alignParentStart="true"</w:t>
      </w:r>
    </w:p>
    <w:p w14:paraId="6A00DF2D" w14:textId="69A0C10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textAlignment="center"</w:t>
      </w:r>
    </w:p>
    <w:p w14:paraId="3E7EA647" w14:textId="561FAED4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textStyle="normal|bold"</w:t>
      </w:r>
    </w:p>
    <w:p w14:paraId="1BBDBEF9" w14:textId="4C382676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layout_alignParentRight="true"</w:t>
      </w:r>
    </w:p>
    <w:p w14:paraId="59540D61" w14:textId="61F5B14F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layout_alignParentEnd="true"</w:t>
      </w:r>
    </w:p>
    <w:p w14:paraId="0892218D" w14:textId="0C770EB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text="Status:"</w:t>
      </w:r>
    </w:p>
    <w:p w14:paraId="579499AD" w14:textId="0E24B8DB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gravity="bottom"</w:t>
      </w:r>
    </w:p>
    <w:p w14:paraId="7F10764F" w14:textId="4F7179C0" w:rsidR="00D75E36" w:rsidRPr="000916DA" w:rsidRDefault="00D75E36" w:rsidP="000916DA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</w:p>
    <w:p w14:paraId="5A5F508E" w14:textId="66AAF69F" w:rsidR="00FF3B2F" w:rsidRDefault="00FF3B2F" w:rsidP="00FF3B2F">
      <w:pPr>
        <w:jc w:val="center"/>
      </w:pPr>
      <w:r>
        <w:t>Following is the hierarchical layout of the controls on the screen</w:t>
      </w:r>
      <w:r w:rsidR="00413908">
        <w:t>:</w:t>
      </w:r>
    </w:p>
    <w:p w14:paraId="7D923F6E" w14:textId="73DA2CEE" w:rsidR="00FF3B2F" w:rsidRDefault="00FF3B2F" w:rsidP="00FF3B2F">
      <w:pPr>
        <w:jc w:val="center"/>
      </w:pPr>
      <w:r>
        <w:rPr>
          <w:noProof/>
          <w:lang w:eastAsia="zh-TW"/>
        </w:rPr>
        <w:drawing>
          <wp:inline distT="0" distB="0" distL="0" distR="0" wp14:anchorId="3ADC6140" wp14:editId="7F0CC71A">
            <wp:extent cx="3924300" cy="21240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202"/>
                    <a:stretch/>
                  </pic:blipFill>
                  <pic:spPr bwMode="auto">
                    <a:xfrm>
                      <a:off x="0" y="0"/>
                      <a:ext cx="39243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9835" w14:textId="32058DBB" w:rsidR="00413908" w:rsidRDefault="00413908" w:rsidP="00FF3B2F">
      <w:pPr>
        <w:jc w:val="center"/>
      </w:pPr>
    </w:p>
    <w:p w14:paraId="1A1B0B10" w14:textId="6CA2D361" w:rsidR="00413908" w:rsidRDefault="00413908" w:rsidP="00FF3B2F">
      <w:pPr>
        <w:jc w:val="center"/>
      </w:pPr>
      <w:r>
        <w:t>Following is the rendering of controls on the screen:</w:t>
      </w:r>
    </w:p>
    <w:p w14:paraId="3D94316A" w14:textId="3252D175" w:rsidR="00413908" w:rsidRDefault="00413908" w:rsidP="00FF3B2F">
      <w:pPr>
        <w:jc w:val="center"/>
      </w:pPr>
      <w:r>
        <w:rPr>
          <w:noProof/>
          <w:lang w:eastAsia="zh-TW"/>
        </w:rPr>
        <w:lastRenderedPageBreak/>
        <w:drawing>
          <wp:inline distT="0" distB="0" distL="0" distR="0" wp14:anchorId="2E3A484D" wp14:editId="4C9A4752">
            <wp:extent cx="1517904" cy="24963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28D" w14:textId="39AEF7FF" w:rsidR="00D63E25" w:rsidRDefault="002810F7" w:rsidP="002810F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Set Content Description</w:t>
      </w:r>
    </w:p>
    <w:p w14:paraId="2CFCFAF0" w14:textId="77777777" w:rsidR="007C676E" w:rsidRDefault="002810F7" w:rsidP="002810F7">
      <w:pPr>
        <w:ind w:left="720"/>
      </w:pPr>
      <w:r>
        <w:t xml:space="preserve">The “contentDescription” </w:t>
      </w:r>
      <w:r w:rsidR="007C676E">
        <w:t>property of a control is utilized for accessibility purposes. The text associated with this property defines the content of this control and is used by Android’s TalkBack feature.</w:t>
      </w:r>
    </w:p>
    <w:p w14:paraId="64AAAB68" w14:textId="77777777" w:rsidR="007C676E" w:rsidRDefault="007C676E" w:rsidP="002810F7">
      <w:pPr>
        <w:ind w:left="720"/>
      </w:pPr>
    </w:p>
    <w:p w14:paraId="086CD465" w14:textId="62D83F52" w:rsidR="002810F7" w:rsidRDefault="007C676E" w:rsidP="002810F7">
      <w:pPr>
        <w:ind w:left="720"/>
      </w:pPr>
      <w:r>
        <w:t>Select the Button with id “</w:t>
      </w:r>
      <w:r w:rsidRPr="007C676E">
        <w:t>buttonLeft</w:t>
      </w:r>
      <w:r>
        <w:t xml:space="preserve">”. Set </w:t>
      </w:r>
      <w:r w:rsidRPr="007C676E">
        <w:t>contentDescription</w:t>
      </w:r>
      <w:r>
        <w:t xml:space="preserve"> to “Back”</w:t>
      </w:r>
    </w:p>
    <w:p w14:paraId="1D0224C0" w14:textId="699C91D6" w:rsidR="007C676E" w:rsidRPr="002810F7" w:rsidRDefault="007C676E" w:rsidP="007C676E">
      <w:pPr>
        <w:ind w:left="720"/>
        <w:jc w:val="center"/>
      </w:pPr>
      <w:r>
        <w:rPr>
          <w:noProof/>
          <w:lang w:eastAsia="zh-TW"/>
        </w:rPr>
        <w:drawing>
          <wp:inline distT="0" distB="0" distL="0" distR="0" wp14:anchorId="3693A638" wp14:editId="595C8643">
            <wp:extent cx="303847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5DA0" w14:textId="77777777" w:rsidR="002810F7" w:rsidRPr="002810F7" w:rsidRDefault="002810F7" w:rsidP="002810F7">
      <w:pPr>
        <w:rPr>
          <w:u w:val="single"/>
        </w:rPr>
      </w:pPr>
    </w:p>
    <w:p w14:paraId="18733BF1" w14:textId="7D72FFFA" w:rsidR="00D75E36" w:rsidRDefault="00D75E36" w:rsidP="00D63E25">
      <w:pPr>
        <w:pStyle w:val="ListParagraph"/>
        <w:ind w:left="1440"/>
      </w:pPr>
    </w:p>
    <w:p w14:paraId="30EB6134" w14:textId="550C2D9B" w:rsidR="007C676E" w:rsidRDefault="007C676E" w:rsidP="007C676E">
      <w:pPr>
        <w:ind w:left="720"/>
      </w:pPr>
      <w:r>
        <w:t>Select the Button with id “</w:t>
      </w:r>
      <w:r w:rsidRPr="007C676E">
        <w:t>button</w:t>
      </w:r>
      <w:r>
        <w:t xml:space="preserve">Right”. Set </w:t>
      </w:r>
      <w:r w:rsidRPr="007C676E">
        <w:t>contentDescription</w:t>
      </w:r>
      <w:r>
        <w:t xml:space="preserve"> to “Next”</w:t>
      </w:r>
    </w:p>
    <w:p w14:paraId="4F3E7D55" w14:textId="09D4DB9F" w:rsidR="007C676E" w:rsidRDefault="007C676E" w:rsidP="007C676E">
      <w:pPr>
        <w:ind w:left="720"/>
        <w:jc w:val="center"/>
      </w:pPr>
      <w:r>
        <w:rPr>
          <w:noProof/>
          <w:lang w:eastAsia="zh-TW"/>
        </w:rPr>
        <w:drawing>
          <wp:inline distT="0" distB="0" distL="0" distR="0" wp14:anchorId="45FA2BF7" wp14:editId="29758E54">
            <wp:extent cx="302895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EF2" w14:textId="77777777" w:rsidR="006954C2" w:rsidRDefault="006954C2" w:rsidP="006954C2"/>
    <w:p w14:paraId="718A9294" w14:textId="36BE8090" w:rsidR="00FF3B2F" w:rsidRDefault="00FF3B2F" w:rsidP="00FF3B2F"/>
    <w:p w14:paraId="07F76B66" w14:textId="02FC9812" w:rsidR="00FF3B2F" w:rsidRDefault="000D1E5D" w:rsidP="000D1E5D">
      <w:pPr>
        <w:pStyle w:val="ListParagraph"/>
        <w:numPr>
          <w:ilvl w:val="0"/>
          <w:numId w:val="4"/>
        </w:numPr>
      </w:pPr>
      <w:r>
        <w:rPr>
          <w:u w:val="single"/>
        </w:rPr>
        <w:t>Code</w:t>
      </w:r>
    </w:p>
    <w:p w14:paraId="4E5B68BF" w14:textId="3CB4FA75" w:rsidR="00483A97" w:rsidRDefault="000D1E5D" w:rsidP="000D1E5D">
      <w:pPr>
        <w:ind w:left="360"/>
      </w:pPr>
      <w:r>
        <w:t>Open MainActivity.java</w:t>
      </w:r>
      <w:r w:rsidR="003D6E2F">
        <w:t xml:space="preserve">, found under “app/java/your_package_name” </w:t>
      </w:r>
      <w:bookmarkStart w:id="0" w:name="_GoBack"/>
      <w:bookmarkEnd w:id="0"/>
      <w:r>
        <w:t>and add the following code:</w:t>
      </w:r>
    </w:p>
    <w:p w14:paraId="3D9CFFE9" w14:textId="77777777" w:rsidR="000D1E5D" w:rsidRDefault="000D1E5D" w:rsidP="000D1E5D">
      <w:pPr>
        <w:pStyle w:val="ListParagraph"/>
        <w:numPr>
          <w:ilvl w:val="1"/>
          <w:numId w:val="4"/>
        </w:numPr>
      </w:pPr>
      <w:r>
        <w:t>Declare the following variables: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856"/>
      </w:tblGrid>
      <w:tr w:rsidR="00804E61" w14:paraId="6A41AC2A" w14:textId="77777777" w:rsidTr="00804E61">
        <w:tc>
          <w:tcPr>
            <w:tcW w:w="10296" w:type="dxa"/>
          </w:tcPr>
          <w:p w14:paraId="1B6E1C55" w14:textId="06837C2A" w:rsidR="00804E61" w:rsidRDefault="00804E61" w:rsidP="00E04944">
            <w:pPr>
              <w:pStyle w:val="ListParagraph"/>
              <w:ind w:left="0"/>
            </w:pP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8F31B9">
              <w:rPr>
                <w:rFonts w:ascii="Menlo" w:hAnsi="Menlo" w:cs="Menlo"/>
                <w:sz w:val="18"/>
                <w:szCs w:val="18"/>
              </w:rPr>
              <w:t xml:space="preserve">MainActivity </w:t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8F31B9">
              <w:rPr>
                <w:rFonts w:ascii="Menlo" w:hAnsi="Menlo" w:cs="Menlo"/>
                <w:sz w:val="18"/>
                <w:szCs w:val="18"/>
              </w:rPr>
              <w:t>AppCompatActivity {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  <w:t xml:space="preserve">    </w:t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 w:rsidRPr="008F31B9">
              <w:rPr>
                <w:rFonts w:ascii="Menlo" w:hAnsi="Menlo" w:cs="Menlo"/>
                <w:sz w:val="18"/>
                <w:szCs w:val="18"/>
              </w:rPr>
              <w:t xml:space="preserve">String </w:t>
            </w:r>
            <w:r w:rsidRPr="008F31B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MY_PREFERENCES </w:t>
            </w:r>
            <w:r w:rsidRPr="008F31B9">
              <w:rPr>
                <w:rFonts w:ascii="Menlo" w:hAnsi="Menlo" w:cs="Menlo"/>
                <w:sz w:val="18"/>
                <w:szCs w:val="18"/>
              </w:rPr>
              <w:t xml:space="preserve">= </w:t>
            </w:r>
            <w:r w:rsidRPr="008F31B9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"MyPrefLogin" </w:t>
            </w:r>
            <w:r w:rsidRPr="008F31B9">
              <w:rPr>
                <w:rFonts w:ascii="Menlo" w:hAnsi="Menlo" w:cs="Menlo"/>
                <w:sz w:val="18"/>
                <w:szCs w:val="18"/>
              </w:rPr>
              <w:t>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  <w:t xml:space="preserve">    </w:t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 w:rsidRPr="008F31B9">
              <w:rPr>
                <w:rFonts w:ascii="Menlo" w:hAnsi="Menlo" w:cs="Menlo"/>
                <w:sz w:val="18"/>
                <w:szCs w:val="18"/>
              </w:rPr>
              <w:t xml:space="preserve">String </w:t>
            </w:r>
            <w:r w:rsidRPr="008F31B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USERNAME </w:t>
            </w:r>
            <w:r w:rsidRPr="008F31B9">
              <w:rPr>
                <w:rFonts w:ascii="Menlo" w:hAnsi="Menlo" w:cs="Menlo"/>
                <w:sz w:val="18"/>
                <w:szCs w:val="18"/>
              </w:rPr>
              <w:t xml:space="preserve">= </w:t>
            </w:r>
            <w:r w:rsidRPr="008F31B9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"UsernameKey" </w:t>
            </w:r>
            <w:r w:rsidRPr="008F31B9">
              <w:rPr>
                <w:rFonts w:ascii="Menlo" w:hAnsi="Menlo" w:cs="Menlo"/>
                <w:sz w:val="18"/>
                <w:szCs w:val="18"/>
              </w:rPr>
              <w:t>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  <w:t xml:space="preserve">    </w:t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 w:rsidRPr="008F31B9">
              <w:rPr>
                <w:rFonts w:ascii="Menlo" w:hAnsi="Menlo" w:cs="Menlo"/>
                <w:sz w:val="18"/>
                <w:szCs w:val="18"/>
              </w:rPr>
              <w:t xml:space="preserve">String </w:t>
            </w:r>
            <w:r w:rsidRPr="008F31B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USER_PASSWORD </w:t>
            </w:r>
            <w:r w:rsidRPr="008F31B9">
              <w:rPr>
                <w:rFonts w:ascii="Menlo" w:hAnsi="Menlo" w:cs="Menlo"/>
                <w:sz w:val="18"/>
                <w:szCs w:val="18"/>
              </w:rPr>
              <w:t xml:space="preserve">= </w:t>
            </w:r>
            <w:r w:rsidRPr="008F31B9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"PasswordKey" </w:t>
            </w:r>
            <w:r w:rsidRPr="008F31B9">
              <w:rPr>
                <w:rFonts w:ascii="Menlo" w:hAnsi="Menlo" w:cs="Menlo"/>
                <w:sz w:val="18"/>
                <w:szCs w:val="18"/>
              </w:rPr>
              <w:t>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  <w:t xml:space="preserve">    SharedPreferences </w:t>
            </w:r>
            <w:r w:rsidRPr="008F31B9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mSharedPreferences</w:t>
            </w:r>
            <w:r w:rsidRPr="008F31B9">
              <w:rPr>
                <w:rFonts w:ascii="Menlo" w:hAnsi="Menlo" w:cs="Menlo"/>
                <w:sz w:val="18"/>
                <w:szCs w:val="18"/>
              </w:rPr>
              <w:t>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  <w:t xml:space="preserve">    EditText </w:t>
            </w:r>
            <w:r w:rsidRPr="008F31B9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mUsernameEditText</w:t>
            </w:r>
            <w:r w:rsidRPr="008F31B9">
              <w:rPr>
                <w:rFonts w:ascii="Menlo" w:hAnsi="Menlo" w:cs="Menlo"/>
                <w:sz w:val="18"/>
                <w:szCs w:val="18"/>
              </w:rPr>
              <w:t xml:space="preserve">, </w:t>
            </w:r>
            <w:r w:rsidRPr="008F31B9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mPasswordEditText</w:t>
            </w:r>
            <w:r w:rsidRPr="008F31B9">
              <w:rPr>
                <w:rFonts w:ascii="Menlo" w:hAnsi="Menlo" w:cs="Menlo"/>
                <w:sz w:val="18"/>
                <w:szCs w:val="18"/>
              </w:rPr>
              <w:t>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  <w:t xml:space="preserve">    Button </w:t>
            </w:r>
            <w:r w:rsidRPr="008F31B9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mStoreButton</w:t>
            </w:r>
            <w:r w:rsidRPr="008F31B9">
              <w:rPr>
                <w:rFonts w:ascii="Menlo" w:hAnsi="Menlo" w:cs="Menlo"/>
                <w:sz w:val="18"/>
                <w:szCs w:val="18"/>
              </w:rPr>
              <w:t>;</w:t>
            </w:r>
          </w:p>
        </w:tc>
      </w:tr>
    </w:tbl>
    <w:p w14:paraId="1144F802" w14:textId="11EFFCDF" w:rsidR="00E04944" w:rsidRPr="00E04944" w:rsidRDefault="00E04944" w:rsidP="00E04944">
      <w:pPr>
        <w:pStyle w:val="ListParagraph"/>
        <w:ind w:left="1440"/>
      </w:pPr>
    </w:p>
    <w:p w14:paraId="39D78EA9" w14:textId="63961F8B" w:rsidR="009B1071" w:rsidRDefault="009B1071" w:rsidP="009B1071">
      <w:pPr>
        <w:pStyle w:val="ListParagraph"/>
        <w:numPr>
          <w:ilvl w:val="1"/>
          <w:numId w:val="4"/>
        </w:numPr>
      </w:pPr>
      <w:r>
        <w:t>Add the following code inside the</w:t>
      </w:r>
      <w:r w:rsidRPr="009B1071">
        <w:t xml:space="preserve"> </w:t>
      </w:r>
      <w:r w:rsidRPr="009B1071">
        <w:rPr>
          <w:b/>
        </w:rPr>
        <w:t>onCreate</w:t>
      </w:r>
      <w:r>
        <w:t xml:space="preserve"> method:</w:t>
      </w:r>
    </w:p>
    <w:p w14:paraId="75A4C4D8" w14:textId="01806028" w:rsidR="009B1071" w:rsidRPr="009B1071" w:rsidRDefault="009B1071" w:rsidP="009B1071">
      <w:pPr>
        <w:pStyle w:val="ListParagraph"/>
        <w:ind w:left="0"/>
        <w:jc w:val="center"/>
      </w:pPr>
      <w:r>
        <w:rPr>
          <w:noProof/>
          <w:lang w:eastAsia="zh-TW"/>
        </w:rPr>
        <w:lastRenderedPageBreak/>
        <w:drawing>
          <wp:inline distT="0" distB="0" distL="0" distR="0" wp14:anchorId="34F58C50" wp14:editId="238F9F53">
            <wp:extent cx="6400800" cy="749046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DF49C" w14:textId="587F0E93" w:rsidR="00A52B49" w:rsidRDefault="00A52B49" w:rsidP="00151032"/>
    <w:p w14:paraId="4F35F240" w14:textId="30C9276A" w:rsidR="00804E61" w:rsidRDefault="00804E61" w:rsidP="00804E61">
      <w:pPr>
        <w:pStyle w:val="ListParagraph"/>
        <w:numPr>
          <w:ilvl w:val="1"/>
          <w:numId w:val="4"/>
        </w:numPr>
      </w:pPr>
      <w:r>
        <w:lastRenderedPageBreak/>
        <w:t>Add the following imports to the file.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856"/>
      </w:tblGrid>
      <w:tr w:rsidR="00804E61" w14:paraId="4008DD7F" w14:textId="77777777" w:rsidTr="00804E61">
        <w:tc>
          <w:tcPr>
            <w:tcW w:w="10296" w:type="dxa"/>
          </w:tcPr>
          <w:p w14:paraId="1ED72DE8" w14:textId="2F261E2A" w:rsidR="00804E61" w:rsidRDefault="00804E61" w:rsidP="00804E61">
            <w:pPr>
              <w:pStyle w:val="ListParagraph"/>
              <w:ind w:left="0"/>
            </w:pP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8F31B9">
              <w:rPr>
                <w:rFonts w:ascii="Menlo" w:hAnsi="Menlo" w:cs="Menlo"/>
                <w:sz w:val="18"/>
                <w:szCs w:val="18"/>
              </w:rPr>
              <w:t>android.content.Context;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8F31B9">
              <w:rPr>
                <w:rFonts w:ascii="Menlo" w:hAnsi="Menlo" w:cs="Menlo"/>
                <w:sz w:val="18"/>
                <w:szCs w:val="18"/>
              </w:rPr>
              <w:t>android.content.SharedPreferences;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8F31B9">
              <w:rPr>
                <w:rFonts w:ascii="Menlo" w:hAnsi="Menlo" w:cs="Menlo"/>
                <w:sz w:val="18"/>
                <w:szCs w:val="18"/>
              </w:rPr>
              <w:t>android.support.v7.app.AppCompatActivity;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8F31B9">
              <w:rPr>
                <w:rFonts w:ascii="Menlo" w:hAnsi="Menlo" w:cs="Menlo"/>
                <w:sz w:val="18"/>
                <w:szCs w:val="18"/>
              </w:rPr>
              <w:t>android.os.Bundle;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8F31B9">
              <w:rPr>
                <w:rFonts w:ascii="Menlo" w:hAnsi="Menlo" w:cs="Menlo"/>
                <w:sz w:val="18"/>
                <w:szCs w:val="18"/>
              </w:rPr>
              <w:t>android.view.View;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8F31B9">
              <w:rPr>
                <w:rFonts w:ascii="Menlo" w:hAnsi="Menlo" w:cs="Menlo"/>
                <w:sz w:val="18"/>
                <w:szCs w:val="18"/>
              </w:rPr>
              <w:t>android.widget.Button;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8F31B9">
              <w:rPr>
                <w:rFonts w:ascii="Menlo" w:hAnsi="Menlo" w:cs="Menlo"/>
                <w:sz w:val="18"/>
                <w:szCs w:val="18"/>
              </w:rPr>
              <w:t>android.widget.EditText;</w:t>
            </w:r>
            <w:r w:rsidRPr="008F31B9">
              <w:rPr>
                <w:rFonts w:ascii="Menlo" w:hAnsi="Menlo" w:cs="Menlo"/>
                <w:sz w:val="18"/>
                <w:szCs w:val="18"/>
              </w:rPr>
              <w:br/>
            </w:r>
            <w:r w:rsidRPr="008F31B9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8F31B9">
              <w:rPr>
                <w:rFonts w:ascii="Menlo" w:hAnsi="Menlo" w:cs="Menlo"/>
                <w:sz w:val="18"/>
                <w:szCs w:val="18"/>
              </w:rPr>
              <w:t>android.widget.Toast;</w:t>
            </w:r>
          </w:p>
        </w:tc>
      </w:tr>
    </w:tbl>
    <w:p w14:paraId="76FF0754" w14:textId="77777777" w:rsidR="00804E61" w:rsidRDefault="00804E61" w:rsidP="00804E61">
      <w:pPr>
        <w:pStyle w:val="ListParagraph"/>
        <w:ind w:left="1440"/>
      </w:pPr>
    </w:p>
    <w:p w14:paraId="1D5F148A" w14:textId="1D121E6D" w:rsidR="00151032" w:rsidRDefault="00151032" w:rsidP="00151032">
      <w:r>
        <w:t>The above code achieves the following:</w:t>
      </w:r>
    </w:p>
    <w:p w14:paraId="5B2605BC" w14:textId="42B98BFE" w:rsidR="00151032" w:rsidRDefault="00F42D59" w:rsidP="00151032">
      <w:pPr>
        <w:pStyle w:val="ListParagraph"/>
        <w:numPr>
          <w:ilvl w:val="0"/>
          <w:numId w:val="18"/>
        </w:numPr>
      </w:pPr>
      <w:r>
        <w:t>Handles the onCheckedChange event of the Switch control to:</w:t>
      </w:r>
    </w:p>
    <w:p w14:paraId="017428FE" w14:textId="44BEB47C" w:rsidR="00F42D59" w:rsidRDefault="00F42D59" w:rsidP="00F42D59">
      <w:pPr>
        <w:pStyle w:val="ListParagraph"/>
        <w:numPr>
          <w:ilvl w:val="1"/>
          <w:numId w:val="18"/>
        </w:numPr>
      </w:pPr>
      <w:r>
        <w:t xml:space="preserve">Set the color of all </w:t>
      </w:r>
      <w:r w:rsidR="009D32CF">
        <w:t xml:space="preserve">the </w:t>
      </w:r>
      <w:r>
        <w:t>controls to Black so that none of the controls are visible when the switch is checked (i.e. set to “On”)</w:t>
      </w:r>
    </w:p>
    <w:p w14:paraId="633C6DFB" w14:textId="7DEBAD13" w:rsidR="00F42D59" w:rsidRDefault="00F42D59" w:rsidP="00F42D59">
      <w:pPr>
        <w:pStyle w:val="ListParagraph"/>
        <w:numPr>
          <w:ilvl w:val="1"/>
          <w:numId w:val="18"/>
        </w:numPr>
      </w:pPr>
      <w:r>
        <w:t xml:space="preserve">Sets the colors of all </w:t>
      </w:r>
      <w:r w:rsidR="009D32CF">
        <w:t xml:space="preserve">the </w:t>
      </w:r>
      <w:r>
        <w:t xml:space="preserve">controls to </w:t>
      </w:r>
      <w:r w:rsidR="0005280C">
        <w:t>their original colors when the switch is unchecked (i.e. set to “Off”)</w:t>
      </w:r>
    </w:p>
    <w:p w14:paraId="6A5E0771" w14:textId="33C7B6B2" w:rsidR="00D21BDD" w:rsidRDefault="00D21BDD" w:rsidP="00F42D59">
      <w:pPr>
        <w:pStyle w:val="ListParagraph"/>
        <w:numPr>
          <w:ilvl w:val="1"/>
          <w:numId w:val="18"/>
        </w:numPr>
      </w:pPr>
      <w:r>
        <w:t>‘</w:t>
      </w:r>
    </w:p>
    <w:p w14:paraId="0FB89838" w14:textId="77777777" w:rsidR="00D21BDD" w:rsidRDefault="00D21BDD" w:rsidP="00D21BDD"/>
    <w:p w14:paraId="67FF7855" w14:textId="2F3309FB" w:rsidR="00D21BDD" w:rsidRDefault="00D21BDD" w:rsidP="00D21BDD">
      <w:pPr>
        <w:pStyle w:val="Heading2"/>
      </w:pPr>
      <w:r>
        <w:t>Exploitation Instructions</w:t>
      </w:r>
    </w:p>
    <w:p w14:paraId="243DCF84" w14:textId="5412A851" w:rsidR="00D21BDD" w:rsidRDefault="00D21BDD" w:rsidP="00D21BDD">
      <w:r>
        <w:t>Activity illustrates the problem by doing these things.</w:t>
      </w:r>
    </w:p>
    <w:p w14:paraId="6AD005DD" w14:textId="77777777" w:rsidR="00D21BDD" w:rsidRDefault="00D21BDD" w:rsidP="00D21BDD"/>
    <w:p w14:paraId="497DD257" w14:textId="00E7635F" w:rsidR="00D21BDD" w:rsidRDefault="00D21BDD" w:rsidP="00D21BDD">
      <w:pPr>
        <w:pStyle w:val="ListParagraph"/>
        <w:numPr>
          <w:ilvl w:val="0"/>
          <w:numId w:val="24"/>
        </w:numPr>
      </w:pPr>
      <w:r>
        <w:t>Run the app. Enter your login credentials.</w:t>
      </w:r>
    </w:p>
    <w:p w14:paraId="516EF300" w14:textId="3E73E349" w:rsidR="00D21BDD" w:rsidRDefault="00D21BDD" w:rsidP="00D21BDD">
      <w:pPr>
        <w:pStyle w:val="ListParagraph"/>
        <w:numPr>
          <w:ilvl w:val="0"/>
          <w:numId w:val="24"/>
        </w:numPr>
      </w:pPr>
      <w:r>
        <w:t xml:space="preserve">Using adb shell, view the saved preferences file. </w:t>
      </w:r>
    </w:p>
    <w:p w14:paraId="47DBEA36" w14:textId="7E67A733" w:rsidR="00D21BDD" w:rsidRDefault="00D21BDD" w:rsidP="00D21BDD">
      <w:pPr>
        <w:pStyle w:val="ListParagraph"/>
        <w:numPr>
          <w:ilvl w:val="1"/>
          <w:numId w:val="24"/>
        </w:numPr>
      </w:pPr>
      <w:r>
        <w:t>Open Terminal or Command line.</w:t>
      </w:r>
    </w:p>
    <w:p w14:paraId="6F327962" w14:textId="1C91B3E0" w:rsidR="00D21BDD" w:rsidRDefault="00D21BDD" w:rsidP="00D21BDD">
      <w:pPr>
        <w:pStyle w:val="ListParagraph"/>
        <w:numPr>
          <w:ilvl w:val="1"/>
          <w:numId w:val="24"/>
        </w:numPr>
      </w:pPr>
      <w:r>
        <w:t>Run the following commands.</w:t>
      </w:r>
    </w:p>
    <w:p w14:paraId="5E632510" w14:textId="3CB42B1D" w:rsidR="00D21BDD" w:rsidRDefault="00D21BDD" w:rsidP="00D21BDD">
      <w:pPr>
        <w:pStyle w:val="ListParagraph"/>
        <w:numPr>
          <w:ilvl w:val="1"/>
          <w:numId w:val="24"/>
        </w:numPr>
      </w:pPr>
      <w:r>
        <w:rPr>
          <w:rFonts w:ascii="Courier New" w:hAnsi="Courier New" w:cs="Courier New"/>
          <w:sz w:val="20"/>
          <w:szCs w:val="20"/>
        </w:rPr>
        <w:t>./adb shell</w:t>
      </w:r>
    </w:p>
    <w:p w14:paraId="60052463" w14:textId="77777777" w:rsidR="00D21BDD" w:rsidRDefault="00D21BDD" w:rsidP="00D21BDD"/>
    <w:p w14:paraId="38D09E82" w14:textId="73E2D8A5" w:rsidR="00D21BDD" w:rsidRDefault="00D21BDD" w:rsidP="00D21BDD">
      <w:pPr>
        <w:pStyle w:val="Heading2"/>
      </w:pPr>
      <w:r>
        <w:t>Defense</w:t>
      </w:r>
    </w:p>
    <w:p w14:paraId="55BD3430" w14:textId="0D05C39A" w:rsidR="00D21BDD" w:rsidRDefault="00D21BDD" w:rsidP="00D21BDD">
      <w:r>
        <w:t>Describe how defending against it would work, in theory.</w:t>
      </w:r>
    </w:p>
    <w:p w14:paraId="7DC428AD" w14:textId="77777777" w:rsidR="00F702D9" w:rsidRDefault="00F702D9" w:rsidP="00D21BDD"/>
    <w:p w14:paraId="6959787F" w14:textId="683B4105" w:rsidR="00F702D9" w:rsidRDefault="00F702D9" w:rsidP="00D21BDD">
      <w:r>
        <w:t>If relevant, include instructions on how to edit the code to show how the defense would work in action.</w:t>
      </w:r>
    </w:p>
    <w:p w14:paraId="4A8C76E0" w14:textId="77777777" w:rsidR="00483A97" w:rsidRDefault="00483A97" w:rsidP="00483A97">
      <w:pPr>
        <w:pStyle w:val="ListParagraph"/>
        <w:jc w:val="center"/>
      </w:pPr>
    </w:p>
    <w:p w14:paraId="657B73C2" w14:textId="0645D51D" w:rsidR="00A52B49" w:rsidRDefault="00A52B49" w:rsidP="00483A97">
      <w:pPr>
        <w:jc w:val="center"/>
      </w:pPr>
    </w:p>
    <w:p w14:paraId="40D55C2F" w14:textId="6F7DCA49" w:rsidR="00483A97" w:rsidRDefault="00483A97" w:rsidP="00483A97">
      <w:pPr>
        <w:jc w:val="center"/>
      </w:pPr>
    </w:p>
    <w:p w14:paraId="47C634E6" w14:textId="5739342A" w:rsidR="00483A97" w:rsidRDefault="00483A97" w:rsidP="00483A97">
      <w:pPr>
        <w:jc w:val="center"/>
      </w:pPr>
    </w:p>
    <w:p w14:paraId="1411DED3" w14:textId="6F2E51B0" w:rsidR="0071081C" w:rsidRDefault="0071081C"/>
    <w:p w14:paraId="23BACD5D" w14:textId="77777777" w:rsidR="0071081C" w:rsidRDefault="0071081C"/>
    <w:p w14:paraId="50652999" w14:textId="77777777" w:rsidR="0071081C" w:rsidRDefault="0071081C"/>
    <w:p w14:paraId="6B60559F" w14:textId="77777777" w:rsidR="0071081C" w:rsidRDefault="0071081C"/>
    <w:sectPr w:rsidR="0071081C" w:rsidSect="00F161C8">
      <w:headerReference w:type="default" r:id="rId17"/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3AF1A" w14:textId="77777777" w:rsidR="009C0C48" w:rsidRDefault="009C0C48" w:rsidP="0071081C">
      <w:r>
        <w:separator/>
      </w:r>
    </w:p>
  </w:endnote>
  <w:endnote w:type="continuationSeparator" w:id="0">
    <w:p w14:paraId="656B258A" w14:textId="77777777" w:rsidR="009C0C48" w:rsidRDefault="009C0C48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42899" w14:textId="26D3F1F8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3D6E2F">
      <w:rPr>
        <w:noProof/>
      </w:rPr>
      <w:t>8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3D6E2F">
      <w:rPr>
        <w:noProof/>
      </w:rPr>
      <w:t>9</w:t>
    </w:r>
    <w:r>
      <w:fldChar w:fldCharType="end"/>
    </w:r>
    <w:r>
      <w:rPr>
        <w:color w:val="808080"/>
        <w:sz w:val="18"/>
        <w:szCs w:val="18"/>
      </w:rPr>
      <w:t xml:space="preserve">    </w:t>
    </w:r>
    <w:r w:rsidR="00417E0A">
      <w:rPr>
        <w:rFonts w:asciiTheme="majorHAnsi" w:hAnsiTheme="majorHAnsi" w:cstheme="majorHAnsi"/>
        <w:color w:val="808080"/>
        <w:sz w:val="18"/>
        <w:szCs w:val="18"/>
      </w:rPr>
      <w:t>Teaching Mobile Security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0F6D0" w14:textId="77777777" w:rsidR="009C0C48" w:rsidRDefault="009C0C48" w:rsidP="0071081C">
      <w:r>
        <w:separator/>
      </w:r>
    </w:p>
  </w:footnote>
  <w:footnote w:type="continuationSeparator" w:id="0">
    <w:p w14:paraId="72637003" w14:textId="77777777" w:rsidR="009C0C48" w:rsidRDefault="009C0C48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9188"/>
    </w:tblGrid>
    <w:tr w:rsidR="00F161C8" w14:paraId="2B527EF9" w14:textId="77777777" w:rsidTr="006C78AC">
      <w:tc>
        <w:tcPr>
          <w:tcW w:w="110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  <w:lang w:eastAsia="zh-TW"/>
            </w:rPr>
            <w:drawing>
              <wp:inline distT="0" distB="0" distL="0" distR="0" wp14:anchorId="4ACFB33E" wp14:editId="5F9B3070">
                <wp:extent cx="566964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5F5F5"/>
                            </a:clrFrom>
                            <a:clrTo>
                              <a:srgbClr val="F5F5F5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64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35128EF1" w:rsidR="00F161C8" w:rsidRPr="00F161C8" w:rsidRDefault="006C78AC" w:rsidP="00F161C8">
          <w:pPr>
            <w:pStyle w:val="Header"/>
            <w:jc w:val="right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Teaching Mobile Security</w:t>
          </w:r>
          <w:r w:rsidR="00F161C8" w:rsidRPr="00F161C8">
            <w:rPr>
              <w:rFonts w:ascii="Segoe UI" w:hAnsi="Segoe UI" w:cs="Segoe UI"/>
            </w:rPr>
            <w:t xml:space="preserve">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540BB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553AF"/>
    <w:multiLevelType w:val="hybridMultilevel"/>
    <w:tmpl w:val="480A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F">
      <w:start w:val="1"/>
      <w:numFmt w:val="decimal"/>
      <w:lvlText w:val="%6."/>
      <w:lvlJc w:val="left"/>
      <w:pPr>
        <w:ind w:left="4500" w:hanging="36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>
    <w:nsid w:val="2F97689B"/>
    <w:multiLevelType w:val="hybridMultilevel"/>
    <w:tmpl w:val="345E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238B0"/>
    <w:multiLevelType w:val="multilevel"/>
    <w:tmpl w:val="150CD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57017"/>
    <w:multiLevelType w:val="hybridMultilevel"/>
    <w:tmpl w:val="150C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FA6826"/>
    <w:multiLevelType w:val="hybridMultilevel"/>
    <w:tmpl w:val="D136A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6"/>
  </w:num>
  <w:num w:numId="5">
    <w:abstractNumId w:val="16"/>
  </w:num>
  <w:num w:numId="6">
    <w:abstractNumId w:val="20"/>
  </w:num>
  <w:num w:numId="7">
    <w:abstractNumId w:val="12"/>
  </w:num>
  <w:num w:numId="8">
    <w:abstractNumId w:val="10"/>
  </w:num>
  <w:num w:numId="9">
    <w:abstractNumId w:val="22"/>
  </w:num>
  <w:num w:numId="10">
    <w:abstractNumId w:val="7"/>
  </w:num>
  <w:num w:numId="11">
    <w:abstractNumId w:val="1"/>
  </w:num>
  <w:num w:numId="12">
    <w:abstractNumId w:val="9"/>
  </w:num>
  <w:num w:numId="13">
    <w:abstractNumId w:val="19"/>
  </w:num>
  <w:num w:numId="14">
    <w:abstractNumId w:val="5"/>
  </w:num>
  <w:num w:numId="15">
    <w:abstractNumId w:val="11"/>
  </w:num>
  <w:num w:numId="16">
    <w:abstractNumId w:val="14"/>
  </w:num>
  <w:num w:numId="17">
    <w:abstractNumId w:val="21"/>
  </w:num>
  <w:num w:numId="18">
    <w:abstractNumId w:val="23"/>
  </w:num>
  <w:num w:numId="19">
    <w:abstractNumId w:val="2"/>
  </w:num>
  <w:num w:numId="20">
    <w:abstractNumId w:val="17"/>
  </w:num>
  <w:num w:numId="21">
    <w:abstractNumId w:val="18"/>
  </w:num>
  <w:num w:numId="22">
    <w:abstractNumId w:val="4"/>
  </w:num>
  <w:num w:numId="23">
    <w:abstractNumId w:val="15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5280C"/>
    <w:rsid w:val="00076902"/>
    <w:rsid w:val="00084EA2"/>
    <w:rsid w:val="000916DA"/>
    <w:rsid w:val="000D1E5D"/>
    <w:rsid w:val="00151032"/>
    <w:rsid w:val="00165711"/>
    <w:rsid w:val="00196A81"/>
    <w:rsid w:val="001B3B0A"/>
    <w:rsid w:val="001C6EBA"/>
    <w:rsid w:val="00255364"/>
    <w:rsid w:val="002810F7"/>
    <w:rsid w:val="00311396"/>
    <w:rsid w:val="0031550F"/>
    <w:rsid w:val="00341509"/>
    <w:rsid w:val="003A4329"/>
    <w:rsid w:val="003C6931"/>
    <w:rsid w:val="003D6E2F"/>
    <w:rsid w:val="00413908"/>
    <w:rsid w:val="00417E0A"/>
    <w:rsid w:val="004651E5"/>
    <w:rsid w:val="00477365"/>
    <w:rsid w:val="00483A97"/>
    <w:rsid w:val="004929AD"/>
    <w:rsid w:val="00572EC5"/>
    <w:rsid w:val="005A7A09"/>
    <w:rsid w:val="005B111E"/>
    <w:rsid w:val="00603BD6"/>
    <w:rsid w:val="00615028"/>
    <w:rsid w:val="0066054B"/>
    <w:rsid w:val="006954C2"/>
    <w:rsid w:val="006C78AC"/>
    <w:rsid w:val="0071081C"/>
    <w:rsid w:val="00716F06"/>
    <w:rsid w:val="007704C2"/>
    <w:rsid w:val="007C676E"/>
    <w:rsid w:val="00803E93"/>
    <w:rsid w:val="00804E61"/>
    <w:rsid w:val="00854468"/>
    <w:rsid w:val="00867C99"/>
    <w:rsid w:val="00894954"/>
    <w:rsid w:val="008975DE"/>
    <w:rsid w:val="008D2077"/>
    <w:rsid w:val="00927276"/>
    <w:rsid w:val="00944FDD"/>
    <w:rsid w:val="009B1071"/>
    <w:rsid w:val="009C0C48"/>
    <w:rsid w:val="009D32CF"/>
    <w:rsid w:val="00A45E0F"/>
    <w:rsid w:val="00A517AA"/>
    <w:rsid w:val="00A52B49"/>
    <w:rsid w:val="00A923C1"/>
    <w:rsid w:val="00B57670"/>
    <w:rsid w:val="00BA5D93"/>
    <w:rsid w:val="00C378DA"/>
    <w:rsid w:val="00C83DB6"/>
    <w:rsid w:val="00D21BDD"/>
    <w:rsid w:val="00D63E25"/>
    <w:rsid w:val="00D75E36"/>
    <w:rsid w:val="00D85DBF"/>
    <w:rsid w:val="00DD5F18"/>
    <w:rsid w:val="00E04944"/>
    <w:rsid w:val="00E63A3F"/>
    <w:rsid w:val="00EB7815"/>
    <w:rsid w:val="00EC33EE"/>
    <w:rsid w:val="00ED28F7"/>
    <w:rsid w:val="00F161C8"/>
    <w:rsid w:val="00F42D59"/>
    <w:rsid w:val="00F43C83"/>
    <w:rsid w:val="00F702D9"/>
    <w:rsid w:val="00FA130D"/>
    <w:rsid w:val="00FC0EA6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0A450-7448-8046-B60F-5477BDD6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744</Words>
  <Characters>4247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Jodie Miu</cp:lastModifiedBy>
  <cp:revision>4</cp:revision>
  <cp:lastPrinted>2017-02-28T17:28:00Z</cp:lastPrinted>
  <dcterms:created xsi:type="dcterms:W3CDTF">2017-03-07T07:01:00Z</dcterms:created>
  <dcterms:modified xsi:type="dcterms:W3CDTF">2017-03-07T07:04:00Z</dcterms:modified>
</cp:coreProperties>
</file>