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7322A" w14:textId="291B9F73" w:rsidR="00F131ED" w:rsidRPr="00560EC0" w:rsidRDefault="00F131ED" w:rsidP="00F131ED">
      <w:pPr>
        <w:rPr>
          <w:rFonts w:asciiTheme="minorHAnsi" w:hAnsiTheme="minorHAnsi"/>
        </w:rPr>
      </w:pPr>
      <w:r w:rsidRPr="00560EC0">
        <w:rPr>
          <w:rFonts w:asciiTheme="minorHAnsi" w:hAnsiTheme="minorHAnsi"/>
        </w:rPr>
        <w:t xml:space="preserve">Dr. </w:t>
      </w:r>
      <w:r w:rsidR="00F47810">
        <w:rPr>
          <w:rFonts w:asciiTheme="minorHAnsi" w:hAnsiTheme="minorHAnsi"/>
        </w:rPr>
        <w:t>Edward Brash</w:t>
      </w:r>
      <w:r w:rsidR="00B25434" w:rsidRPr="00560EC0">
        <w:rPr>
          <w:rFonts w:asciiTheme="minorHAnsi" w:hAnsiTheme="minorHAnsi"/>
        </w:rPr>
        <w:tab/>
      </w:r>
      <w:r w:rsidR="00B25434" w:rsidRPr="00560EC0">
        <w:rPr>
          <w:rFonts w:asciiTheme="minorHAnsi" w:hAnsiTheme="minorHAnsi"/>
        </w:rPr>
        <w:tab/>
      </w:r>
      <w:r w:rsidR="00B25434" w:rsidRPr="00560EC0">
        <w:rPr>
          <w:rFonts w:asciiTheme="minorHAnsi" w:hAnsiTheme="minorHAnsi"/>
        </w:rPr>
        <w:tab/>
      </w:r>
      <w:r w:rsidR="00B25434" w:rsidRPr="00560EC0">
        <w:rPr>
          <w:rFonts w:asciiTheme="minorHAnsi" w:hAnsiTheme="minorHAnsi"/>
        </w:rPr>
        <w:tab/>
      </w:r>
      <w:r w:rsidRPr="00560EC0">
        <w:rPr>
          <w:rFonts w:asciiTheme="minorHAnsi" w:hAnsiTheme="minorHAnsi"/>
        </w:rPr>
        <w:t xml:space="preserve">Office: </w:t>
      </w:r>
      <w:proofErr w:type="spellStart"/>
      <w:r w:rsidR="00601F69">
        <w:rPr>
          <w:rFonts w:asciiTheme="minorHAnsi" w:hAnsiTheme="minorHAnsi"/>
        </w:rPr>
        <w:t>Luter</w:t>
      </w:r>
      <w:proofErr w:type="spellEnd"/>
      <w:r w:rsidR="00601F69">
        <w:rPr>
          <w:rFonts w:asciiTheme="minorHAnsi" w:hAnsiTheme="minorHAnsi"/>
        </w:rPr>
        <w:t xml:space="preserve"> 3</w:t>
      </w:r>
      <w:r w:rsidR="00F47810">
        <w:rPr>
          <w:rFonts w:asciiTheme="minorHAnsi" w:hAnsiTheme="minorHAnsi"/>
        </w:rPr>
        <w:t>04</w:t>
      </w:r>
    </w:p>
    <w:p w14:paraId="4BFC2A62" w14:textId="660378E6" w:rsidR="00F131ED" w:rsidRPr="00560EC0" w:rsidRDefault="008A1FED" w:rsidP="00F131ED">
      <w:pPr>
        <w:rPr>
          <w:rFonts w:asciiTheme="minorHAnsi" w:hAnsiTheme="minorHAnsi"/>
        </w:rPr>
      </w:pPr>
      <w:r w:rsidRPr="00560EC0">
        <w:rPr>
          <w:rFonts w:asciiTheme="minorHAnsi" w:hAnsiTheme="minorHAnsi"/>
        </w:rPr>
        <w:t>Class t</w:t>
      </w:r>
      <w:r w:rsidR="00F131ED" w:rsidRPr="00560EC0">
        <w:rPr>
          <w:rFonts w:asciiTheme="minorHAnsi" w:hAnsiTheme="minorHAnsi"/>
        </w:rPr>
        <w:t xml:space="preserve">imes: </w:t>
      </w:r>
      <w:r w:rsidRPr="00560EC0">
        <w:rPr>
          <w:rFonts w:asciiTheme="minorHAnsi" w:hAnsiTheme="minorHAnsi"/>
        </w:rPr>
        <w:tab/>
      </w:r>
      <w:r w:rsidRPr="00560EC0">
        <w:rPr>
          <w:rFonts w:asciiTheme="minorHAnsi" w:hAnsiTheme="minorHAnsi"/>
        </w:rPr>
        <w:tab/>
      </w:r>
      <w:r w:rsidRPr="00560EC0">
        <w:rPr>
          <w:rFonts w:asciiTheme="minorHAnsi" w:hAnsiTheme="minorHAnsi"/>
        </w:rPr>
        <w:tab/>
      </w:r>
      <w:r w:rsidRPr="00560EC0">
        <w:rPr>
          <w:rFonts w:asciiTheme="minorHAnsi" w:hAnsiTheme="minorHAnsi"/>
        </w:rPr>
        <w:tab/>
      </w:r>
      <w:r w:rsidR="00CC241B" w:rsidRPr="00560EC0">
        <w:rPr>
          <w:rFonts w:asciiTheme="minorHAnsi" w:hAnsiTheme="minorHAnsi"/>
        </w:rPr>
        <w:tab/>
      </w:r>
      <w:r w:rsidR="00F131ED" w:rsidRPr="00560EC0">
        <w:rPr>
          <w:rFonts w:asciiTheme="minorHAnsi" w:hAnsiTheme="minorHAnsi"/>
        </w:rPr>
        <w:t>T</w:t>
      </w:r>
      <w:r w:rsidR="00404AC0">
        <w:rPr>
          <w:rFonts w:asciiTheme="minorHAnsi" w:hAnsiTheme="minorHAnsi"/>
        </w:rPr>
        <w:t>/</w:t>
      </w:r>
      <w:r w:rsidR="00F131ED" w:rsidRPr="00560EC0">
        <w:rPr>
          <w:rFonts w:asciiTheme="minorHAnsi" w:hAnsiTheme="minorHAnsi"/>
        </w:rPr>
        <w:t xml:space="preserve"> R </w:t>
      </w:r>
      <w:r w:rsidR="000E2306">
        <w:rPr>
          <w:rFonts w:asciiTheme="minorHAnsi" w:hAnsiTheme="minorHAnsi"/>
        </w:rPr>
        <w:t>9:30-10:45</w:t>
      </w:r>
      <w:r w:rsidR="00F131ED" w:rsidRPr="00560EC0">
        <w:rPr>
          <w:rFonts w:asciiTheme="minorHAnsi" w:hAnsiTheme="minorHAnsi"/>
        </w:rPr>
        <w:t xml:space="preserve"> </w:t>
      </w:r>
      <w:proofErr w:type="spellStart"/>
      <w:r w:rsidR="00601F69">
        <w:rPr>
          <w:rFonts w:asciiTheme="minorHAnsi" w:hAnsiTheme="minorHAnsi"/>
        </w:rPr>
        <w:t>Luter</w:t>
      </w:r>
      <w:proofErr w:type="spellEnd"/>
      <w:r w:rsidR="00601F69">
        <w:rPr>
          <w:rFonts w:asciiTheme="minorHAnsi" w:hAnsiTheme="minorHAnsi"/>
        </w:rPr>
        <w:t xml:space="preserve"> </w:t>
      </w:r>
      <w:r w:rsidR="00F47810">
        <w:rPr>
          <w:rFonts w:asciiTheme="minorHAnsi" w:hAnsiTheme="minorHAnsi"/>
        </w:rPr>
        <w:t>323</w:t>
      </w:r>
    </w:p>
    <w:p w14:paraId="23F2C321" w14:textId="02B2FF0A" w:rsidR="00F131ED" w:rsidRPr="00560EC0" w:rsidRDefault="00F47810" w:rsidP="00F131ED">
      <w:pPr>
        <w:rPr>
          <w:rFonts w:asciiTheme="minorHAnsi" w:hAnsiTheme="minorHAnsi"/>
        </w:rPr>
      </w:pPr>
      <w:r>
        <w:t>Edward.Brash@cnu.edu</w:t>
      </w:r>
      <w:r w:rsidR="00B25434" w:rsidRPr="00560EC0">
        <w:rPr>
          <w:rFonts w:asciiTheme="minorHAnsi" w:hAnsiTheme="minorHAnsi"/>
        </w:rPr>
        <w:tab/>
      </w:r>
      <w:r w:rsidR="00B25434" w:rsidRPr="00560EC0">
        <w:rPr>
          <w:rFonts w:asciiTheme="minorHAnsi" w:hAnsiTheme="minorHAnsi"/>
        </w:rPr>
        <w:tab/>
      </w:r>
      <w:r w:rsidR="00B25434" w:rsidRPr="00560EC0">
        <w:rPr>
          <w:rFonts w:asciiTheme="minorHAnsi" w:hAnsiTheme="minorHAnsi"/>
        </w:rPr>
        <w:tab/>
      </w:r>
      <w:r w:rsidR="00560EC0">
        <w:rPr>
          <w:rFonts w:asciiTheme="minorHAnsi" w:hAnsiTheme="minorHAnsi"/>
        </w:rPr>
        <w:tab/>
      </w:r>
      <w:r>
        <w:rPr>
          <w:rFonts w:asciiTheme="minorHAnsi" w:hAnsiTheme="minorHAnsi"/>
        </w:rPr>
        <w:t>757-594-7451</w:t>
      </w:r>
    </w:p>
    <w:p w14:paraId="2860C597" w14:textId="0F5A99AE" w:rsidR="00843E68" w:rsidRPr="00560EC0" w:rsidRDefault="00843E68" w:rsidP="00F131ED">
      <w:pPr>
        <w:rPr>
          <w:rFonts w:asciiTheme="minorHAnsi" w:hAnsiTheme="minorHAnsi"/>
        </w:rPr>
      </w:pPr>
    </w:p>
    <w:p w14:paraId="21C6728B" w14:textId="77777777" w:rsidR="00CC241B" w:rsidRPr="00560EC0" w:rsidRDefault="00CC241B" w:rsidP="00F131ED">
      <w:pPr>
        <w:rPr>
          <w:rFonts w:asciiTheme="minorHAnsi" w:hAnsiTheme="minorHAnsi"/>
        </w:rPr>
      </w:pPr>
    </w:p>
    <w:p w14:paraId="7426C039" w14:textId="09432F90" w:rsidR="00585681" w:rsidRPr="00560EC0" w:rsidRDefault="00585681" w:rsidP="00585681">
      <w:pPr>
        <w:spacing w:before="120"/>
        <w:jc w:val="both"/>
        <w:rPr>
          <w:rFonts w:asciiTheme="minorHAnsi" w:hAnsiTheme="minorHAnsi" w:cs="Arial"/>
        </w:rPr>
      </w:pPr>
      <w:r w:rsidRPr="00560EC0">
        <w:rPr>
          <w:rFonts w:asciiTheme="minorHAnsi" w:hAnsiTheme="minorHAnsi"/>
          <w:b/>
        </w:rPr>
        <w:t>Office Hours</w:t>
      </w:r>
      <w:r w:rsidRPr="00560EC0">
        <w:rPr>
          <w:rFonts w:asciiTheme="minorHAnsi" w:hAnsiTheme="minorHAnsi"/>
        </w:rPr>
        <w:t xml:space="preserve">: </w:t>
      </w:r>
      <w:r w:rsidR="001009BF">
        <w:rPr>
          <w:rFonts w:asciiTheme="minorHAnsi" w:hAnsiTheme="minorHAnsi" w:cs="Arial"/>
        </w:rPr>
        <w:t>T</w:t>
      </w:r>
      <w:r w:rsidR="00404AC0">
        <w:rPr>
          <w:rFonts w:asciiTheme="minorHAnsi" w:hAnsiTheme="minorHAnsi" w:cs="Arial"/>
        </w:rPr>
        <w:t>/</w:t>
      </w:r>
      <w:r w:rsidR="001009BF">
        <w:rPr>
          <w:rFonts w:asciiTheme="minorHAnsi" w:hAnsiTheme="minorHAnsi" w:cs="Arial"/>
        </w:rPr>
        <w:t>R</w:t>
      </w:r>
      <w:r w:rsidR="00FF4F93">
        <w:rPr>
          <w:rFonts w:asciiTheme="minorHAnsi" w:hAnsiTheme="minorHAnsi" w:cs="Arial"/>
        </w:rPr>
        <w:t xml:space="preserve"> 1:30-3:00</w:t>
      </w:r>
      <w:r w:rsidRPr="00560EC0">
        <w:rPr>
          <w:rFonts w:asciiTheme="minorHAnsi" w:hAnsiTheme="minorHAnsi" w:cs="Arial"/>
        </w:rPr>
        <w:t xml:space="preserve"> (subject to change)</w:t>
      </w:r>
    </w:p>
    <w:p w14:paraId="33348515" w14:textId="77777777" w:rsidR="00F131ED" w:rsidRPr="00560EC0" w:rsidRDefault="00F131ED" w:rsidP="00F131ED">
      <w:pPr>
        <w:rPr>
          <w:rFonts w:asciiTheme="minorHAnsi" w:hAnsiTheme="minorHAnsi"/>
        </w:rPr>
      </w:pPr>
    </w:p>
    <w:p w14:paraId="3D90B970" w14:textId="77777777" w:rsidR="00585681" w:rsidRPr="00560EC0" w:rsidRDefault="00585681" w:rsidP="00F131ED">
      <w:pPr>
        <w:rPr>
          <w:rFonts w:asciiTheme="minorHAnsi" w:hAnsiTheme="minorHAnsi"/>
        </w:rPr>
      </w:pPr>
    </w:p>
    <w:p w14:paraId="00E24409" w14:textId="11C0D487" w:rsidR="00F131ED" w:rsidRPr="00560EC0" w:rsidRDefault="000E2306" w:rsidP="00F131ED">
      <w:pPr>
        <w:pStyle w:val="Heading1"/>
        <w:numPr>
          <w:ilvl w:val="0"/>
          <w:numId w:val="1"/>
        </w:numPr>
        <w:rPr>
          <w:rFonts w:asciiTheme="minorHAnsi" w:hAnsiTheme="minorHAnsi"/>
        </w:rPr>
      </w:pPr>
      <w:r>
        <w:rPr>
          <w:rFonts w:asciiTheme="minorHAnsi" w:hAnsiTheme="minorHAnsi"/>
        </w:rPr>
        <w:t>PHYS 340</w:t>
      </w:r>
      <w:r w:rsidR="00F131ED" w:rsidRPr="00560EC0">
        <w:rPr>
          <w:rFonts w:asciiTheme="minorHAnsi" w:hAnsiTheme="minorHAnsi"/>
        </w:rPr>
        <w:t xml:space="preserve"> – </w:t>
      </w:r>
      <w:r w:rsidR="00C57F27">
        <w:rPr>
          <w:rFonts w:asciiTheme="minorHAnsi" w:hAnsiTheme="minorHAnsi"/>
        </w:rPr>
        <w:t>Methods of Theoretical</w:t>
      </w:r>
      <w:r w:rsidR="00F131ED" w:rsidRPr="00560EC0">
        <w:rPr>
          <w:rFonts w:asciiTheme="minorHAnsi" w:hAnsiTheme="minorHAnsi"/>
        </w:rPr>
        <w:t xml:space="preserve"> Physics – Spring 20</w:t>
      </w:r>
      <w:r w:rsidR="00CC241B" w:rsidRPr="00560EC0">
        <w:rPr>
          <w:rFonts w:asciiTheme="minorHAnsi" w:hAnsiTheme="minorHAnsi"/>
        </w:rPr>
        <w:t>2</w:t>
      </w:r>
      <w:r w:rsidR="00F47810">
        <w:rPr>
          <w:rFonts w:asciiTheme="minorHAnsi" w:hAnsiTheme="minorHAnsi"/>
        </w:rPr>
        <w:t>4</w:t>
      </w:r>
    </w:p>
    <w:p w14:paraId="23890C85" w14:textId="30BAC17A" w:rsidR="00843E68" w:rsidRDefault="00843E68" w:rsidP="00843E68">
      <w:pPr>
        <w:rPr>
          <w:rFonts w:asciiTheme="minorHAnsi" w:hAnsiTheme="minorHAnsi"/>
        </w:rPr>
      </w:pPr>
    </w:p>
    <w:p w14:paraId="7CAD3BAB" w14:textId="5AEBF64D" w:rsidR="00874FC2" w:rsidRDefault="00874FC2" w:rsidP="00F131ED">
      <w:pPr>
        <w:rPr>
          <w:rFonts w:asciiTheme="minorHAnsi" w:hAnsiTheme="minorHAnsi"/>
        </w:rPr>
      </w:pPr>
      <w:r w:rsidRPr="00815DA5">
        <w:rPr>
          <w:rFonts w:asciiTheme="minorHAnsi" w:hAnsiTheme="minorHAnsi"/>
          <w:b/>
          <w:bCs/>
        </w:rPr>
        <w:t>Text</w:t>
      </w:r>
      <w:r>
        <w:rPr>
          <w:rFonts w:asciiTheme="minorHAnsi" w:hAnsiTheme="minorHAnsi"/>
        </w:rPr>
        <w:t>: (</w:t>
      </w:r>
      <w:r w:rsidR="00815DA5">
        <w:rPr>
          <w:rFonts w:asciiTheme="minorHAnsi" w:hAnsiTheme="minorHAnsi"/>
        </w:rPr>
        <w:t xml:space="preserve">eBook with WebAssign course enrollment) </w:t>
      </w:r>
      <w:r w:rsidR="00815DA5" w:rsidRPr="00815DA5">
        <w:rPr>
          <w:rFonts w:asciiTheme="minorHAnsi" w:hAnsiTheme="minorHAnsi"/>
          <w:i/>
          <w:iCs/>
        </w:rPr>
        <w:t>Advanced Engineering Mathematics</w:t>
      </w:r>
      <w:r w:rsidR="00815DA5">
        <w:rPr>
          <w:rFonts w:asciiTheme="minorHAnsi" w:hAnsiTheme="minorHAnsi"/>
        </w:rPr>
        <w:t>, Dennis R. Zill.</w:t>
      </w:r>
    </w:p>
    <w:p w14:paraId="2954D598" w14:textId="77777777" w:rsidR="00815DA5" w:rsidRPr="00560EC0" w:rsidRDefault="00815DA5" w:rsidP="00F131ED">
      <w:pPr>
        <w:rPr>
          <w:rFonts w:asciiTheme="minorHAnsi" w:hAnsiTheme="minorHAnsi"/>
        </w:rPr>
      </w:pPr>
    </w:p>
    <w:p w14:paraId="47618B61" w14:textId="488D7062" w:rsidR="00585681" w:rsidRPr="00560EC0" w:rsidRDefault="00F131ED" w:rsidP="00007FC5">
      <w:pPr>
        <w:rPr>
          <w:rFonts w:asciiTheme="minorHAnsi" w:hAnsiTheme="minorHAnsi"/>
          <w:b/>
        </w:rPr>
      </w:pPr>
      <w:r w:rsidRPr="00560EC0">
        <w:rPr>
          <w:rFonts w:asciiTheme="minorHAnsi" w:hAnsiTheme="minorHAnsi"/>
          <w:b/>
        </w:rPr>
        <w:t>Description:</w:t>
      </w:r>
      <w:r w:rsidR="00874FC2">
        <w:rPr>
          <w:rFonts w:asciiTheme="minorHAnsi" w:hAnsiTheme="minorHAnsi"/>
          <w:b/>
        </w:rPr>
        <w:t xml:space="preserve"> </w:t>
      </w:r>
      <w:r w:rsidR="00874FC2" w:rsidRPr="00874FC2">
        <w:rPr>
          <w:rFonts w:asciiTheme="minorHAnsi" w:hAnsiTheme="minorHAnsi"/>
          <w:bCs/>
        </w:rPr>
        <w:t>The course</w:t>
      </w:r>
      <w:r w:rsidRPr="00560EC0">
        <w:rPr>
          <w:rFonts w:asciiTheme="minorHAnsi" w:hAnsiTheme="minorHAnsi"/>
        </w:rPr>
        <w:t xml:space="preserve"> </w:t>
      </w:r>
      <w:r w:rsidR="00874FC2">
        <w:rPr>
          <w:rFonts w:asciiTheme="minorHAnsi" w:hAnsiTheme="minorHAnsi"/>
        </w:rPr>
        <w:t xml:space="preserve">covers a series of mathematical topics that are necessary for your success in more advanced physics courses, such as quantum mechanics. These topics include: </w:t>
      </w:r>
      <w:r w:rsidR="0038544D">
        <w:rPr>
          <w:rFonts w:asciiTheme="minorHAnsi" w:hAnsiTheme="minorHAnsi"/>
        </w:rPr>
        <w:t xml:space="preserve">Vectors, Linear Algebra, Fourier Series, Partial Differential </w:t>
      </w:r>
      <w:r w:rsidR="00874FC2">
        <w:rPr>
          <w:rFonts w:asciiTheme="minorHAnsi" w:hAnsiTheme="minorHAnsi"/>
        </w:rPr>
        <w:t>Equations</w:t>
      </w:r>
      <w:r w:rsidR="008E1661">
        <w:rPr>
          <w:rFonts w:asciiTheme="minorHAnsi" w:hAnsiTheme="minorHAnsi"/>
        </w:rPr>
        <w:t xml:space="preserve">, </w:t>
      </w:r>
      <w:r w:rsidR="00874FC2">
        <w:rPr>
          <w:rFonts w:asciiTheme="minorHAnsi" w:hAnsiTheme="minorHAnsi"/>
        </w:rPr>
        <w:t>Vector Calculus, Complex Variables</w:t>
      </w:r>
    </w:p>
    <w:p w14:paraId="3C37A0B2" w14:textId="17C68D4B" w:rsidR="00731D95" w:rsidRPr="00763C86" w:rsidRDefault="00731D95" w:rsidP="00567A5E">
      <w:pPr>
        <w:spacing w:before="120"/>
        <w:jc w:val="both"/>
        <w:rPr>
          <w:rFonts w:asciiTheme="minorHAnsi" w:hAnsiTheme="minorHAnsi"/>
          <w:bCs/>
        </w:rPr>
      </w:pPr>
      <w:r w:rsidRPr="00560EC0">
        <w:rPr>
          <w:rFonts w:asciiTheme="minorHAnsi" w:hAnsiTheme="minorHAnsi"/>
          <w:b/>
        </w:rPr>
        <w:t xml:space="preserve">Learning Objectives: </w:t>
      </w:r>
      <w:r w:rsidR="00763C86" w:rsidRPr="00763C86">
        <w:rPr>
          <w:rFonts w:asciiTheme="minorHAnsi" w:hAnsiTheme="minorHAnsi"/>
          <w:bCs/>
        </w:rPr>
        <w:t xml:space="preserve">To solve </w:t>
      </w:r>
      <w:r w:rsidR="00763C86">
        <w:rPr>
          <w:rFonts w:asciiTheme="minorHAnsi" w:hAnsiTheme="minorHAnsi"/>
          <w:bCs/>
        </w:rPr>
        <w:t>problems in linear algebra and vector calculus in preparation for more advanced physics courses.</w:t>
      </w:r>
    </w:p>
    <w:p w14:paraId="5381283D" w14:textId="77777777" w:rsidR="00007FC5" w:rsidRPr="00560EC0" w:rsidRDefault="00007FC5" w:rsidP="00007FC5">
      <w:pPr>
        <w:rPr>
          <w:rFonts w:asciiTheme="minorHAnsi" w:hAnsiTheme="minorHAnsi"/>
          <w:b/>
        </w:rPr>
      </w:pPr>
    </w:p>
    <w:p w14:paraId="685AED78" w14:textId="65560ADE" w:rsidR="00F47810" w:rsidRDefault="00F131ED" w:rsidP="00F47810">
      <w:pPr>
        <w:rPr>
          <w:rFonts w:asciiTheme="minorHAnsi" w:hAnsiTheme="minorHAnsi"/>
        </w:rPr>
      </w:pPr>
      <w:r w:rsidRPr="00560EC0">
        <w:rPr>
          <w:rFonts w:asciiTheme="minorHAnsi" w:hAnsiTheme="minorHAnsi"/>
          <w:b/>
        </w:rPr>
        <w:t>Homework:</w:t>
      </w:r>
      <w:r w:rsidRPr="00560EC0">
        <w:rPr>
          <w:rFonts w:asciiTheme="minorHAnsi" w:hAnsiTheme="minorHAnsi"/>
        </w:rPr>
        <w:t xml:space="preserve"> </w:t>
      </w:r>
      <w:r w:rsidR="00F47810">
        <w:rPr>
          <w:rFonts w:asciiTheme="minorHAnsi" w:hAnsiTheme="minorHAnsi"/>
        </w:rPr>
        <w:t xml:space="preserve"> This class will use WebAssign for the </w:t>
      </w:r>
      <w:proofErr w:type="spellStart"/>
      <w:r w:rsidR="00F47810">
        <w:rPr>
          <w:rFonts w:asciiTheme="minorHAnsi" w:hAnsiTheme="minorHAnsi"/>
        </w:rPr>
        <w:t>ebook</w:t>
      </w:r>
      <w:proofErr w:type="spellEnd"/>
      <w:r w:rsidR="00F47810">
        <w:rPr>
          <w:rFonts w:asciiTheme="minorHAnsi" w:hAnsiTheme="minorHAnsi"/>
        </w:rPr>
        <w:t xml:space="preserve"> and the homework.  Please login to WebAssign to register for the class: the class key is </w:t>
      </w:r>
      <w:proofErr w:type="spellStart"/>
      <w:r w:rsidR="00F47810">
        <w:rPr>
          <w:rFonts w:ascii="Arial" w:hAnsi="Arial" w:cs="Arial"/>
          <w:b/>
          <w:bCs/>
          <w:color w:val="333333"/>
        </w:rPr>
        <w:t>cnu</w:t>
      </w:r>
      <w:proofErr w:type="spellEnd"/>
      <w:r w:rsidR="00F47810">
        <w:rPr>
          <w:rFonts w:ascii="Arial" w:hAnsi="Arial" w:cs="Arial"/>
          <w:b/>
          <w:bCs/>
          <w:color w:val="333333"/>
        </w:rPr>
        <w:t xml:space="preserve"> </w:t>
      </w:r>
      <w:r w:rsidR="006671EA">
        <w:rPr>
          <w:rFonts w:ascii="Arial" w:hAnsi="Arial" w:cs="Arial"/>
          <w:b/>
          <w:bCs/>
          <w:color w:val="333333"/>
        </w:rPr>
        <w:t>7823</w:t>
      </w:r>
      <w:r w:rsidR="00F47810">
        <w:rPr>
          <w:rFonts w:ascii="Arial" w:hAnsi="Arial" w:cs="Arial"/>
          <w:b/>
          <w:bCs/>
          <w:color w:val="333333"/>
        </w:rPr>
        <w:t xml:space="preserve"> </w:t>
      </w:r>
      <w:r w:rsidR="006671EA">
        <w:rPr>
          <w:rFonts w:ascii="Arial" w:hAnsi="Arial" w:cs="Arial"/>
          <w:b/>
          <w:bCs/>
          <w:color w:val="333333"/>
        </w:rPr>
        <w:t>8921</w:t>
      </w:r>
      <w:r w:rsidR="00F47810">
        <w:rPr>
          <w:rFonts w:asciiTheme="minorHAnsi" w:hAnsiTheme="minorHAnsi"/>
        </w:rPr>
        <w:t xml:space="preserve">.  You can login through </w:t>
      </w:r>
      <w:hyperlink r:id="rId5" w:history="1">
        <w:r w:rsidR="00F47810" w:rsidRPr="003B4E2B">
          <w:rPr>
            <w:rStyle w:val="Hyperlink"/>
            <w:rFonts w:asciiTheme="minorHAnsi" w:hAnsiTheme="minorHAnsi"/>
          </w:rPr>
          <w:t>http://webassign.net</w:t>
        </w:r>
      </w:hyperlink>
      <w:r w:rsidR="00F47810">
        <w:rPr>
          <w:rFonts w:asciiTheme="minorHAnsi" w:hAnsiTheme="minorHAnsi"/>
        </w:rPr>
        <w:t xml:space="preserve"> or </w:t>
      </w:r>
      <w:hyperlink r:id="rId6" w:history="1">
        <w:r w:rsidR="00F47810" w:rsidRPr="003B4E2B">
          <w:rPr>
            <w:rStyle w:val="Hyperlink"/>
            <w:rFonts w:asciiTheme="minorHAnsi" w:hAnsiTheme="minorHAnsi"/>
          </w:rPr>
          <w:t>https://student.cengage.com/</w:t>
        </w:r>
      </w:hyperlink>
    </w:p>
    <w:p w14:paraId="0B537FF7" w14:textId="77777777" w:rsidR="00F131ED" w:rsidRPr="00560EC0" w:rsidRDefault="00F131ED" w:rsidP="00F131ED">
      <w:pPr>
        <w:rPr>
          <w:rFonts w:asciiTheme="minorHAnsi" w:hAnsiTheme="minorHAnsi"/>
        </w:rPr>
      </w:pPr>
    </w:p>
    <w:p w14:paraId="1D60E872" w14:textId="3DA67F86" w:rsidR="00F131ED" w:rsidRPr="00560EC0" w:rsidRDefault="00D63230" w:rsidP="00F131ED">
      <w:pPr>
        <w:rPr>
          <w:rFonts w:asciiTheme="minorHAnsi" w:hAnsiTheme="minorHAnsi"/>
        </w:rPr>
      </w:pPr>
      <w:r w:rsidRPr="00560EC0">
        <w:rPr>
          <w:rFonts w:asciiTheme="minorHAnsi" w:hAnsiTheme="minorHAnsi"/>
          <w:b/>
        </w:rPr>
        <w:t>Exam</w:t>
      </w:r>
      <w:r w:rsidR="0010769A">
        <w:rPr>
          <w:rFonts w:asciiTheme="minorHAnsi" w:hAnsiTheme="minorHAnsi"/>
          <w:b/>
        </w:rPr>
        <w:t>s</w:t>
      </w:r>
      <w:r w:rsidR="00F131ED" w:rsidRPr="00560EC0">
        <w:rPr>
          <w:rFonts w:asciiTheme="minorHAnsi" w:hAnsiTheme="minorHAnsi"/>
          <w:b/>
        </w:rPr>
        <w:t>:</w:t>
      </w:r>
      <w:r w:rsidR="00F131ED" w:rsidRPr="00560EC0">
        <w:rPr>
          <w:rFonts w:asciiTheme="minorHAnsi" w:hAnsiTheme="minorHAnsi"/>
        </w:rPr>
        <w:t xml:space="preserve"> </w:t>
      </w:r>
      <w:r w:rsidRPr="00560EC0">
        <w:rPr>
          <w:rFonts w:asciiTheme="minorHAnsi" w:hAnsiTheme="minorHAnsi"/>
        </w:rPr>
        <w:t xml:space="preserve">There will be </w:t>
      </w:r>
      <w:r w:rsidR="0088363D">
        <w:rPr>
          <w:rFonts w:asciiTheme="minorHAnsi" w:hAnsiTheme="minorHAnsi"/>
        </w:rPr>
        <w:t>two</w:t>
      </w:r>
      <w:r w:rsidR="0010769A">
        <w:rPr>
          <w:rFonts w:asciiTheme="minorHAnsi" w:hAnsiTheme="minorHAnsi"/>
        </w:rPr>
        <w:t xml:space="preserve"> in-class exams</w:t>
      </w:r>
      <w:r w:rsidR="00F47810">
        <w:rPr>
          <w:rFonts w:asciiTheme="minorHAnsi" w:hAnsiTheme="minorHAnsi"/>
        </w:rPr>
        <w:t xml:space="preserve"> and a final exam.</w:t>
      </w:r>
    </w:p>
    <w:p w14:paraId="29C21C5B" w14:textId="77777777" w:rsidR="00F131ED" w:rsidRPr="00560EC0" w:rsidRDefault="00F131ED" w:rsidP="00F131ED">
      <w:pPr>
        <w:rPr>
          <w:rFonts w:asciiTheme="minorHAnsi" w:hAnsiTheme="minorHAnsi"/>
        </w:rPr>
      </w:pPr>
    </w:p>
    <w:p w14:paraId="5BDD6D29" w14:textId="77777777" w:rsidR="00F131ED" w:rsidRPr="00560EC0" w:rsidRDefault="00F131ED" w:rsidP="00F131ED">
      <w:pPr>
        <w:rPr>
          <w:rFonts w:asciiTheme="minorHAnsi" w:hAnsiTheme="minorHAnsi"/>
        </w:rPr>
      </w:pPr>
    </w:p>
    <w:p w14:paraId="58B19F13" w14:textId="77777777" w:rsidR="00F131ED" w:rsidRPr="00560EC0" w:rsidRDefault="00F131ED" w:rsidP="00F131ED">
      <w:pPr>
        <w:rPr>
          <w:rFonts w:asciiTheme="minorHAnsi" w:hAnsiTheme="minorHAnsi"/>
        </w:rPr>
      </w:pPr>
      <w:r w:rsidRPr="00560EC0">
        <w:rPr>
          <w:rFonts w:asciiTheme="minorHAnsi" w:hAnsiTheme="minorHAnsi"/>
          <w:b/>
        </w:rPr>
        <w:t>Grading:</w:t>
      </w:r>
      <w:r w:rsidRPr="00560EC0">
        <w:rPr>
          <w:rFonts w:asciiTheme="minorHAnsi" w:hAnsiTheme="minorHAnsi"/>
        </w:rPr>
        <w:t xml:space="preserve"> The breakdown is:</w:t>
      </w:r>
    </w:p>
    <w:p w14:paraId="31308C4C" w14:textId="77777777" w:rsidR="00F131ED" w:rsidRPr="00560EC0" w:rsidRDefault="00F131ED" w:rsidP="00F131ED">
      <w:pPr>
        <w:rPr>
          <w:rFonts w:asciiTheme="minorHAnsi" w:hAnsiTheme="minorHAnsi"/>
        </w:rPr>
      </w:pPr>
      <w:r w:rsidRPr="00560EC0">
        <w:rPr>
          <w:rFonts w:asciiTheme="minorHAnsi" w:hAnsiTheme="minorHAnsi"/>
        </w:rPr>
        <w:tab/>
      </w:r>
    </w:p>
    <w:p w14:paraId="2E8304C5" w14:textId="3567A144" w:rsidR="00F131ED" w:rsidRPr="00560EC0" w:rsidRDefault="00F131ED" w:rsidP="00F131ED">
      <w:pPr>
        <w:rPr>
          <w:rFonts w:asciiTheme="minorHAnsi" w:hAnsiTheme="minorHAnsi"/>
        </w:rPr>
      </w:pPr>
      <w:r w:rsidRPr="00560EC0">
        <w:rPr>
          <w:rFonts w:asciiTheme="minorHAnsi" w:hAnsiTheme="minorHAnsi"/>
        </w:rPr>
        <w:tab/>
      </w:r>
      <w:r w:rsidR="00007FC5">
        <w:rPr>
          <w:rFonts w:asciiTheme="minorHAnsi" w:hAnsiTheme="minorHAnsi"/>
        </w:rPr>
        <w:t>Homework</w:t>
      </w:r>
      <w:r w:rsidRPr="00560EC0">
        <w:rPr>
          <w:rFonts w:asciiTheme="minorHAnsi" w:hAnsiTheme="minorHAnsi"/>
        </w:rPr>
        <w:t>:</w:t>
      </w:r>
      <w:r w:rsidRPr="00560EC0">
        <w:rPr>
          <w:rFonts w:asciiTheme="minorHAnsi" w:hAnsiTheme="minorHAnsi"/>
        </w:rPr>
        <w:tab/>
      </w:r>
      <w:r w:rsidRPr="00560EC0">
        <w:rPr>
          <w:rFonts w:asciiTheme="minorHAnsi" w:hAnsiTheme="minorHAnsi"/>
        </w:rPr>
        <w:tab/>
      </w:r>
      <w:r w:rsidR="00580147" w:rsidRPr="00560EC0">
        <w:rPr>
          <w:rFonts w:asciiTheme="minorHAnsi" w:hAnsiTheme="minorHAnsi"/>
        </w:rPr>
        <w:tab/>
      </w:r>
      <w:r w:rsidR="0088363D">
        <w:rPr>
          <w:rFonts w:asciiTheme="minorHAnsi" w:hAnsiTheme="minorHAnsi"/>
        </w:rPr>
        <w:t>4</w:t>
      </w:r>
      <w:r w:rsidR="0010769A">
        <w:rPr>
          <w:rFonts w:asciiTheme="minorHAnsi" w:hAnsiTheme="minorHAnsi"/>
        </w:rPr>
        <w:t>0</w:t>
      </w:r>
      <w:r w:rsidRPr="00560EC0">
        <w:rPr>
          <w:rFonts w:asciiTheme="minorHAnsi" w:hAnsiTheme="minorHAnsi"/>
        </w:rPr>
        <w:t>%</w:t>
      </w:r>
    </w:p>
    <w:p w14:paraId="735AC624" w14:textId="69EF56EE" w:rsidR="00F131ED" w:rsidRPr="00560EC0" w:rsidRDefault="00F131ED" w:rsidP="00F131ED">
      <w:pPr>
        <w:rPr>
          <w:rFonts w:asciiTheme="minorHAnsi" w:hAnsiTheme="minorHAnsi"/>
        </w:rPr>
      </w:pPr>
      <w:r w:rsidRPr="00560EC0">
        <w:rPr>
          <w:rFonts w:asciiTheme="minorHAnsi" w:hAnsiTheme="minorHAnsi"/>
        </w:rPr>
        <w:tab/>
      </w:r>
      <w:r w:rsidR="0010769A">
        <w:rPr>
          <w:rFonts w:asciiTheme="minorHAnsi" w:hAnsiTheme="minorHAnsi"/>
        </w:rPr>
        <w:t>Exams</w:t>
      </w:r>
      <w:r w:rsidR="00D63230" w:rsidRPr="00560EC0">
        <w:rPr>
          <w:rFonts w:asciiTheme="minorHAnsi" w:hAnsiTheme="minorHAnsi"/>
        </w:rPr>
        <w:t>:</w:t>
      </w:r>
      <w:r w:rsidRPr="00560EC0">
        <w:rPr>
          <w:rFonts w:asciiTheme="minorHAnsi" w:hAnsiTheme="minorHAnsi"/>
        </w:rPr>
        <w:tab/>
      </w:r>
      <w:r w:rsidR="00CC241B" w:rsidRPr="00560EC0">
        <w:rPr>
          <w:rFonts w:asciiTheme="minorHAnsi" w:hAnsiTheme="minorHAnsi"/>
        </w:rPr>
        <w:tab/>
      </w:r>
      <w:r w:rsidR="00560EC0">
        <w:rPr>
          <w:rFonts w:asciiTheme="minorHAnsi" w:hAnsiTheme="minorHAnsi"/>
        </w:rPr>
        <w:tab/>
      </w:r>
      <w:r w:rsidR="001009BF">
        <w:rPr>
          <w:rFonts w:asciiTheme="minorHAnsi" w:hAnsiTheme="minorHAnsi"/>
        </w:rPr>
        <w:t xml:space="preserve">           </w:t>
      </w:r>
      <w:r w:rsidR="001009BF">
        <w:rPr>
          <w:rFonts w:asciiTheme="minorHAnsi" w:hAnsiTheme="minorHAnsi"/>
        </w:rPr>
        <w:tab/>
      </w:r>
      <w:r w:rsidR="0088363D">
        <w:rPr>
          <w:rFonts w:asciiTheme="minorHAnsi" w:hAnsiTheme="minorHAnsi"/>
        </w:rPr>
        <w:t>3</w:t>
      </w:r>
      <w:r w:rsidR="0010769A">
        <w:rPr>
          <w:rFonts w:asciiTheme="minorHAnsi" w:hAnsiTheme="minorHAnsi"/>
        </w:rPr>
        <w:t>0</w:t>
      </w:r>
      <w:r w:rsidR="0088363D">
        <w:rPr>
          <w:rFonts w:asciiTheme="minorHAnsi" w:hAnsiTheme="minorHAnsi"/>
        </w:rPr>
        <w:t>%</w:t>
      </w:r>
    </w:p>
    <w:p w14:paraId="7A211AF4" w14:textId="532B1F39" w:rsidR="00F131ED" w:rsidRPr="00560EC0" w:rsidRDefault="00F131ED" w:rsidP="00F131ED">
      <w:pPr>
        <w:rPr>
          <w:rFonts w:asciiTheme="minorHAnsi" w:hAnsiTheme="minorHAnsi"/>
        </w:rPr>
      </w:pPr>
      <w:r w:rsidRPr="00560EC0">
        <w:rPr>
          <w:rFonts w:asciiTheme="minorHAnsi" w:hAnsiTheme="minorHAnsi"/>
        </w:rPr>
        <w:tab/>
        <w:t>Fina</w:t>
      </w:r>
      <w:r w:rsidR="0088363D">
        <w:rPr>
          <w:rFonts w:asciiTheme="minorHAnsi" w:hAnsiTheme="minorHAnsi"/>
        </w:rPr>
        <w:t>l:</w:t>
      </w:r>
      <w:r w:rsidR="00007FC5">
        <w:rPr>
          <w:rFonts w:asciiTheme="minorHAnsi" w:hAnsiTheme="minorHAnsi"/>
        </w:rPr>
        <w:t xml:space="preserve"> </w:t>
      </w:r>
      <w:r w:rsidR="00007FC5">
        <w:rPr>
          <w:rFonts w:asciiTheme="minorHAnsi" w:hAnsiTheme="minorHAnsi"/>
        </w:rPr>
        <w:tab/>
      </w:r>
      <w:r w:rsidR="00007FC5">
        <w:rPr>
          <w:rFonts w:asciiTheme="minorHAnsi" w:hAnsiTheme="minorHAnsi"/>
        </w:rPr>
        <w:tab/>
      </w:r>
      <w:r w:rsidRPr="00560EC0">
        <w:rPr>
          <w:rFonts w:asciiTheme="minorHAnsi" w:hAnsiTheme="minorHAnsi"/>
        </w:rPr>
        <w:tab/>
      </w:r>
      <w:r w:rsidR="00CC241B" w:rsidRPr="00560EC0">
        <w:rPr>
          <w:rFonts w:asciiTheme="minorHAnsi" w:hAnsiTheme="minorHAnsi"/>
        </w:rPr>
        <w:tab/>
      </w:r>
      <w:r w:rsidR="00007FC5">
        <w:rPr>
          <w:rFonts w:asciiTheme="minorHAnsi" w:hAnsiTheme="minorHAnsi"/>
        </w:rPr>
        <w:t>3</w:t>
      </w:r>
      <w:r w:rsidR="0010769A">
        <w:rPr>
          <w:rFonts w:asciiTheme="minorHAnsi" w:hAnsiTheme="minorHAnsi"/>
        </w:rPr>
        <w:t>0</w:t>
      </w:r>
      <w:r w:rsidRPr="00560EC0">
        <w:rPr>
          <w:rFonts w:asciiTheme="minorHAnsi" w:hAnsiTheme="minorHAnsi"/>
        </w:rPr>
        <w:t>%</w:t>
      </w:r>
    </w:p>
    <w:p w14:paraId="631408AF" w14:textId="77777777" w:rsidR="00F131ED" w:rsidRPr="00560EC0" w:rsidRDefault="00F131ED" w:rsidP="00F131ED">
      <w:pPr>
        <w:rPr>
          <w:rFonts w:asciiTheme="minorHAnsi" w:hAnsiTheme="minorHAnsi"/>
        </w:rPr>
      </w:pPr>
    </w:p>
    <w:p w14:paraId="129E2022" w14:textId="77777777" w:rsidR="00F131ED" w:rsidRPr="00560EC0" w:rsidRDefault="00F131ED" w:rsidP="00F131ED">
      <w:pPr>
        <w:rPr>
          <w:rFonts w:asciiTheme="minorHAnsi" w:hAnsiTheme="minorHAnsi"/>
        </w:rPr>
      </w:pPr>
      <w:r w:rsidRPr="00560EC0">
        <w:rPr>
          <w:rFonts w:asciiTheme="minorHAnsi" w:hAnsiTheme="minorHAnsi"/>
          <w:b/>
        </w:rPr>
        <w:t>Final Grades</w:t>
      </w:r>
      <w:r w:rsidRPr="00560EC0">
        <w:rPr>
          <w:rFonts w:asciiTheme="minorHAnsi" w:hAnsiTheme="minorHAnsi"/>
        </w:rPr>
        <w:t xml:space="preserve"> will be assigned as follows:</w:t>
      </w:r>
    </w:p>
    <w:p w14:paraId="574363CF" w14:textId="77777777" w:rsidR="00F131ED" w:rsidRPr="00560EC0" w:rsidRDefault="00F131ED" w:rsidP="00F131ED">
      <w:pPr>
        <w:spacing w:after="120"/>
        <w:rPr>
          <w:rFonts w:asciiTheme="minorHAnsi" w:hAnsiTheme="minorHAnsi"/>
        </w:rPr>
      </w:pPr>
    </w:p>
    <w:tbl>
      <w:tblPr>
        <w:tblW w:w="0" w:type="auto"/>
        <w:tblInd w:w="835" w:type="dxa"/>
        <w:tblLook w:val="01E0" w:firstRow="1" w:lastRow="1" w:firstColumn="1" w:lastColumn="1" w:noHBand="0" w:noVBand="0"/>
      </w:tblPr>
      <w:tblGrid>
        <w:gridCol w:w="1019"/>
        <w:gridCol w:w="1017"/>
        <w:gridCol w:w="1007"/>
        <w:gridCol w:w="1027"/>
        <w:gridCol w:w="758"/>
      </w:tblGrid>
      <w:tr w:rsidR="00F131ED" w:rsidRPr="00560EC0" w14:paraId="7C7C7F7E" w14:textId="77777777" w:rsidTr="00F131ED">
        <w:tc>
          <w:tcPr>
            <w:tcW w:w="0" w:type="auto"/>
            <w:tcMar>
              <w:top w:w="14" w:type="dxa"/>
              <w:left w:w="115" w:type="dxa"/>
              <w:bottom w:w="14" w:type="dxa"/>
              <w:right w:w="115" w:type="dxa"/>
            </w:tcMar>
            <w:vAlign w:val="center"/>
          </w:tcPr>
          <w:p w14:paraId="4F58E386" w14:textId="56BD1F2C" w:rsidR="00F131ED" w:rsidRPr="00560EC0" w:rsidRDefault="00F131ED" w:rsidP="00F131ED">
            <w:pPr>
              <w:rPr>
                <w:rFonts w:asciiTheme="minorHAnsi" w:hAnsiTheme="minorHAnsi"/>
              </w:rPr>
            </w:pPr>
            <w:proofErr w:type="gramStart"/>
            <w:r w:rsidRPr="00560EC0">
              <w:rPr>
                <w:rFonts w:asciiTheme="minorHAnsi" w:hAnsiTheme="minorHAnsi"/>
              </w:rPr>
              <w:t>A</w:t>
            </w:r>
            <w:proofErr w:type="gramEnd"/>
            <w:r w:rsidRPr="00560EC0">
              <w:rPr>
                <w:rFonts w:asciiTheme="minorHAnsi" w:hAnsiTheme="minorHAnsi"/>
              </w:rPr>
              <w:t xml:space="preserve"> </w:t>
            </w:r>
            <w:r w:rsidR="00F47810">
              <w:rPr>
                <w:rFonts w:asciiTheme="minorHAnsi" w:hAnsiTheme="minorHAnsi"/>
              </w:rPr>
              <w:t>87</w:t>
            </w:r>
            <w:r w:rsidRPr="00560EC0">
              <w:rPr>
                <w:rFonts w:asciiTheme="minorHAnsi" w:hAnsiTheme="minorHAnsi"/>
              </w:rPr>
              <w:t>-100</w:t>
            </w:r>
          </w:p>
        </w:tc>
        <w:tc>
          <w:tcPr>
            <w:tcW w:w="0" w:type="auto"/>
            <w:tcMar>
              <w:top w:w="14" w:type="dxa"/>
              <w:left w:w="115" w:type="dxa"/>
              <w:bottom w:w="14" w:type="dxa"/>
              <w:right w:w="115" w:type="dxa"/>
            </w:tcMar>
            <w:vAlign w:val="center"/>
          </w:tcPr>
          <w:p w14:paraId="201D7807" w14:textId="6DAD62FF" w:rsidR="00F131ED" w:rsidRPr="00560EC0" w:rsidRDefault="00F131ED" w:rsidP="00F131ED">
            <w:pPr>
              <w:rPr>
                <w:rFonts w:asciiTheme="minorHAnsi" w:hAnsiTheme="minorHAnsi"/>
              </w:rPr>
            </w:pPr>
            <w:r w:rsidRPr="00560EC0">
              <w:rPr>
                <w:rFonts w:asciiTheme="minorHAnsi" w:hAnsiTheme="minorHAnsi"/>
              </w:rPr>
              <w:t xml:space="preserve">B+ </w:t>
            </w:r>
            <w:r w:rsidR="00F47810">
              <w:rPr>
                <w:rFonts w:asciiTheme="minorHAnsi" w:hAnsiTheme="minorHAnsi"/>
              </w:rPr>
              <w:t>7</w:t>
            </w:r>
            <w:r w:rsidRPr="00560EC0">
              <w:rPr>
                <w:rFonts w:asciiTheme="minorHAnsi" w:hAnsiTheme="minorHAnsi"/>
              </w:rPr>
              <w:t>7-</w:t>
            </w:r>
            <w:r w:rsidR="00F47810">
              <w:rPr>
                <w:rFonts w:asciiTheme="minorHAnsi" w:hAnsiTheme="minorHAnsi"/>
              </w:rPr>
              <w:t>7</w:t>
            </w:r>
            <w:r w:rsidRPr="00560EC0">
              <w:rPr>
                <w:rFonts w:asciiTheme="minorHAnsi" w:hAnsiTheme="minorHAnsi"/>
              </w:rPr>
              <w:t>9</w:t>
            </w:r>
          </w:p>
        </w:tc>
        <w:tc>
          <w:tcPr>
            <w:tcW w:w="0" w:type="auto"/>
            <w:tcMar>
              <w:top w:w="14" w:type="dxa"/>
              <w:left w:w="115" w:type="dxa"/>
              <w:bottom w:w="14" w:type="dxa"/>
              <w:right w:w="115" w:type="dxa"/>
            </w:tcMar>
            <w:vAlign w:val="center"/>
          </w:tcPr>
          <w:p w14:paraId="2592710C" w14:textId="05305050" w:rsidR="00F131ED" w:rsidRPr="00560EC0" w:rsidRDefault="00F131ED" w:rsidP="00F131ED">
            <w:pPr>
              <w:rPr>
                <w:rFonts w:asciiTheme="minorHAnsi" w:hAnsiTheme="minorHAnsi"/>
              </w:rPr>
            </w:pPr>
            <w:r w:rsidRPr="00560EC0">
              <w:rPr>
                <w:rFonts w:asciiTheme="minorHAnsi" w:hAnsiTheme="minorHAnsi"/>
              </w:rPr>
              <w:t xml:space="preserve">C+ </w:t>
            </w:r>
            <w:r w:rsidR="00F47810">
              <w:rPr>
                <w:rFonts w:asciiTheme="minorHAnsi" w:hAnsiTheme="minorHAnsi"/>
              </w:rPr>
              <w:t>6</w:t>
            </w:r>
            <w:r w:rsidRPr="00560EC0">
              <w:rPr>
                <w:rFonts w:asciiTheme="minorHAnsi" w:hAnsiTheme="minorHAnsi"/>
              </w:rPr>
              <w:t>7-79</w:t>
            </w:r>
          </w:p>
        </w:tc>
        <w:tc>
          <w:tcPr>
            <w:tcW w:w="0" w:type="auto"/>
            <w:tcMar>
              <w:top w:w="14" w:type="dxa"/>
              <w:left w:w="115" w:type="dxa"/>
              <w:bottom w:w="14" w:type="dxa"/>
              <w:right w:w="115" w:type="dxa"/>
            </w:tcMar>
            <w:vAlign w:val="center"/>
          </w:tcPr>
          <w:p w14:paraId="7E079E4A" w14:textId="0EE15505" w:rsidR="00F131ED" w:rsidRPr="00560EC0" w:rsidRDefault="00F131ED" w:rsidP="00F131ED">
            <w:pPr>
              <w:rPr>
                <w:rFonts w:asciiTheme="minorHAnsi" w:hAnsiTheme="minorHAnsi"/>
              </w:rPr>
            </w:pPr>
            <w:r w:rsidRPr="00560EC0">
              <w:rPr>
                <w:rFonts w:asciiTheme="minorHAnsi" w:hAnsiTheme="minorHAnsi"/>
              </w:rPr>
              <w:t xml:space="preserve">D+ </w:t>
            </w:r>
            <w:r w:rsidR="00F47810">
              <w:rPr>
                <w:rFonts w:asciiTheme="minorHAnsi" w:hAnsiTheme="minorHAnsi"/>
              </w:rPr>
              <w:t>6</w:t>
            </w:r>
            <w:r w:rsidRPr="00560EC0">
              <w:rPr>
                <w:rFonts w:asciiTheme="minorHAnsi" w:hAnsiTheme="minorHAnsi"/>
              </w:rPr>
              <w:t>7-69</w:t>
            </w:r>
          </w:p>
        </w:tc>
        <w:tc>
          <w:tcPr>
            <w:tcW w:w="0" w:type="auto"/>
            <w:tcMar>
              <w:top w:w="14" w:type="dxa"/>
              <w:left w:w="115" w:type="dxa"/>
              <w:bottom w:w="14" w:type="dxa"/>
              <w:right w:w="115" w:type="dxa"/>
            </w:tcMar>
            <w:vAlign w:val="center"/>
          </w:tcPr>
          <w:p w14:paraId="05508149" w14:textId="5F3E314A" w:rsidR="00F131ED" w:rsidRPr="00560EC0" w:rsidRDefault="00F131ED" w:rsidP="00F131ED">
            <w:pPr>
              <w:rPr>
                <w:rFonts w:asciiTheme="minorHAnsi" w:hAnsiTheme="minorHAnsi"/>
              </w:rPr>
            </w:pPr>
            <w:r w:rsidRPr="00560EC0">
              <w:rPr>
                <w:rFonts w:asciiTheme="minorHAnsi" w:hAnsiTheme="minorHAnsi"/>
              </w:rPr>
              <w:t xml:space="preserve">F &lt; </w:t>
            </w:r>
            <w:r w:rsidR="00F47810">
              <w:rPr>
                <w:rFonts w:asciiTheme="minorHAnsi" w:hAnsiTheme="minorHAnsi"/>
              </w:rPr>
              <w:t>5</w:t>
            </w:r>
            <w:r w:rsidRPr="00560EC0">
              <w:rPr>
                <w:rFonts w:asciiTheme="minorHAnsi" w:hAnsiTheme="minorHAnsi"/>
              </w:rPr>
              <w:t>0</w:t>
            </w:r>
          </w:p>
        </w:tc>
      </w:tr>
      <w:tr w:rsidR="00F131ED" w:rsidRPr="00560EC0" w14:paraId="24E87CCC" w14:textId="77777777" w:rsidTr="00F131ED">
        <w:tc>
          <w:tcPr>
            <w:tcW w:w="0" w:type="auto"/>
            <w:tcMar>
              <w:top w:w="14" w:type="dxa"/>
              <w:left w:w="115" w:type="dxa"/>
              <w:bottom w:w="14" w:type="dxa"/>
              <w:right w:w="115" w:type="dxa"/>
            </w:tcMar>
            <w:vAlign w:val="center"/>
          </w:tcPr>
          <w:p w14:paraId="4F340AE5" w14:textId="1E1FF2AC" w:rsidR="00F131ED" w:rsidRPr="00560EC0" w:rsidRDefault="00F131ED" w:rsidP="00F131ED">
            <w:pPr>
              <w:rPr>
                <w:rFonts w:asciiTheme="minorHAnsi" w:hAnsiTheme="minorHAnsi"/>
              </w:rPr>
            </w:pPr>
            <w:r w:rsidRPr="00560EC0">
              <w:rPr>
                <w:rFonts w:asciiTheme="minorHAnsi" w:hAnsiTheme="minorHAnsi"/>
              </w:rPr>
              <w:t xml:space="preserve">A- </w:t>
            </w:r>
            <w:r w:rsidR="00F47810">
              <w:rPr>
                <w:rFonts w:asciiTheme="minorHAnsi" w:hAnsiTheme="minorHAnsi"/>
              </w:rPr>
              <w:t>8</w:t>
            </w:r>
            <w:r w:rsidRPr="00560EC0">
              <w:rPr>
                <w:rFonts w:asciiTheme="minorHAnsi" w:hAnsiTheme="minorHAnsi"/>
              </w:rPr>
              <w:t>0-</w:t>
            </w:r>
            <w:r w:rsidR="00F47810">
              <w:rPr>
                <w:rFonts w:asciiTheme="minorHAnsi" w:hAnsiTheme="minorHAnsi"/>
              </w:rPr>
              <w:t>86</w:t>
            </w:r>
          </w:p>
        </w:tc>
        <w:tc>
          <w:tcPr>
            <w:tcW w:w="0" w:type="auto"/>
            <w:tcMar>
              <w:top w:w="14" w:type="dxa"/>
              <w:left w:w="115" w:type="dxa"/>
              <w:bottom w:w="14" w:type="dxa"/>
              <w:right w:w="115" w:type="dxa"/>
            </w:tcMar>
            <w:vAlign w:val="center"/>
          </w:tcPr>
          <w:p w14:paraId="1A92D26E" w14:textId="522B0694" w:rsidR="00F131ED" w:rsidRPr="00560EC0" w:rsidRDefault="00F131ED" w:rsidP="00F131ED">
            <w:pPr>
              <w:rPr>
                <w:rFonts w:asciiTheme="minorHAnsi" w:hAnsiTheme="minorHAnsi"/>
              </w:rPr>
            </w:pPr>
            <w:r w:rsidRPr="00560EC0">
              <w:rPr>
                <w:rFonts w:asciiTheme="minorHAnsi" w:hAnsiTheme="minorHAnsi"/>
              </w:rPr>
              <w:t xml:space="preserve">B   </w:t>
            </w:r>
            <w:r w:rsidR="00F47810">
              <w:rPr>
                <w:rFonts w:asciiTheme="minorHAnsi" w:hAnsiTheme="minorHAnsi"/>
              </w:rPr>
              <w:t>7</w:t>
            </w:r>
            <w:r w:rsidRPr="00560EC0">
              <w:rPr>
                <w:rFonts w:asciiTheme="minorHAnsi" w:hAnsiTheme="minorHAnsi"/>
              </w:rPr>
              <w:t>3-</w:t>
            </w:r>
            <w:r w:rsidR="00F47810">
              <w:rPr>
                <w:rFonts w:asciiTheme="minorHAnsi" w:hAnsiTheme="minorHAnsi"/>
              </w:rPr>
              <w:t>7</w:t>
            </w:r>
            <w:r w:rsidRPr="00560EC0">
              <w:rPr>
                <w:rFonts w:asciiTheme="minorHAnsi" w:hAnsiTheme="minorHAnsi"/>
              </w:rPr>
              <w:t>6</w:t>
            </w:r>
          </w:p>
        </w:tc>
        <w:tc>
          <w:tcPr>
            <w:tcW w:w="0" w:type="auto"/>
            <w:tcMar>
              <w:top w:w="14" w:type="dxa"/>
              <w:left w:w="115" w:type="dxa"/>
              <w:bottom w:w="14" w:type="dxa"/>
              <w:right w:w="115" w:type="dxa"/>
            </w:tcMar>
            <w:vAlign w:val="center"/>
          </w:tcPr>
          <w:p w14:paraId="0D9F7445" w14:textId="0D3AC8A9" w:rsidR="00F131ED" w:rsidRPr="00560EC0" w:rsidRDefault="00F131ED" w:rsidP="00F131ED">
            <w:pPr>
              <w:rPr>
                <w:rFonts w:asciiTheme="minorHAnsi" w:hAnsiTheme="minorHAnsi"/>
              </w:rPr>
            </w:pPr>
            <w:r w:rsidRPr="00560EC0">
              <w:rPr>
                <w:rFonts w:asciiTheme="minorHAnsi" w:hAnsiTheme="minorHAnsi"/>
              </w:rPr>
              <w:t xml:space="preserve">C   </w:t>
            </w:r>
            <w:r w:rsidR="00F47810">
              <w:rPr>
                <w:rFonts w:asciiTheme="minorHAnsi" w:hAnsiTheme="minorHAnsi"/>
              </w:rPr>
              <w:t>6</w:t>
            </w:r>
            <w:r w:rsidRPr="00560EC0">
              <w:rPr>
                <w:rFonts w:asciiTheme="minorHAnsi" w:hAnsiTheme="minorHAnsi"/>
              </w:rPr>
              <w:t>3-76</w:t>
            </w:r>
          </w:p>
        </w:tc>
        <w:tc>
          <w:tcPr>
            <w:tcW w:w="0" w:type="auto"/>
            <w:tcMar>
              <w:top w:w="14" w:type="dxa"/>
              <w:left w:w="115" w:type="dxa"/>
              <w:bottom w:w="14" w:type="dxa"/>
              <w:right w:w="115" w:type="dxa"/>
            </w:tcMar>
            <w:vAlign w:val="center"/>
          </w:tcPr>
          <w:p w14:paraId="393C3849" w14:textId="634977F6" w:rsidR="00F131ED" w:rsidRPr="00560EC0" w:rsidRDefault="00F131ED" w:rsidP="00F131ED">
            <w:pPr>
              <w:rPr>
                <w:rFonts w:asciiTheme="minorHAnsi" w:hAnsiTheme="minorHAnsi"/>
              </w:rPr>
            </w:pPr>
            <w:r w:rsidRPr="00560EC0">
              <w:rPr>
                <w:rFonts w:asciiTheme="minorHAnsi" w:hAnsiTheme="minorHAnsi"/>
              </w:rPr>
              <w:t xml:space="preserve">D   </w:t>
            </w:r>
            <w:r w:rsidR="00F47810">
              <w:rPr>
                <w:rFonts w:asciiTheme="minorHAnsi" w:hAnsiTheme="minorHAnsi"/>
              </w:rPr>
              <w:t>6</w:t>
            </w:r>
            <w:r w:rsidRPr="00560EC0">
              <w:rPr>
                <w:rFonts w:asciiTheme="minorHAnsi" w:hAnsiTheme="minorHAnsi"/>
              </w:rPr>
              <w:t>3-66</w:t>
            </w:r>
          </w:p>
        </w:tc>
        <w:tc>
          <w:tcPr>
            <w:tcW w:w="0" w:type="auto"/>
            <w:tcMar>
              <w:top w:w="14" w:type="dxa"/>
              <w:left w:w="115" w:type="dxa"/>
              <w:bottom w:w="14" w:type="dxa"/>
              <w:right w:w="115" w:type="dxa"/>
            </w:tcMar>
            <w:vAlign w:val="center"/>
          </w:tcPr>
          <w:p w14:paraId="56480B5B" w14:textId="77777777" w:rsidR="00F131ED" w:rsidRPr="00560EC0" w:rsidRDefault="00F131ED" w:rsidP="00F131ED">
            <w:pPr>
              <w:rPr>
                <w:rFonts w:asciiTheme="minorHAnsi" w:hAnsiTheme="minorHAnsi"/>
              </w:rPr>
            </w:pPr>
          </w:p>
        </w:tc>
      </w:tr>
      <w:tr w:rsidR="00F131ED" w:rsidRPr="00560EC0" w14:paraId="16A90390" w14:textId="77777777" w:rsidTr="00F131ED">
        <w:tc>
          <w:tcPr>
            <w:tcW w:w="0" w:type="auto"/>
            <w:tcMar>
              <w:top w:w="14" w:type="dxa"/>
              <w:left w:w="115" w:type="dxa"/>
              <w:bottom w:w="14" w:type="dxa"/>
              <w:right w:w="115" w:type="dxa"/>
            </w:tcMar>
            <w:vAlign w:val="center"/>
          </w:tcPr>
          <w:p w14:paraId="060876AE" w14:textId="77777777" w:rsidR="00F131ED" w:rsidRPr="00560EC0" w:rsidRDefault="00F131ED" w:rsidP="00F131ED">
            <w:pPr>
              <w:rPr>
                <w:rFonts w:asciiTheme="minorHAnsi" w:hAnsiTheme="minorHAnsi"/>
              </w:rPr>
            </w:pPr>
          </w:p>
        </w:tc>
        <w:tc>
          <w:tcPr>
            <w:tcW w:w="0" w:type="auto"/>
            <w:tcMar>
              <w:top w:w="14" w:type="dxa"/>
              <w:left w:w="115" w:type="dxa"/>
              <w:bottom w:w="14" w:type="dxa"/>
              <w:right w:w="115" w:type="dxa"/>
            </w:tcMar>
            <w:vAlign w:val="center"/>
          </w:tcPr>
          <w:p w14:paraId="0DBD9927" w14:textId="6EB243B9" w:rsidR="00F131ED" w:rsidRPr="00560EC0" w:rsidRDefault="00F131ED" w:rsidP="00F131ED">
            <w:pPr>
              <w:rPr>
                <w:rFonts w:asciiTheme="minorHAnsi" w:hAnsiTheme="minorHAnsi"/>
              </w:rPr>
            </w:pPr>
            <w:r w:rsidRPr="00560EC0">
              <w:rPr>
                <w:rFonts w:asciiTheme="minorHAnsi" w:hAnsiTheme="minorHAnsi"/>
              </w:rPr>
              <w:t>B</w:t>
            </w:r>
            <w:proofErr w:type="gramStart"/>
            <w:r w:rsidRPr="00560EC0">
              <w:rPr>
                <w:rFonts w:asciiTheme="minorHAnsi" w:hAnsiTheme="minorHAnsi"/>
              </w:rPr>
              <w:t xml:space="preserve">-  </w:t>
            </w:r>
            <w:r w:rsidR="00F47810">
              <w:rPr>
                <w:rFonts w:asciiTheme="minorHAnsi" w:hAnsiTheme="minorHAnsi"/>
              </w:rPr>
              <w:t>7</w:t>
            </w:r>
            <w:r w:rsidRPr="00560EC0">
              <w:rPr>
                <w:rFonts w:asciiTheme="minorHAnsi" w:hAnsiTheme="minorHAnsi"/>
              </w:rPr>
              <w:t>0</w:t>
            </w:r>
            <w:proofErr w:type="gramEnd"/>
            <w:r w:rsidRPr="00560EC0">
              <w:rPr>
                <w:rFonts w:asciiTheme="minorHAnsi" w:hAnsiTheme="minorHAnsi"/>
              </w:rPr>
              <w:t>-</w:t>
            </w:r>
            <w:r w:rsidR="00F47810">
              <w:rPr>
                <w:rFonts w:asciiTheme="minorHAnsi" w:hAnsiTheme="minorHAnsi"/>
              </w:rPr>
              <w:t>7</w:t>
            </w:r>
            <w:r w:rsidRPr="00560EC0">
              <w:rPr>
                <w:rFonts w:asciiTheme="minorHAnsi" w:hAnsiTheme="minorHAnsi"/>
              </w:rPr>
              <w:t>2</w:t>
            </w:r>
          </w:p>
        </w:tc>
        <w:tc>
          <w:tcPr>
            <w:tcW w:w="0" w:type="auto"/>
            <w:tcMar>
              <w:top w:w="14" w:type="dxa"/>
              <w:left w:w="115" w:type="dxa"/>
              <w:bottom w:w="14" w:type="dxa"/>
              <w:right w:w="115" w:type="dxa"/>
            </w:tcMar>
            <w:vAlign w:val="center"/>
          </w:tcPr>
          <w:p w14:paraId="3DA91987" w14:textId="1C4FE298" w:rsidR="00F131ED" w:rsidRPr="00560EC0" w:rsidRDefault="00F131ED" w:rsidP="00F131ED">
            <w:pPr>
              <w:rPr>
                <w:rFonts w:asciiTheme="minorHAnsi" w:hAnsiTheme="minorHAnsi"/>
              </w:rPr>
            </w:pPr>
            <w:r w:rsidRPr="00560EC0">
              <w:rPr>
                <w:rFonts w:asciiTheme="minorHAnsi" w:hAnsiTheme="minorHAnsi"/>
              </w:rPr>
              <w:t>C</w:t>
            </w:r>
            <w:proofErr w:type="gramStart"/>
            <w:r w:rsidRPr="00560EC0">
              <w:rPr>
                <w:rFonts w:asciiTheme="minorHAnsi" w:hAnsiTheme="minorHAnsi"/>
              </w:rPr>
              <w:t xml:space="preserve">-  </w:t>
            </w:r>
            <w:r w:rsidR="00F47810">
              <w:rPr>
                <w:rFonts w:asciiTheme="minorHAnsi" w:hAnsiTheme="minorHAnsi"/>
              </w:rPr>
              <w:t>6</w:t>
            </w:r>
            <w:r w:rsidRPr="00560EC0">
              <w:rPr>
                <w:rFonts w:asciiTheme="minorHAnsi" w:hAnsiTheme="minorHAnsi"/>
              </w:rPr>
              <w:t>0</w:t>
            </w:r>
            <w:proofErr w:type="gramEnd"/>
            <w:r w:rsidRPr="00560EC0">
              <w:rPr>
                <w:rFonts w:asciiTheme="minorHAnsi" w:hAnsiTheme="minorHAnsi"/>
              </w:rPr>
              <w:t>-72</w:t>
            </w:r>
          </w:p>
        </w:tc>
        <w:tc>
          <w:tcPr>
            <w:tcW w:w="0" w:type="auto"/>
            <w:tcMar>
              <w:top w:w="14" w:type="dxa"/>
              <w:left w:w="115" w:type="dxa"/>
              <w:bottom w:w="14" w:type="dxa"/>
              <w:right w:w="115" w:type="dxa"/>
            </w:tcMar>
            <w:vAlign w:val="center"/>
          </w:tcPr>
          <w:p w14:paraId="1B4517E7" w14:textId="58E02107" w:rsidR="00F131ED" w:rsidRPr="00560EC0" w:rsidRDefault="00F131ED" w:rsidP="00F131ED">
            <w:pPr>
              <w:rPr>
                <w:rFonts w:asciiTheme="minorHAnsi" w:hAnsiTheme="minorHAnsi"/>
              </w:rPr>
            </w:pPr>
            <w:r w:rsidRPr="00560EC0">
              <w:rPr>
                <w:rFonts w:asciiTheme="minorHAnsi" w:hAnsiTheme="minorHAnsi"/>
              </w:rPr>
              <w:t>D</w:t>
            </w:r>
            <w:proofErr w:type="gramStart"/>
            <w:r w:rsidRPr="00560EC0">
              <w:rPr>
                <w:rFonts w:asciiTheme="minorHAnsi" w:hAnsiTheme="minorHAnsi"/>
              </w:rPr>
              <w:t xml:space="preserve">-  </w:t>
            </w:r>
            <w:r w:rsidR="00F47810">
              <w:rPr>
                <w:rFonts w:asciiTheme="minorHAnsi" w:hAnsiTheme="minorHAnsi"/>
              </w:rPr>
              <w:t>6</w:t>
            </w:r>
            <w:r w:rsidRPr="00560EC0">
              <w:rPr>
                <w:rFonts w:asciiTheme="minorHAnsi" w:hAnsiTheme="minorHAnsi"/>
              </w:rPr>
              <w:t>0</w:t>
            </w:r>
            <w:proofErr w:type="gramEnd"/>
            <w:r w:rsidRPr="00560EC0">
              <w:rPr>
                <w:rFonts w:asciiTheme="minorHAnsi" w:hAnsiTheme="minorHAnsi"/>
              </w:rPr>
              <w:t>-62</w:t>
            </w:r>
          </w:p>
        </w:tc>
        <w:tc>
          <w:tcPr>
            <w:tcW w:w="0" w:type="auto"/>
            <w:tcMar>
              <w:top w:w="14" w:type="dxa"/>
              <w:left w:w="115" w:type="dxa"/>
              <w:bottom w:w="14" w:type="dxa"/>
              <w:right w:w="115" w:type="dxa"/>
            </w:tcMar>
            <w:vAlign w:val="center"/>
          </w:tcPr>
          <w:p w14:paraId="44B2B3D0" w14:textId="77777777" w:rsidR="00F131ED" w:rsidRPr="00560EC0" w:rsidRDefault="00F131ED" w:rsidP="00F131ED">
            <w:pPr>
              <w:rPr>
                <w:rFonts w:asciiTheme="minorHAnsi" w:hAnsiTheme="minorHAnsi"/>
              </w:rPr>
            </w:pPr>
          </w:p>
        </w:tc>
      </w:tr>
    </w:tbl>
    <w:p w14:paraId="6CFA6C59" w14:textId="3E924A5F" w:rsidR="00F131ED" w:rsidRDefault="00F131ED" w:rsidP="00F131ED">
      <w:pPr>
        <w:rPr>
          <w:rFonts w:asciiTheme="minorHAnsi" w:hAnsiTheme="minorHAnsi"/>
        </w:rPr>
      </w:pPr>
    </w:p>
    <w:p w14:paraId="0D3BE207" w14:textId="4D5ACCE8" w:rsidR="00763C86" w:rsidRDefault="00763C86" w:rsidP="00F131ED">
      <w:pPr>
        <w:rPr>
          <w:rFonts w:asciiTheme="minorHAnsi" w:hAnsiTheme="minorHAnsi"/>
        </w:rPr>
      </w:pPr>
    </w:p>
    <w:p w14:paraId="2F73BA1F" w14:textId="3F85959D" w:rsidR="00763C86" w:rsidRPr="0016681A" w:rsidRDefault="0016681A" w:rsidP="00F131ED">
      <w:pPr>
        <w:rPr>
          <w:rFonts w:asciiTheme="minorHAnsi" w:hAnsiTheme="minorHAnsi"/>
          <w:b/>
          <w:bCs/>
        </w:rPr>
      </w:pPr>
      <w:r>
        <w:rPr>
          <w:rFonts w:asciiTheme="minorHAnsi" w:hAnsiTheme="minorHAnsi"/>
          <w:b/>
          <w:bCs/>
        </w:rPr>
        <w:t>Course</w:t>
      </w:r>
      <w:r w:rsidR="00763C86" w:rsidRPr="0016681A">
        <w:rPr>
          <w:rFonts w:asciiTheme="minorHAnsi" w:hAnsiTheme="minorHAnsi"/>
          <w:b/>
          <w:bCs/>
        </w:rPr>
        <w:t xml:space="preserve"> </w:t>
      </w:r>
      <w:r>
        <w:rPr>
          <w:rFonts w:asciiTheme="minorHAnsi" w:hAnsiTheme="minorHAnsi"/>
          <w:b/>
          <w:bCs/>
        </w:rPr>
        <w:t>Outline</w:t>
      </w:r>
      <w:r w:rsidRPr="0016681A">
        <w:rPr>
          <w:rFonts w:asciiTheme="minorHAnsi" w:hAnsiTheme="minorHAnsi"/>
          <w:b/>
          <w:bCs/>
        </w:rPr>
        <w:t>:</w:t>
      </w:r>
    </w:p>
    <w:p w14:paraId="574C123C" w14:textId="1C645B1F" w:rsidR="0016681A" w:rsidRDefault="0016681A" w:rsidP="00F131ED">
      <w:pPr>
        <w:rPr>
          <w:rFonts w:asciiTheme="minorHAnsi" w:hAnsiTheme="minorHAnsi"/>
        </w:rPr>
      </w:pPr>
    </w:p>
    <w:p w14:paraId="51086723" w14:textId="574D03A3" w:rsidR="0016681A" w:rsidRDefault="0016681A" w:rsidP="0016681A">
      <w:pPr>
        <w:pStyle w:val="ListParagraph"/>
        <w:numPr>
          <w:ilvl w:val="0"/>
          <w:numId w:val="3"/>
        </w:numPr>
        <w:rPr>
          <w:rFonts w:asciiTheme="minorHAnsi" w:hAnsiTheme="minorHAnsi"/>
        </w:rPr>
      </w:pPr>
      <w:r>
        <w:rPr>
          <w:rFonts w:asciiTheme="minorHAnsi" w:hAnsiTheme="minorHAnsi"/>
        </w:rPr>
        <w:t>Vectors</w:t>
      </w:r>
    </w:p>
    <w:p w14:paraId="409166BF" w14:textId="13065945" w:rsidR="0016681A" w:rsidRDefault="0016681A" w:rsidP="0016681A">
      <w:pPr>
        <w:pStyle w:val="ListParagraph"/>
        <w:numPr>
          <w:ilvl w:val="1"/>
          <w:numId w:val="3"/>
        </w:numPr>
        <w:rPr>
          <w:rFonts w:asciiTheme="minorHAnsi" w:hAnsiTheme="minorHAnsi"/>
        </w:rPr>
      </w:pPr>
      <w:r>
        <w:rPr>
          <w:rFonts w:asciiTheme="minorHAnsi" w:hAnsiTheme="minorHAnsi"/>
        </w:rPr>
        <w:t>Ordinary Vectors</w:t>
      </w:r>
    </w:p>
    <w:p w14:paraId="759B7485" w14:textId="666E563E" w:rsidR="0016681A" w:rsidRDefault="0016681A" w:rsidP="0016681A">
      <w:pPr>
        <w:pStyle w:val="ListParagraph"/>
        <w:numPr>
          <w:ilvl w:val="1"/>
          <w:numId w:val="3"/>
        </w:numPr>
        <w:rPr>
          <w:rFonts w:asciiTheme="minorHAnsi" w:hAnsiTheme="minorHAnsi"/>
        </w:rPr>
      </w:pPr>
      <w:r>
        <w:rPr>
          <w:rFonts w:asciiTheme="minorHAnsi" w:hAnsiTheme="minorHAnsi"/>
        </w:rPr>
        <w:t>Vector Algebra</w:t>
      </w:r>
    </w:p>
    <w:p w14:paraId="31EF7E3D" w14:textId="0A626399" w:rsidR="0016681A" w:rsidRDefault="0016681A" w:rsidP="0016681A">
      <w:pPr>
        <w:pStyle w:val="ListParagraph"/>
        <w:numPr>
          <w:ilvl w:val="1"/>
          <w:numId w:val="3"/>
        </w:numPr>
        <w:rPr>
          <w:rFonts w:asciiTheme="minorHAnsi" w:hAnsiTheme="minorHAnsi"/>
        </w:rPr>
      </w:pPr>
      <w:r>
        <w:rPr>
          <w:rFonts w:asciiTheme="minorHAnsi" w:hAnsiTheme="minorHAnsi"/>
        </w:rPr>
        <w:t>Index (Einstein) notation</w:t>
      </w:r>
    </w:p>
    <w:p w14:paraId="61CFDE56" w14:textId="7B939608" w:rsidR="0016681A" w:rsidRDefault="0016681A" w:rsidP="0016681A">
      <w:pPr>
        <w:pStyle w:val="ListParagraph"/>
        <w:numPr>
          <w:ilvl w:val="1"/>
          <w:numId w:val="3"/>
        </w:numPr>
        <w:rPr>
          <w:rFonts w:asciiTheme="minorHAnsi" w:hAnsiTheme="minorHAnsi"/>
        </w:rPr>
      </w:pPr>
      <w:r>
        <w:rPr>
          <w:rFonts w:asciiTheme="minorHAnsi" w:hAnsiTheme="minorHAnsi"/>
        </w:rPr>
        <w:t>Vector Spaces</w:t>
      </w:r>
    </w:p>
    <w:p w14:paraId="67EFAC9C" w14:textId="3AC3FE1C" w:rsidR="0016681A" w:rsidRDefault="0016681A" w:rsidP="0016681A">
      <w:pPr>
        <w:pStyle w:val="ListParagraph"/>
        <w:numPr>
          <w:ilvl w:val="1"/>
          <w:numId w:val="3"/>
        </w:numPr>
        <w:rPr>
          <w:rFonts w:asciiTheme="minorHAnsi" w:hAnsiTheme="minorHAnsi"/>
        </w:rPr>
      </w:pPr>
      <w:r>
        <w:rPr>
          <w:rFonts w:asciiTheme="minorHAnsi" w:hAnsiTheme="minorHAnsi"/>
        </w:rPr>
        <w:t>Tensors</w:t>
      </w:r>
    </w:p>
    <w:p w14:paraId="0BF83C6F" w14:textId="77777777" w:rsidR="0088363D" w:rsidRDefault="0088363D" w:rsidP="0088363D">
      <w:pPr>
        <w:pStyle w:val="ListParagraph"/>
        <w:ind w:left="1440"/>
        <w:rPr>
          <w:rFonts w:asciiTheme="minorHAnsi" w:hAnsiTheme="minorHAnsi"/>
        </w:rPr>
      </w:pPr>
    </w:p>
    <w:p w14:paraId="64F4EBF3" w14:textId="260B1DE7" w:rsidR="0016681A" w:rsidRDefault="0016681A" w:rsidP="0016681A">
      <w:pPr>
        <w:pStyle w:val="ListParagraph"/>
        <w:numPr>
          <w:ilvl w:val="0"/>
          <w:numId w:val="3"/>
        </w:numPr>
        <w:rPr>
          <w:rFonts w:asciiTheme="minorHAnsi" w:hAnsiTheme="minorHAnsi"/>
        </w:rPr>
      </w:pPr>
      <w:r>
        <w:rPr>
          <w:rFonts w:asciiTheme="minorHAnsi" w:hAnsiTheme="minorHAnsi"/>
        </w:rPr>
        <w:t>Matrices Linear Algebra</w:t>
      </w:r>
    </w:p>
    <w:p w14:paraId="1386E8EF" w14:textId="6BE9C1C2" w:rsidR="0016681A" w:rsidRDefault="0016681A" w:rsidP="0016681A">
      <w:pPr>
        <w:pStyle w:val="ListParagraph"/>
        <w:numPr>
          <w:ilvl w:val="1"/>
          <w:numId w:val="3"/>
        </w:numPr>
        <w:rPr>
          <w:rFonts w:asciiTheme="minorHAnsi" w:hAnsiTheme="minorHAnsi"/>
        </w:rPr>
      </w:pPr>
      <w:r>
        <w:rPr>
          <w:rFonts w:asciiTheme="minorHAnsi" w:hAnsiTheme="minorHAnsi"/>
        </w:rPr>
        <w:t>Systems of Equations</w:t>
      </w:r>
    </w:p>
    <w:p w14:paraId="01BB1815" w14:textId="3E5FF098" w:rsidR="0016681A" w:rsidRDefault="0016681A" w:rsidP="0016681A">
      <w:pPr>
        <w:pStyle w:val="ListParagraph"/>
        <w:numPr>
          <w:ilvl w:val="1"/>
          <w:numId w:val="3"/>
        </w:numPr>
        <w:rPr>
          <w:rFonts w:asciiTheme="minorHAnsi" w:hAnsiTheme="minorHAnsi"/>
        </w:rPr>
      </w:pPr>
      <w:r>
        <w:rPr>
          <w:rFonts w:asciiTheme="minorHAnsi" w:hAnsiTheme="minorHAnsi"/>
        </w:rPr>
        <w:t>Determinants</w:t>
      </w:r>
    </w:p>
    <w:p w14:paraId="019DDB2D" w14:textId="3D2907FF" w:rsidR="0016681A" w:rsidRDefault="0016681A" w:rsidP="0016681A">
      <w:pPr>
        <w:pStyle w:val="ListParagraph"/>
        <w:numPr>
          <w:ilvl w:val="1"/>
          <w:numId w:val="3"/>
        </w:numPr>
        <w:rPr>
          <w:rFonts w:asciiTheme="minorHAnsi" w:hAnsiTheme="minorHAnsi"/>
        </w:rPr>
      </w:pPr>
      <w:r>
        <w:rPr>
          <w:rFonts w:asciiTheme="minorHAnsi" w:hAnsiTheme="minorHAnsi"/>
        </w:rPr>
        <w:t>Use of the Inverse</w:t>
      </w:r>
    </w:p>
    <w:p w14:paraId="6A24A07E" w14:textId="43593C5A" w:rsidR="0016681A" w:rsidRDefault="0016681A" w:rsidP="0016681A">
      <w:pPr>
        <w:pStyle w:val="ListParagraph"/>
        <w:numPr>
          <w:ilvl w:val="1"/>
          <w:numId w:val="3"/>
        </w:numPr>
        <w:rPr>
          <w:rFonts w:asciiTheme="minorHAnsi" w:hAnsiTheme="minorHAnsi"/>
        </w:rPr>
      </w:pPr>
      <w:r>
        <w:rPr>
          <w:rFonts w:asciiTheme="minorHAnsi" w:hAnsiTheme="minorHAnsi"/>
        </w:rPr>
        <w:t>Eigenvalue Problem/Orthogonal Matrices</w:t>
      </w:r>
    </w:p>
    <w:p w14:paraId="516D1545" w14:textId="4D333402" w:rsidR="0016681A" w:rsidRDefault="0016681A" w:rsidP="0016681A">
      <w:pPr>
        <w:pStyle w:val="ListParagraph"/>
        <w:numPr>
          <w:ilvl w:val="1"/>
          <w:numId w:val="3"/>
        </w:numPr>
        <w:rPr>
          <w:rFonts w:asciiTheme="minorHAnsi" w:hAnsiTheme="minorHAnsi"/>
          <w:b/>
          <w:bCs/>
        </w:rPr>
      </w:pPr>
      <w:r w:rsidRPr="0016681A">
        <w:rPr>
          <w:rFonts w:asciiTheme="minorHAnsi" w:hAnsiTheme="minorHAnsi"/>
          <w:b/>
          <w:bCs/>
        </w:rPr>
        <w:t>EXAM I</w:t>
      </w:r>
    </w:p>
    <w:p w14:paraId="405F07B8" w14:textId="77777777" w:rsidR="0088363D" w:rsidRPr="0016681A" w:rsidRDefault="0088363D" w:rsidP="0088363D">
      <w:pPr>
        <w:pStyle w:val="ListParagraph"/>
        <w:ind w:left="1440"/>
        <w:rPr>
          <w:rFonts w:asciiTheme="minorHAnsi" w:hAnsiTheme="minorHAnsi"/>
          <w:b/>
          <w:bCs/>
        </w:rPr>
      </w:pPr>
    </w:p>
    <w:p w14:paraId="255D4FF1" w14:textId="0535BA42" w:rsidR="0016681A" w:rsidRDefault="0016681A" w:rsidP="0016681A">
      <w:pPr>
        <w:pStyle w:val="ListParagraph"/>
        <w:numPr>
          <w:ilvl w:val="0"/>
          <w:numId w:val="3"/>
        </w:numPr>
        <w:rPr>
          <w:rFonts w:asciiTheme="minorHAnsi" w:hAnsiTheme="minorHAnsi"/>
        </w:rPr>
      </w:pPr>
      <w:r>
        <w:rPr>
          <w:rFonts w:asciiTheme="minorHAnsi" w:hAnsiTheme="minorHAnsi"/>
        </w:rPr>
        <w:t>Complex variables</w:t>
      </w:r>
    </w:p>
    <w:p w14:paraId="7937325E" w14:textId="5554F996" w:rsidR="0016681A" w:rsidRDefault="0016681A" w:rsidP="0016681A">
      <w:pPr>
        <w:pStyle w:val="ListParagraph"/>
        <w:numPr>
          <w:ilvl w:val="1"/>
          <w:numId w:val="3"/>
        </w:numPr>
        <w:rPr>
          <w:rFonts w:asciiTheme="minorHAnsi" w:hAnsiTheme="minorHAnsi"/>
        </w:rPr>
      </w:pPr>
      <w:r>
        <w:rPr>
          <w:rFonts w:asciiTheme="minorHAnsi" w:hAnsiTheme="minorHAnsi"/>
        </w:rPr>
        <w:t>Complex Algebra</w:t>
      </w:r>
    </w:p>
    <w:p w14:paraId="37F7D146" w14:textId="10EC2A33" w:rsidR="0016681A" w:rsidRDefault="0016681A" w:rsidP="0016681A">
      <w:pPr>
        <w:pStyle w:val="ListParagraph"/>
        <w:numPr>
          <w:ilvl w:val="1"/>
          <w:numId w:val="3"/>
        </w:numPr>
        <w:rPr>
          <w:rFonts w:asciiTheme="minorHAnsi" w:hAnsiTheme="minorHAnsi"/>
        </w:rPr>
      </w:pPr>
      <w:r>
        <w:rPr>
          <w:rFonts w:asciiTheme="minorHAnsi" w:hAnsiTheme="minorHAnsi"/>
        </w:rPr>
        <w:t>Complex Functions</w:t>
      </w:r>
    </w:p>
    <w:p w14:paraId="4F1BA5C4" w14:textId="017B4ACD" w:rsidR="0016681A" w:rsidRDefault="0016681A" w:rsidP="0016681A">
      <w:pPr>
        <w:pStyle w:val="ListParagraph"/>
        <w:numPr>
          <w:ilvl w:val="1"/>
          <w:numId w:val="3"/>
        </w:numPr>
        <w:rPr>
          <w:rFonts w:asciiTheme="minorHAnsi" w:hAnsiTheme="minorHAnsi"/>
        </w:rPr>
      </w:pPr>
      <w:r>
        <w:rPr>
          <w:rFonts w:asciiTheme="minorHAnsi" w:hAnsiTheme="minorHAnsi"/>
        </w:rPr>
        <w:t>Cauchy Riemann Equations</w:t>
      </w:r>
    </w:p>
    <w:p w14:paraId="71F15A89" w14:textId="77777777" w:rsidR="0088363D" w:rsidRDefault="0088363D" w:rsidP="0088363D">
      <w:pPr>
        <w:pStyle w:val="ListParagraph"/>
        <w:ind w:left="1440"/>
        <w:rPr>
          <w:rFonts w:asciiTheme="minorHAnsi" w:hAnsiTheme="minorHAnsi"/>
        </w:rPr>
      </w:pPr>
    </w:p>
    <w:p w14:paraId="0905046B" w14:textId="47FA3386" w:rsidR="0016681A" w:rsidRDefault="0016681A" w:rsidP="0016681A">
      <w:pPr>
        <w:pStyle w:val="ListParagraph"/>
        <w:numPr>
          <w:ilvl w:val="0"/>
          <w:numId w:val="3"/>
        </w:numPr>
        <w:rPr>
          <w:rFonts w:asciiTheme="minorHAnsi" w:hAnsiTheme="minorHAnsi"/>
        </w:rPr>
      </w:pPr>
      <w:r>
        <w:rPr>
          <w:rFonts w:asciiTheme="minorHAnsi" w:hAnsiTheme="minorHAnsi"/>
        </w:rPr>
        <w:t>Vector Calculus</w:t>
      </w:r>
    </w:p>
    <w:p w14:paraId="64977571" w14:textId="726B7A2D" w:rsidR="0016681A" w:rsidRDefault="0016681A" w:rsidP="0016681A">
      <w:pPr>
        <w:pStyle w:val="ListParagraph"/>
        <w:numPr>
          <w:ilvl w:val="1"/>
          <w:numId w:val="3"/>
        </w:numPr>
        <w:rPr>
          <w:rFonts w:asciiTheme="minorHAnsi" w:hAnsiTheme="minorHAnsi"/>
        </w:rPr>
      </w:pPr>
      <w:r>
        <w:rPr>
          <w:rFonts w:asciiTheme="minorHAnsi" w:hAnsiTheme="minorHAnsi"/>
        </w:rPr>
        <w:t>Fields</w:t>
      </w:r>
    </w:p>
    <w:p w14:paraId="203B0B75" w14:textId="5D608AC0" w:rsidR="0016681A" w:rsidRDefault="0016681A" w:rsidP="0016681A">
      <w:pPr>
        <w:pStyle w:val="ListParagraph"/>
        <w:numPr>
          <w:ilvl w:val="1"/>
          <w:numId w:val="3"/>
        </w:numPr>
        <w:rPr>
          <w:rFonts w:asciiTheme="minorHAnsi" w:hAnsiTheme="minorHAnsi"/>
        </w:rPr>
      </w:pPr>
      <w:r>
        <w:rPr>
          <w:rFonts w:asciiTheme="minorHAnsi" w:hAnsiTheme="minorHAnsi"/>
        </w:rPr>
        <w:t>Curvature and Acceleration</w:t>
      </w:r>
    </w:p>
    <w:p w14:paraId="1E1EB5BA" w14:textId="2C2DD771" w:rsidR="0016681A" w:rsidRDefault="0016681A" w:rsidP="0016681A">
      <w:pPr>
        <w:pStyle w:val="ListParagraph"/>
        <w:numPr>
          <w:ilvl w:val="1"/>
          <w:numId w:val="3"/>
        </w:numPr>
        <w:rPr>
          <w:rFonts w:asciiTheme="minorHAnsi" w:hAnsiTheme="minorHAnsi"/>
        </w:rPr>
      </w:pPr>
      <w:r>
        <w:rPr>
          <w:rFonts w:asciiTheme="minorHAnsi" w:hAnsiTheme="minorHAnsi"/>
        </w:rPr>
        <w:t>Vector Derivatives</w:t>
      </w:r>
    </w:p>
    <w:p w14:paraId="75AECB63" w14:textId="272ACCC4" w:rsidR="0016681A" w:rsidRDefault="0016681A" w:rsidP="0016681A">
      <w:pPr>
        <w:pStyle w:val="ListParagraph"/>
        <w:numPr>
          <w:ilvl w:val="1"/>
          <w:numId w:val="3"/>
        </w:numPr>
        <w:rPr>
          <w:rFonts w:asciiTheme="minorHAnsi" w:hAnsiTheme="minorHAnsi"/>
        </w:rPr>
      </w:pPr>
      <w:r>
        <w:rPr>
          <w:rFonts w:asciiTheme="minorHAnsi" w:hAnsiTheme="minorHAnsi"/>
        </w:rPr>
        <w:t>Line Integrals</w:t>
      </w:r>
    </w:p>
    <w:p w14:paraId="2FFE40D0" w14:textId="1972CD57" w:rsidR="0016681A" w:rsidRDefault="0016681A" w:rsidP="0016681A">
      <w:pPr>
        <w:pStyle w:val="ListParagraph"/>
        <w:numPr>
          <w:ilvl w:val="1"/>
          <w:numId w:val="3"/>
        </w:numPr>
        <w:rPr>
          <w:rFonts w:asciiTheme="minorHAnsi" w:hAnsiTheme="minorHAnsi"/>
        </w:rPr>
      </w:pPr>
      <w:r>
        <w:rPr>
          <w:rFonts w:asciiTheme="minorHAnsi" w:hAnsiTheme="minorHAnsi"/>
        </w:rPr>
        <w:t>Green’s Theorem</w:t>
      </w:r>
    </w:p>
    <w:p w14:paraId="6C718094" w14:textId="524E643B" w:rsidR="0016681A" w:rsidRDefault="0016681A" w:rsidP="0016681A">
      <w:pPr>
        <w:pStyle w:val="ListParagraph"/>
        <w:numPr>
          <w:ilvl w:val="1"/>
          <w:numId w:val="3"/>
        </w:numPr>
        <w:rPr>
          <w:rFonts w:asciiTheme="minorHAnsi" w:hAnsiTheme="minorHAnsi"/>
        </w:rPr>
      </w:pPr>
      <w:r>
        <w:rPr>
          <w:rFonts w:asciiTheme="minorHAnsi" w:hAnsiTheme="minorHAnsi"/>
        </w:rPr>
        <w:t>Stokes’ Theorem</w:t>
      </w:r>
    </w:p>
    <w:p w14:paraId="246802A7" w14:textId="4EA629F4" w:rsidR="0016681A" w:rsidRDefault="0016681A" w:rsidP="0016681A">
      <w:pPr>
        <w:pStyle w:val="ListParagraph"/>
        <w:numPr>
          <w:ilvl w:val="1"/>
          <w:numId w:val="3"/>
        </w:numPr>
        <w:rPr>
          <w:rFonts w:asciiTheme="minorHAnsi" w:hAnsiTheme="minorHAnsi"/>
        </w:rPr>
      </w:pPr>
      <w:r>
        <w:rPr>
          <w:rFonts w:asciiTheme="minorHAnsi" w:hAnsiTheme="minorHAnsi"/>
        </w:rPr>
        <w:t>Divergence Theorem</w:t>
      </w:r>
    </w:p>
    <w:p w14:paraId="57A44D9B" w14:textId="18B7F344" w:rsidR="0016681A" w:rsidRDefault="0016681A" w:rsidP="0016681A">
      <w:pPr>
        <w:pStyle w:val="ListParagraph"/>
        <w:numPr>
          <w:ilvl w:val="1"/>
          <w:numId w:val="3"/>
        </w:numPr>
        <w:rPr>
          <w:rFonts w:asciiTheme="minorHAnsi" w:hAnsiTheme="minorHAnsi"/>
          <w:b/>
          <w:bCs/>
        </w:rPr>
      </w:pPr>
      <w:r w:rsidRPr="0016681A">
        <w:rPr>
          <w:rFonts w:asciiTheme="minorHAnsi" w:hAnsiTheme="minorHAnsi"/>
          <w:b/>
          <w:bCs/>
        </w:rPr>
        <w:t>EXAM II</w:t>
      </w:r>
    </w:p>
    <w:p w14:paraId="63FC2DE0" w14:textId="77777777" w:rsidR="0088363D" w:rsidRPr="0016681A" w:rsidRDefault="0088363D" w:rsidP="0088363D">
      <w:pPr>
        <w:pStyle w:val="ListParagraph"/>
        <w:ind w:left="1440"/>
        <w:rPr>
          <w:rFonts w:asciiTheme="minorHAnsi" w:hAnsiTheme="minorHAnsi"/>
          <w:b/>
          <w:bCs/>
        </w:rPr>
      </w:pPr>
    </w:p>
    <w:p w14:paraId="20CD128B" w14:textId="552117D5" w:rsidR="0016681A" w:rsidRDefault="0016681A" w:rsidP="0016681A">
      <w:pPr>
        <w:pStyle w:val="ListParagraph"/>
        <w:numPr>
          <w:ilvl w:val="0"/>
          <w:numId w:val="3"/>
        </w:numPr>
        <w:rPr>
          <w:rFonts w:asciiTheme="minorHAnsi" w:hAnsiTheme="minorHAnsi"/>
        </w:rPr>
      </w:pPr>
      <w:r>
        <w:rPr>
          <w:rFonts w:asciiTheme="minorHAnsi" w:hAnsiTheme="minorHAnsi"/>
        </w:rPr>
        <w:t>Fourier Series</w:t>
      </w:r>
    </w:p>
    <w:p w14:paraId="719C33D9" w14:textId="3160CD65" w:rsidR="0016681A" w:rsidRDefault="0016681A" w:rsidP="0016681A">
      <w:pPr>
        <w:pStyle w:val="ListParagraph"/>
        <w:numPr>
          <w:ilvl w:val="1"/>
          <w:numId w:val="3"/>
        </w:numPr>
        <w:rPr>
          <w:rFonts w:asciiTheme="minorHAnsi" w:hAnsiTheme="minorHAnsi"/>
        </w:rPr>
      </w:pPr>
      <w:r>
        <w:rPr>
          <w:rFonts w:asciiTheme="minorHAnsi" w:hAnsiTheme="minorHAnsi"/>
        </w:rPr>
        <w:t>Cosine and Sine Series</w:t>
      </w:r>
    </w:p>
    <w:p w14:paraId="69B46E1C" w14:textId="0B07373C" w:rsidR="0016681A" w:rsidRDefault="0016681A" w:rsidP="0016681A">
      <w:pPr>
        <w:pStyle w:val="ListParagraph"/>
        <w:numPr>
          <w:ilvl w:val="1"/>
          <w:numId w:val="3"/>
        </w:numPr>
        <w:rPr>
          <w:rFonts w:asciiTheme="minorHAnsi" w:hAnsiTheme="minorHAnsi"/>
        </w:rPr>
      </w:pPr>
      <w:r>
        <w:rPr>
          <w:rFonts w:asciiTheme="minorHAnsi" w:hAnsiTheme="minorHAnsi"/>
        </w:rPr>
        <w:t>Complex Fourier Series</w:t>
      </w:r>
    </w:p>
    <w:p w14:paraId="2EDEA3F5" w14:textId="5C78D0BA" w:rsidR="0016681A" w:rsidRDefault="0016681A" w:rsidP="0016681A">
      <w:pPr>
        <w:pStyle w:val="ListParagraph"/>
        <w:numPr>
          <w:ilvl w:val="1"/>
          <w:numId w:val="3"/>
        </w:numPr>
        <w:rPr>
          <w:rFonts w:asciiTheme="minorHAnsi" w:hAnsiTheme="minorHAnsi"/>
        </w:rPr>
      </w:pPr>
      <w:r>
        <w:rPr>
          <w:rFonts w:asciiTheme="minorHAnsi" w:hAnsiTheme="minorHAnsi"/>
        </w:rPr>
        <w:t>Sturm-Liouville Problem</w:t>
      </w:r>
    </w:p>
    <w:p w14:paraId="21EC4E0F" w14:textId="77777777" w:rsidR="0088363D" w:rsidRDefault="0088363D" w:rsidP="0088363D">
      <w:pPr>
        <w:pStyle w:val="ListParagraph"/>
        <w:ind w:left="1440"/>
        <w:rPr>
          <w:rFonts w:asciiTheme="minorHAnsi" w:hAnsiTheme="minorHAnsi"/>
        </w:rPr>
      </w:pPr>
    </w:p>
    <w:p w14:paraId="78907996" w14:textId="59D65FCF" w:rsidR="0016681A" w:rsidRDefault="0016681A" w:rsidP="0016681A">
      <w:pPr>
        <w:pStyle w:val="ListParagraph"/>
        <w:numPr>
          <w:ilvl w:val="0"/>
          <w:numId w:val="3"/>
        </w:numPr>
        <w:rPr>
          <w:rFonts w:asciiTheme="minorHAnsi" w:hAnsiTheme="minorHAnsi"/>
        </w:rPr>
      </w:pPr>
      <w:r>
        <w:rPr>
          <w:rFonts w:asciiTheme="minorHAnsi" w:hAnsiTheme="minorHAnsi"/>
        </w:rPr>
        <w:t>Partial Differential Equations</w:t>
      </w:r>
    </w:p>
    <w:p w14:paraId="1026706D" w14:textId="7256DEF9" w:rsidR="0016681A" w:rsidRDefault="0016681A" w:rsidP="0016681A">
      <w:pPr>
        <w:pStyle w:val="ListParagraph"/>
        <w:numPr>
          <w:ilvl w:val="1"/>
          <w:numId w:val="3"/>
        </w:numPr>
        <w:rPr>
          <w:rFonts w:asciiTheme="minorHAnsi" w:hAnsiTheme="minorHAnsi"/>
        </w:rPr>
      </w:pPr>
      <w:r>
        <w:rPr>
          <w:rFonts w:asciiTheme="minorHAnsi" w:hAnsiTheme="minorHAnsi"/>
        </w:rPr>
        <w:t>Separable Equations</w:t>
      </w:r>
    </w:p>
    <w:p w14:paraId="09B4E6A1" w14:textId="4D1AB4AA" w:rsidR="0016681A" w:rsidRDefault="0016681A" w:rsidP="0016681A">
      <w:pPr>
        <w:pStyle w:val="ListParagraph"/>
        <w:numPr>
          <w:ilvl w:val="1"/>
          <w:numId w:val="3"/>
        </w:numPr>
        <w:rPr>
          <w:rFonts w:asciiTheme="minorHAnsi" w:hAnsiTheme="minorHAnsi"/>
        </w:rPr>
      </w:pPr>
      <w:r>
        <w:rPr>
          <w:rFonts w:asciiTheme="minorHAnsi" w:hAnsiTheme="minorHAnsi"/>
        </w:rPr>
        <w:t>Heat Equation</w:t>
      </w:r>
    </w:p>
    <w:p w14:paraId="1491C217" w14:textId="7BF9CC4A" w:rsidR="0016681A" w:rsidRDefault="0016681A" w:rsidP="0016681A">
      <w:pPr>
        <w:pStyle w:val="ListParagraph"/>
        <w:numPr>
          <w:ilvl w:val="1"/>
          <w:numId w:val="3"/>
        </w:numPr>
        <w:rPr>
          <w:rFonts w:asciiTheme="minorHAnsi" w:hAnsiTheme="minorHAnsi"/>
        </w:rPr>
      </w:pPr>
      <w:r>
        <w:rPr>
          <w:rFonts w:asciiTheme="minorHAnsi" w:hAnsiTheme="minorHAnsi"/>
        </w:rPr>
        <w:t>Wave Equation</w:t>
      </w:r>
    </w:p>
    <w:p w14:paraId="391F1CC2" w14:textId="1B897FCB" w:rsidR="0016681A" w:rsidRDefault="0016681A" w:rsidP="0016681A">
      <w:pPr>
        <w:pStyle w:val="ListParagraph"/>
        <w:numPr>
          <w:ilvl w:val="1"/>
          <w:numId w:val="3"/>
        </w:numPr>
        <w:rPr>
          <w:rFonts w:asciiTheme="minorHAnsi" w:hAnsiTheme="minorHAnsi"/>
        </w:rPr>
      </w:pPr>
      <w:r>
        <w:rPr>
          <w:rFonts w:asciiTheme="minorHAnsi" w:hAnsiTheme="minorHAnsi"/>
        </w:rPr>
        <w:t>Laplace Equation</w:t>
      </w:r>
    </w:p>
    <w:p w14:paraId="220170FC" w14:textId="77777777" w:rsidR="0016681A" w:rsidRDefault="0016681A" w:rsidP="0016681A">
      <w:pPr>
        <w:suppressAutoHyphens w:val="0"/>
        <w:rPr>
          <w:rFonts w:asciiTheme="minorHAnsi" w:hAnsiTheme="minorHAnsi"/>
          <w:b/>
        </w:rPr>
      </w:pPr>
    </w:p>
    <w:p w14:paraId="4F816476" w14:textId="77777777" w:rsidR="0016681A" w:rsidRDefault="0016681A" w:rsidP="0016681A">
      <w:pPr>
        <w:suppressAutoHyphens w:val="0"/>
        <w:rPr>
          <w:rFonts w:asciiTheme="minorHAnsi" w:hAnsiTheme="minorHAnsi"/>
          <w:b/>
        </w:rPr>
      </w:pPr>
    </w:p>
    <w:p w14:paraId="7199C375" w14:textId="2C5838A2" w:rsidR="00F131ED" w:rsidRPr="00560EC0" w:rsidRDefault="00F131ED" w:rsidP="0016681A">
      <w:pPr>
        <w:suppressAutoHyphens w:val="0"/>
        <w:rPr>
          <w:rFonts w:asciiTheme="minorHAnsi" w:hAnsiTheme="minorHAnsi"/>
        </w:rPr>
      </w:pPr>
      <w:r w:rsidRPr="00560EC0">
        <w:rPr>
          <w:rFonts w:asciiTheme="minorHAnsi" w:hAnsiTheme="minorHAnsi"/>
          <w:b/>
        </w:rPr>
        <w:t xml:space="preserve">Honor Code: </w:t>
      </w:r>
      <w:r w:rsidRPr="00560EC0">
        <w:rPr>
          <w:rFonts w:asciiTheme="minorHAnsi" w:hAnsiTheme="minorHAnsi"/>
        </w:rPr>
        <w:t>This class is conducted under the CNU code of academic conduct:</w:t>
      </w:r>
    </w:p>
    <w:p w14:paraId="32EC65DA" w14:textId="77777777" w:rsidR="00F131ED" w:rsidRPr="00560EC0" w:rsidRDefault="00F131ED" w:rsidP="00F131ED">
      <w:pPr>
        <w:rPr>
          <w:rFonts w:asciiTheme="minorHAnsi" w:hAnsiTheme="minorHAnsi"/>
        </w:rPr>
      </w:pPr>
    </w:p>
    <w:p w14:paraId="320C29E6" w14:textId="77777777" w:rsidR="00F131ED" w:rsidRPr="00560EC0" w:rsidRDefault="00F131ED" w:rsidP="00F131ED">
      <w:pPr>
        <w:rPr>
          <w:rFonts w:asciiTheme="minorHAnsi" w:hAnsiTheme="minorHAnsi"/>
        </w:rPr>
      </w:pPr>
      <w:r w:rsidRPr="00560EC0">
        <w:rPr>
          <w:rFonts w:asciiTheme="minorHAnsi" w:hAnsiTheme="minorHAnsi"/>
        </w:rPr>
        <w:t>“On my honor, I will maintain the highest standards of honesty, integrity and personal responsibility.  That means I will not lie, cheat, or steal and as a member of this academic community, I am committed to creating an environment of respect and mutual trust.”</w:t>
      </w:r>
    </w:p>
    <w:p w14:paraId="17B01DE5" w14:textId="77777777" w:rsidR="00F131ED" w:rsidRPr="00560EC0" w:rsidRDefault="00F131ED" w:rsidP="00F131ED">
      <w:pPr>
        <w:rPr>
          <w:rFonts w:asciiTheme="minorHAnsi" w:hAnsiTheme="minorHAnsi"/>
          <w:b/>
        </w:rPr>
      </w:pPr>
    </w:p>
    <w:p w14:paraId="020CD873" w14:textId="77777777" w:rsidR="00D63230" w:rsidRPr="00560EC0" w:rsidRDefault="00D63230" w:rsidP="00D63230">
      <w:pPr>
        <w:widowControl w:val="0"/>
        <w:suppressAutoHyphens w:val="0"/>
        <w:autoSpaceDE w:val="0"/>
        <w:autoSpaceDN w:val="0"/>
        <w:adjustRightInd w:val="0"/>
        <w:rPr>
          <w:rFonts w:asciiTheme="minorHAnsi" w:eastAsiaTheme="minorEastAsia" w:hAnsiTheme="minorHAnsi"/>
          <w:b/>
          <w:bCs/>
        </w:rPr>
      </w:pPr>
    </w:p>
    <w:p w14:paraId="41D85EDD" w14:textId="77777777" w:rsidR="00D63230" w:rsidRPr="00560EC0" w:rsidRDefault="00D63230" w:rsidP="00D63230">
      <w:pPr>
        <w:rPr>
          <w:rFonts w:asciiTheme="minorHAnsi" w:hAnsiTheme="minorHAnsi"/>
          <w:b/>
        </w:rPr>
      </w:pPr>
      <w:r w:rsidRPr="00560EC0">
        <w:rPr>
          <w:rFonts w:asciiTheme="minorHAnsi" w:hAnsiTheme="minorHAnsi"/>
          <w:b/>
        </w:rPr>
        <w:t>University Statement on Diversity and Inclusion:</w:t>
      </w:r>
    </w:p>
    <w:p w14:paraId="24BC08C6" w14:textId="77777777" w:rsidR="00D63230" w:rsidRPr="00560EC0" w:rsidRDefault="00D63230" w:rsidP="00D63230">
      <w:pPr>
        <w:rPr>
          <w:rFonts w:asciiTheme="minorHAnsi" w:hAnsiTheme="minorHAnsi"/>
        </w:rPr>
      </w:pPr>
      <w:r w:rsidRPr="00560EC0">
        <w:rPr>
          <w:rFonts w:asciiTheme="minorHAnsi" w:hAnsiTheme="minorHAnsi"/>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5CA95F28" w14:textId="77777777" w:rsidR="00D63230" w:rsidRPr="00560EC0" w:rsidRDefault="00D63230" w:rsidP="00D63230">
      <w:pPr>
        <w:rPr>
          <w:rFonts w:asciiTheme="minorHAnsi" w:hAnsiTheme="minorHAnsi"/>
        </w:rPr>
      </w:pPr>
    </w:p>
    <w:p w14:paraId="68B46974" w14:textId="77777777" w:rsidR="00D63230" w:rsidRPr="00560EC0" w:rsidRDefault="00D63230" w:rsidP="00D63230">
      <w:pPr>
        <w:rPr>
          <w:rFonts w:asciiTheme="minorHAnsi" w:hAnsiTheme="minorHAnsi"/>
        </w:rPr>
      </w:pPr>
      <w:r w:rsidRPr="00560EC0">
        <w:rPr>
          <w:rFonts w:asciiTheme="minorHAnsi" w:hAnsiTheme="minorHAnsi"/>
        </w:rPr>
        <w:t>Accordingly, we affirm our commitment to a campus culture that embraces the full spectrum of human attributes, perspectives, and disciplines, and offers every member of the University the opportunity to become their best self.</w:t>
      </w:r>
    </w:p>
    <w:p w14:paraId="6C3E84DE" w14:textId="77777777" w:rsidR="00D63230" w:rsidRPr="00560EC0" w:rsidRDefault="00D63230" w:rsidP="00D63230">
      <w:pPr>
        <w:rPr>
          <w:rFonts w:asciiTheme="minorHAnsi" w:hAnsiTheme="minorHAnsi"/>
        </w:rPr>
      </w:pPr>
    </w:p>
    <w:p w14:paraId="357C30E9" w14:textId="77777777" w:rsidR="00D63230" w:rsidRPr="00560EC0" w:rsidRDefault="00D63230" w:rsidP="00D63230">
      <w:pPr>
        <w:rPr>
          <w:rFonts w:asciiTheme="minorHAnsi" w:hAnsiTheme="minorHAnsi"/>
        </w:rPr>
      </w:pPr>
      <w:r w:rsidRPr="00560EC0">
        <w:rPr>
          <w:rFonts w:asciiTheme="minorHAnsi" w:hAnsiTheme="minorHAnsi"/>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786D22A6" w14:textId="77777777" w:rsidR="00D63230" w:rsidRPr="00560EC0" w:rsidRDefault="00D63230" w:rsidP="00D63230">
      <w:pPr>
        <w:rPr>
          <w:rFonts w:asciiTheme="minorHAnsi" w:hAnsiTheme="minorHAnsi"/>
        </w:rPr>
      </w:pPr>
    </w:p>
    <w:p w14:paraId="0DD72980" w14:textId="77777777" w:rsidR="00D63230" w:rsidRPr="00560EC0" w:rsidRDefault="00D63230" w:rsidP="00D63230">
      <w:pPr>
        <w:rPr>
          <w:rFonts w:asciiTheme="minorHAnsi" w:hAnsiTheme="minorHAnsi"/>
        </w:rPr>
      </w:pPr>
      <w:r w:rsidRPr="00560EC0">
        <w:rPr>
          <w:rFonts w:asciiTheme="minorHAnsi" w:hAnsiTheme="minorHAnsi"/>
        </w:rPr>
        <w:t xml:space="preserve">If you have specific questions, suggestions or concerns regarding diversity on campus please contact </w:t>
      </w:r>
      <w:hyperlink r:id="rId7" w:history="1">
        <w:r w:rsidRPr="00560EC0">
          <w:rPr>
            <w:rStyle w:val="Hyperlink"/>
            <w:rFonts w:asciiTheme="minorHAnsi" w:hAnsiTheme="minorHAnsi"/>
          </w:rPr>
          <w:t>Diversity.Inclusion@CNU.edu</w:t>
        </w:r>
      </w:hyperlink>
    </w:p>
    <w:p w14:paraId="125FDC42" w14:textId="77777777" w:rsidR="00D63230" w:rsidRPr="00560EC0" w:rsidRDefault="00D63230" w:rsidP="00D63230">
      <w:pPr>
        <w:rPr>
          <w:rFonts w:asciiTheme="minorHAnsi" w:hAnsiTheme="minorHAnsi"/>
          <w:b/>
        </w:rPr>
      </w:pPr>
    </w:p>
    <w:p w14:paraId="029191C5" w14:textId="77777777" w:rsidR="00D63230" w:rsidRPr="00560EC0" w:rsidRDefault="00D63230" w:rsidP="00D63230">
      <w:pPr>
        <w:rPr>
          <w:rFonts w:asciiTheme="minorHAnsi" w:hAnsiTheme="minorHAnsi"/>
          <w:b/>
        </w:rPr>
      </w:pPr>
      <w:r w:rsidRPr="00560EC0">
        <w:rPr>
          <w:rFonts w:asciiTheme="minorHAnsi" w:hAnsiTheme="minorHAnsi"/>
          <w:b/>
        </w:rPr>
        <w:t>Disabilities:</w:t>
      </w:r>
    </w:p>
    <w:p w14:paraId="2591D21D" w14:textId="77777777" w:rsidR="00D63230" w:rsidRPr="00560EC0" w:rsidRDefault="00D63230" w:rsidP="00D63230">
      <w:pPr>
        <w:rPr>
          <w:rFonts w:asciiTheme="minorHAnsi" w:hAnsiTheme="minorHAnsi"/>
        </w:rPr>
      </w:pPr>
      <w:r w:rsidRPr="00560EC0">
        <w:rPr>
          <w:rFonts w:asciiTheme="minorHAnsi" w:hAnsiTheme="minorHAnsi"/>
        </w:rPr>
        <w:lastRenderedPageBreak/>
        <w:t>In order for a student to receive an accommodation for a disability, that disability must be on record in the Office of Student Affairs, 3</w:t>
      </w:r>
      <w:r w:rsidRPr="00560EC0">
        <w:rPr>
          <w:rFonts w:asciiTheme="minorHAnsi" w:hAnsiTheme="minorHAnsi"/>
          <w:vertAlign w:val="superscript"/>
        </w:rPr>
        <w:t>rd</w:t>
      </w:r>
      <w:r w:rsidRPr="00560EC0">
        <w:rPr>
          <w:rFonts w:asciiTheme="minorHAnsi" w:hAnsiTheme="minorHAnsi"/>
        </w:rPr>
        <w:t xml:space="preserve"> Floor, David Student Union (DSU). If you believe that you have a disability, please contact Jacquelyn Barnes, Student Disability Support Specialist in Student Affairs (594-7160) to discuss your needs.  </w:t>
      </w:r>
    </w:p>
    <w:p w14:paraId="66366812" w14:textId="77777777" w:rsidR="00D63230" w:rsidRPr="00560EC0" w:rsidRDefault="00D63230" w:rsidP="00D63230">
      <w:pPr>
        <w:rPr>
          <w:rFonts w:asciiTheme="minorHAnsi" w:hAnsiTheme="minorHAnsi"/>
        </w:rPr>
      </w:pPr>
    </w:p>
    <w:p w14:paraId="50435A99" w14:textId="77777777" w:rsidR="00D63230" w:rsidRPr="00560EC0" w:rsidRDefault="00D63230" w:rsidP="00D63230">
      <w:pPr>
        <w:rPr>
          <w:rFonts w:asciiTheme="minorHAnsi" w:hAnsiTheme="minorHAnsi"/>
        </w:rPr>
      </w:pPr>
      <w:r w:rsidRPr="00560EC0">
        <w:rPr>
          <w:rFonts w:asciiTheme="minorHAnsi" w:hAnsiTheme="minorHAnsi"/>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42F7742D" w14:textId="77777777" w:rsidR="00D63230" w:rsidRPr="00560EC0" w:rsidRDefault="00D63230" w:rsidP="00D63230">
      <w:pPr>
        <w:rPr>
          <w:rFonts w:asciiTheme="minorHAnsi" w:hAnsiTheme="minorHAnsi"/>
          <w:lang w:bidi="en-US"/>
        </w:rPr>
      </w:pPr>
    </w:p>
    <w:p w14:paraId="2A30BEF6" w14:textId="77777777" w:rsidR="00D63230" w:rsidRPr="00560EC0" w:rsidRDefault="00D63230" w:rsidP="00D63230">
      <w:pPr>
        <w:rPr>
          <w:rFonts w:asciiTheme="minorHAnsi" w:hAnsiTheme="minorHAnsi"/>
        </w:rPr>
      </w:pPr>
      <w:r w:rsidRPr="00560EC0">
        <w:rPr>
          <w:rFonts w:asciiTheme="minorHAnsi" w:hAnsiTheme="minorHAnsi"/>
          <w:b/>
        </w:rPr>
        <w:t>Success</w:t>
      </w:r>
      <w:r w:rsidRPr="00560EC0">
        <w:rPr>
          <w:rFonts w:asciiTheme="minorHAnsi" w:hAnsiTheme="minorHAnsi"/>
        </w:rPr>
        <w:t xml:space="preserve">: </w:t>
      </w:r>
    </w:p>
    <w:p w14:paraId="2B1AAA53" w14:textId="77777777" w:rsidR="00D63230" w:rsidRPr="00560EC0" w:rsidRDefault="00D63230" w:rsidP="00D63230">
      <w:pPr>
        <w:rPr>
          <w:rFonts w:asciiTheme="minorHAnsi" w:hAnsiTheme="minorHAnsi"/>
        </w:rPr>
      </w:pPr>
      <w:r w:rsidRPr="00560EC0">
        <w:rPr>
          <w:rFonts w:asciiTheme="minorHAnsi" w:hAnsiTheme="minorHAnsi"/>
        </w:rPr>
        <w:t>I want you to succeed in this course and at Christopher Newport. I encourage you to contact me during office hours or to schedule an appointment to discuss course content or to answer questions you have. During the Coronavirus pandemic, our conversations may need to be via electronic means.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Athletic Academic Support Coordinator will be notified. Someone will contact you to help determine what will help you succeed. Please remember that this is a means for me to support you and help foster your success at Christopher Newport.</w:t>
      </w:r>
    </w:p>
    <w:p w14:paraId="39050C84" w14:textId="77777777" w:rsidR="00D63230" w:rsidRPr="00560EC0" w:rsidRDefault="00D63230" w:rsidP="00D63230">
      <w:pPr>
        <w:rPr>
          <w:rFonts w:asciiTheme="minorHAnsi" w:hAnsiTheme="minorHAnsi"/>
        </w:rPr>
      </w:pPr>
    </w:p>
    <w:p w14:paraId="11BE000B" w14:textId="77777777" w:rsidR="00D63230" w:rsidRPr="00560EC0" w:rsidRDefault="00D63230" w:rsidP="00D63230">
      <w:pPr>
        <w:rPr>
          <w:rFonts w:asciiTheme="minorHAnsi" w:hAnsiTheme="minorHAnsi"/>
        </w:rPr>
      </w:pPr>
      <w:r w:rsidRPr="00560EC0">
        <w:rPr>
          <w:rFonts w:asciiTheme="minorHAnsi" w:hAnsiTheme="minorHAnsi"/>
          <w:b/>
        </w:rPr>
        <w:t>Academic Support</w:t>
      </w:r>
      <w:r w:rsidRPr="00560EC0">
        <w:rPr>
          <w:rFonts w:asciiTheme="minorHAnsi" w:hAnsiTheme="minorHAnsi"/>
        </w:rPr>
        <w:t xml:space="preserve">: </w:t>
      </w:r>
    </w:p>
    <w:p w14:paraId="4114628A" w14:textId="77777777" w:rsidR="00D63230" w:rsidRPr="00560EC0" w:rsidRDefault="00D63230" w:rsidP="00D63230">
      <w:pPr>
        <w:rPr>
          <w:rFonts w:asciiTheme="minorHAnsi" w:hAnsiTheme="minorHAnsi"/>
        </w:rPr>
      </w:pPr>
      <w:r w:rsidRPr="00560EC0">
        <w:rPr>
          <w:rFonts w:asciiTheme="minorHAnsi" w:hAnsiTheme="minorHAnsi"/>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from invention, to development of ideas, to polishing a final draft. The Center is not a proofreading service, but consultants can help you to recognize and find grammar and punctuation errors in your work as well as provide assistance with global tasks. Contact them as early in the writing process as you can! </w:t>
      </w:r>
    </w:p>
    <w:p w14:paraId="461518FB" w14:textId="77777777" w:rsidR="00D63230" w:rsidRPr="00560EC0" w:rsidRDefault="00D63230" w:rsidP="00D63230">
      <w:pPr>
        <w:rPr>
          <w:rFonts w:asciiTheme="minorHAnsi" w:hAnsiTheme="minorHAnsi"/>
        </w:rPr>
      </w:pPr>
    </w:p>
    <w:p w14:paraId="326C2EA6" w14:textId="77777777" w:rsidR="00D63230" w:rsidRPr="00560EC0" w:rsidRDefault="00D63230" w:rsidP="00D63230">
      <w:pPr>
        <w:rPr>
          <w:rFonts w:asciiTheme="minorHAnsi" w:hAnsiTheme="minorHAnsi"/>
        </w:rPr>
      </w:pPr>
      <w:r w:rsidRPr="00560EC0">
        <w:rPr>
          <w:rFonts w:asciiTheme="minorHAnsi" w:hAnsiTheme="minorHAnsi"/>
        </w:rPr>
        <w:t xml:space="preserve">You may contact the Center for Academic Success to request a tutor, confer with a writing consultant, obtain a schedule of workshops, or make an appointment to </w:t>
      </w:r>
      <w:r w:rsidRPr="00560EC0">
        <w:rPr>
          <w:rFonts w:asciiTheme="minorHAnsi" w:hAnsiTheme="minorHAnsi"/>
          <w:shd w:val="clear" w:color="auto" w:fill="FFFFFF"/>
        </w:rPr>
        <w:t>talk with a staff member about study skills and strategies.  </w:t>
      </w:r>
      <w:r w:rsidRPr="00560EC0">
        <w:rPr>
          <w:rFonts w:asciiTheme="minorHAnsi" w:hAnsiTheme="minorHAnsi"/>
        </w:rPr>
        <w:t xml:space="preserve"> The Center is located in Christopher Newport Hall, first floor, room 123. You may email academicsuccess@cnu.edu or call (757) 594-7684. </w:t>
      </w:r>
    </w:p>
    <w:p w14:paraId="7B466B7F" w14:textId="77777777" w:rsidR="00D63230" w:rsidRPr="00560EC0" w:rsidRDefault="00D63230" w:rsidP="00D63230">
      <w:pPr>
        <w:rPr>
          <w:rFonts w:asciiTheme="minorHAnsi" w:hAnsiTheme="minorHAnsi"/>
        </w:rPr>
      </w:pPr>
    </w:p>
    <w:p w14:paraId="5796D521" w14:textId="77777777" w:rsidR="00D63230" w:rsidRPr="00560EC0" w:rsidRDefault="00D63230" w:rsidP="00D63230">
      <w:pPr>
        <w:rPr>
          <w:rFonts w:asciiTheme="minorHAnsi" w:hAnsiTheme="minorHAnsi"/>
          <w:b/>
        </w:rPr>
      </w:pPr>
      <w:r w:rsidRPr="00560EC0">
        <w:rPr>
          <w:rFonts w:asciiTheme="minorHAnsi" w:hAnsiTheme="minorHAnsi"/>
          <w:b/>
        </w:rPr>
        <w:t>Safety Protocols Specific to COVID-19 and Academic Instruction:</w:t>
      </w:r>
    </w:p>
    <w:p w14:paraId="507B45B4" w14:textId="375E3E75" w:rsidR="00D63230" w:rsidRPr="00560EC0" w:rsidRDefault="00D63230" w:rsidP="00D63230">
      <w:pPr>
        <w:rPr>
          <w:rFonts w:asciiTheme="minorHAnsi" w:hAnsiTheme="minorHAnsi"/>
        </w:rPr>
      </w:pPr>
      <w:r w:rsidRPr="00560EC0">
        <w:rPr>
          <w:rFonts w:asciiTheme="minorHAnsi" w:hAnsiTheme="minorHAnsi"/>
        </w:rPr>
        <w:t>Offering in-person instruction on campus requires everyone to take individual responsibility for reducing the risk of exposure for all campus community members both inside and outside the classroom.   Irresponsible behavior jeopardizes not only your own health, but also that of your fellow students, friends, professors and advisors, and members of our staff.  Therefore, you are expected to learn and diligently follow the safety protocols required by the University at all times.  Until further notice, the following protocols apply specifically to instructional spaces and academic buildings.</w:t>
      </w:r>
    </w:p>
    <w:p w14:paraId="242DE7C1" w14:textId="77777777" w:rsidR="00D63230" w:rsidRPr="00560EC0" w:rsidRDefault="00D63230" w:rsidP="00D63230">
      <w:pPr>
        <w:rPr>
          <w:rFonts w:asciiTheme="minorHAnsi" w:hAnsiTheme="minorHAnsi"/>
        </w:rPr>
      </w:pPr>
    </w:p>
    <w:p w14:paraId="10209708" w14:textId="77777777" w:rsidR="00D63230" w:rsidRPr="00560EC0" w:rsidRDefault="00D63230" w:rsidP="00D63230">
      <w:pPr>
        <w:rPr>
          <w:rFonts w:asciiTheme="minorHAnsi" w:hAnsiTheme="minorHAnsi"/>
        </w:rPr>
      </w:pPr>
      <w:r w:rsidRPr="00560EC0">
        <w:rPr>
          <w:rFonts w:asciiTheme="minorHAnsi" w:hAnsiTheme="minorHAnsi"/>
        </w:rPr>
        <w:t>Prior to leaving their residence hall room or home, students should:</w:t>
      </w:r>
    </w:p>
    <w:p w14:paraId="4D4EBF0F"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conduct daily health screenings; and </w:t>
      </w:r>
    </w:p>
    <w:p w14:paraId="61048248"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pack cloth face covering(s), personal cleaning supplies, and related items for campus use.</w:t>
      </w:r>
    </w:p>
    <w:p w14:paraId="0506EA36" w14:textId="77777777" w:rsidR="00D63230" w:rsidRPr="00560EC0" w:rsidRDefault="00D63230" w:rsidP="00D63230">
      <w:pPr>
        <w:rPr>
          <w:rFonts w:asciiTheme="minorHAnsi" w:hAnsiTheme="minorHAnsi"/>
        </w:rPr>
      </w:pPr>
    </w:p>
    <w:p w14:paraId="7553DC3A" w14:textId="77777777" w:rsidR="00D63230" w:rsidRPr="00560EC0" w:rsidRDefault="00D63230" w:rsidP="00D63230">
      <w:pPr>
        <w:rPr>
          <w:rFonts w:asciiTheme="minorHAnsi" w:hAnsiTheme="minorHAnsi"/>
        </w:rPr>
      </w:pPr>
      <w:r w:rsidRPr="00560EC0">
        <w:rPr>
          <w:rFonts w:asciiTheme="minorHAnsi" w:hAnsiTheme="minorHAnsi"/>
        </w:rPr>
        <w:t xml:space="preserve">Students cannot enter instructional spaces or academic buildings if they: </w:t>
      </w:r>
    </w:p>
    <w:p w14:paraId="2D348945"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are experiencing symptoms of any illness, regardless of whether they believe the illness to be COVID-19;</w:t>
      </w:r>
    </w:p>
    <w:p w14:paraId="5382DAA1"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have been exposed to someone with COVID-19;</w:t>
      </w:r>
    </w:p>
    <w:p w14:paraId="5E0A4607"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are in isolation while waiting for COVID–19 test results; </w:t>
      </w:r>
    </w:p>
    <w:p w14:paraId="4B2D57D4" w14:textId="77777777" w:rsidR="00D63230" w:rsidRPr="00560EC0" w:rsidRDefault="00D63230" w:rsidP="00D63230">
      <w:pPr>
        <w:rPr>
          <w:rFonts w:asciiTheme="minorHAnsi" w:hAnsiTheme="minorHAnsi"/>
        </w:rPr>
      </w:pPr>
      <w:r w:rsidRPr="00560EC0">
        <w:rPr>
          <w:rFonts w:asciiTheme="minorHAnsi" w:hAnsiTheme="minorHAnsi"/>
        </w:rPr>
        <w:lastRenderedPageBreak/>
        <w:t>•</w:t>
      </w:r>
      <w:r w:rsidRPr="00560EC0">
        <w:rPr>
          <w:rFonts w:asciiTheme="minorHAnsi" w:hAnsiTheme="minorHAnsi"/>
        </w:rPr>
        <w:tab/>
        <w:t>have been directed to quarantine by a University or health department official; or</w:t>
      </w:r>
    </w:p>
    <w:p w14:paraId="258F3F54"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have been diagnosed with COVID-19 and have not been approved to return to campus by a healthcare provider.</w:t>
      </w:r>
    </w:p>
    <w:p w14:paraId="037D2ECB" w14:textId="77777777" w:rsidR="00D63230" w:rsidRPr="00560EC0" w:rsidRDefault="00D63230" w:rsidP="00D63230">
      <w:pPr>
        <w:rPr>
          <w:rFonts w:asciiTheme="minorHAnsi" w:hAnsiTheme="minorHAnsi"/>
        </w:rPr>
      </w:pPr>
    </w:p>
    <w:p w14:paraId="7478DAD7" w14:textId="77777777" w:rsidR="00D63230" w:rsidRPr="00560EC0" w:rsidRDefault="00D63230" w:rsidP="00D63230">
      <w:pPr>
        <w:rPr>
          <w:rFonts w:asciiTheme="minorHAnsi" w:hAnsiTheme="minorHAnsi"/>
        </w:rPr>
      </w:pPr>
      <w:r w:rsidRPr="00560EC0">
        <w:rPr>
          <w:rFonts w:asciiTheme="minorHAnsi" w:hAnsiTheme="minorHAnsi"/>
        </w:rPr>
        <w:t>All students must adhere to the following requirements while inside instructional spaces, common areas and offices:</w:t>
      </w:r>
    </w:p>
    <w:p w14:paraId="5B7053AE"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attend only the classes and sections in which they are officially enrolled;</w:t>
      </w:r>
    </w:p>
    <w:p w14:paraId="7F471180"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sit in their assigned seats or work at their assigned stations every class period;</w:t>
      </w:r>
    </w:p>
    <w:p w14:paraId="64774CCA"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wear a face covering at all times* (face coverings should cover the nose and mouth, be secured under the chin, and fit snugly against the sides of the face);</w:t>
      </w:r>
    </w:p>
    <w:p w14:paraId="4FC9D3CC"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use additional personal protective equipment as required for specific classes;</w:t>
      </w:r>
    </w:p>
    <w:p w14:paraId="0CCF20F7"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maintain physical distancing of at least six feet from other people;  </w:t>
      </w:r>
    </w:p>
    <w:p w14:paraId="01304DC5"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disinfect their own work areas upon arrival in and prior to departure from the instructional space; </w:t>
      </w:r>
    </w:p>
    <w:p w14:paraId="35242E39"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refrain from sharing personal materials, such as pens, textbooks, etc., with others; </w:t>
      </w:r>
    </w:p>
    <w:p w14:paraId="480E0844"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refrain from bringing food and drinks into the instructional space; </w:t>
      </w:r>
    </w:p>
    <w:p w14:paraId="5D5FE996"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follow all directional signs; and</w:t>
      </w:r>
    </w:p>
    <w:p w14:paraId="43910F96"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follow directives regarding office hours and advising appointments.</w:t>
      </w:r>
    </w:p>
    <w:p w14:paraId="2F0FBD24" w14:textId="77777777" w:rsidR="00D63230" w:rsidRPr="00560EC0" w:rsidRDefault="00D63230" w:rsidP="00D63230">
      <w:pPr>
        <w:rPr>
          <w:rFonts w:asciiTheme="minorHAnsi" w:hAnsiTheme="minorHAnsi"/>
        </w:rPr>
      </w:pPr>
    </w:p>
    <w:p w14:paraId="09D7EB25"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i/>
        </w:rPr>
        <w:t xml:space="preserve">Students who have received an exemption from the face covering requirement for health reasons must present the proof of the exemption provided by the Office of Student Affairs to the instructor upon entering the instructional space.  </w:t>
      </w:r>
    </w:p>
    <w:p w14:paraId="3B648E7C" w14:textId="77777777" w:rsidR="00D63230" w:rsidRPr="00560EC0" w:rsidRDefault="00D63230" w:rsidP="00D63230">
      <w:pPr>
        <w:rPr>
          <w:rFonts w:asciiTheme="minorHAnsi" w:hAnsiTheme="minorHAnsi"/>
        </w:rPr>
      </w:pPr>
    </w:p>
    <w:p w14:paraId="1BBAECB0" w14:textId="77777777" w:rsidR="00D63230" w:rsidRPr="00560EC0" w:rsidRDefault="00D63230" w:rsidP="00D63230">
      <w:pPr>
        <w:rPr>
          <w:rFonts w:asciiTheme="minorHAnsi" w:hAnsiTheme="minorHAnsi"/>
        </w:rPr>
      </w:pPr>
      <w:r w:rsidRPr="00560EC0">
        <w:rPr>
          <w:rFonts w:asciiTheme="minorHAnsi" w:hAnsiTheme="minorHAnsi"/>
        </w:rPr>
        <w:t>Because non-compliance potentially endangers others, faculty members:</w:t>
      </w:r>
    </w:p>
    <w:p w14:paraId="6D16D3E8"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are authorized to instruct anyone in non-compliance with safety protocols to correct the non-compliance or immediately leave the instructional space; and</w:t>
      </w:r>
    </w:p>
    <w:p w14:paraId="1FCC5F6C"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may submit referrals to CHECS to report non-compliance with safety protocols.</w:t>
      </w:r>
    </w:p>
    <w:p w14:paraId="7E757AB0" w14:textId="77777777" w:rsidR="00D63230" w:rsidRPr="00560EC0" w:rsidRDefault="00D63230" w:rsidP="00D63230">
      <w:pPr>
        <w:rPr>
          <w:rFonts w:asciiTheme="minorHAnsi" w:hAnsiTheme="minorHAnsi"/>
        </w:rPr>
      </w:pPr>
    </w:p>
    <w:p w14:paraId="7BF0A493" w14:textId="77777777" w:rsidR="00D63230" w:rsidRPr="00560EC0" w:rsidRDefault="00D63230" w:rsidP="00D63230">
      <w:pPr>
        <w:rPr>
          <w:rFonts w:asciiTheme="minorHAnsi" w:hAnsiTheme="minorHAnsi"/>
        </w:rPr>
      </w:pPr>
      <w:r w:rsidRPr="00560EC0">
        <w:rPr>
          <w:rFonts w:asciiTheme="minorHAnsi" w:hAnsiTheme="minorHAnsi"/>
        </w:rPr>
        <w:t>Faculty should immediately notify the Vice President for Student Affairs, Kevin Hughes (dosa@cnu.edu or kmhughes@cnu.edu), if they become aware of a student who has sought a diagnostic test or who has been exposed.  In addition, faculty members may submit referrals through the Captain’s Care Program to report absences as a way of identifying students who may have become ill.  It would be appropriate to do so when students have not attended class or communicated with the faculty member in any way for a period of one week or longer.</w:t>
      </w:r>
    </w:p>
    <w:p w14:paraId="59E6984E" w14:textId="77777777" w:rsidR="00D63230" w:rsidRPr="00560EC0" w:rsidRDefault="00D63230" w:rsidP="00D63230">
      <w:pPr>
        <w:rPr>
          <w:rFonts w:asciiTheme="minorHAnsi" w:hAnsiTheme="minorHAnsi"/>
        </w:rPr>
      </w:pPr>
    </w:p>
    <w:p w14:paraId="7E6DE0BE" w14:textId="77777777" w:rsidR="00D63230" w:rsidRPr="00560EC0" w:rsidRDefault="00D63230" w:rsidP="00D63230">
      <w:pPr>
        <w:rPr>
          <w:rFonts w:asciiTheme="minorHAnsi" w:hAnsiTheme="minorHAnsi"/>
          <w:b/>
        </w:rPr>
      </w:pPr>
      <w:r w:rsidRPr="00560EC0">
        <w:rPr>
          <w:rFonts w:asciiTheme="minorHAnsi" w:hAnsiTheme="minorHAnsi"/>
          <w:b/>
        </w:rPr>
        <w:t>Course Materials:</w:t>
      </w:r>
    </w:p>
    <w:p w14:paraId="5853D541" w14:textId="77777777" w:rsidR="00D63230" w:rsidRPr="00560EC0" w:rsidRDefault="00D63230" w:rsidP="00D63230">
      <w:pPr>
        <w:rPr>
          <w:rFonts w:asciiTheme="minorHAnsi" w:hAnsiTheme="minorHAnsi"/>
        </w:rPr>
      </w:pPr>
      <w:r w:rsidRPr="00560EC0">
        <w:rPr>
          <w:rFonts w:asciiTheme="minorHAnsi" w:hAnsiTheme="minorHAnsi"/>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74752CEA" w14:textId="77777777" w:rsidR="00CC241B" w:rsidRPr="00560EC0" w:rsidRDefault="00CC241B" w:rsidP="00D63230">
      <w:pPr>
        <w:rPr>
          <w:rFonts w:asciiTheme="minorHAnsi" w:hAnsiTheme="minorHAnsi"/>
        </w:rPr>
      </w:pPr>
    </w:p>
    <w:sectPr w:rsidR="00CC241B" w:rsidRPr="00560EC0" w:rsidSect="009D29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none"/>
      <w:pStyle w:val="Heading1"/>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2" w15:restartNumberingAfterBreak="0">
    <w:nsid w:val="62A5301B"/>
    <w:multiLevelType w:val="hybridMultilevel"/>
    <w:tmpl w:val="68840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026295">
    <w:abstractNumId w:val="0"/>
  </w:num>
  <w:num w:numId="2" w16cid:durableId="1692532779">
    <w:abstractNumId w:val="1"/>
  </w:num>
  <w:num w:numId="3" w16cid:durableId="1251349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ED"/>
    <w:rsid w:val="00007FC5"/>
    <w:rsid w:val="00092575"/>
    <w:rsid w:val="00097E14"/>
    <w:rsid w:val="000E2306"/>
    <w:rsid w:val="001009BF"/>
    <w:rsid w:val="0010769A"/>
    <w:rsid w:val="0016681A"/>
    <w:rsid w:val="002C6C52"/>
    <w:rsid w:val="00362E39"/>
    <w:rsid w:val="0038544D"/>
    <w:rsid w:val="00404AC0"/>
    <w:rsid w:val="00423820"/>
    <w:rsid w:val="00445037"/>
    <w:rsid w:val="005302D5"/>
    <w:rsid w:val="00560EC0"/>
    <w:rsid w:val="00567A5E"/>
    <w:rsid w:val="00580147"/>
    <w:rsid w:val="00585681"/>
    <w:rsid w:val="00591EB8"/>
    <w:rsid w:val="005E6491"/>
    <w:rsid w:val="00601F69"/>
    <w:rsid w:val="00627218"/>
    <w:rsid w:val="006671EA"/>
    <w:rsid w:val="006F1301"/>
    <w:rsid w:val="00731D95"/>
    <w:rsid w:val="00763C86"/>
    <w:rsid w:val="007E5DFF"/>
    <w:rsid w:val="00815DA5"/>
    <w:rsid w:val="00822504"/>
    <w:rsid w:val="00843E68"/>
    <w:rsid w:val="00874FC2"/>
    <w:rsid w:val="0088363D"/>
    <w:rsid w:val="008A1FED"/>
    <w:rsid w:val="008E1661"/>
    <w:rsid w:val="00966E21"/>
    <w:rsid w:val="009D2998"/>
    <w:rsid w:val="00AB73CB"/>
    <w:rsid w:val="00B25434"/>
    <w:rsid w:val="00B71FE3"/>
    <w:rsid w:val="00C57F27"/>
    <w:rsid w:val="00C6293F"/>
    <w:rsid w:val="00C62B02"/>
    <w:rsid w:val="00CC241B"/>
    <w:rsid w:val="00D417AB"/>
    <w:rsid w:val="00D63230"/>
    <w:rsid w:val="00D733AB"/>
    <w:rsid w:val="00DA2A5B"/>
    <w:rsid w:val="00DB3637"/>
    <w:rsid w:val="00DF61D0"/>
    <w:rsid w:val="00E162EF"/>
    <w:rsid w:val="00E177B1"/>
    <w:rsid w:val="00F131ED"/>
    <w:rsid w:val="00F47810"/>
    <w:rsid w:val="00F95991"/>
    <w:rsid w:val="00FF4F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CB4033"/>
  <w14:defaultImageDpi w14:val="300"/>
  <w15:docId w15:val="{F48ABE09-EE0F-C549-B970-0138B07A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1ED"/>
    <w:pPr>
      <w:suppressAutoHyphens/>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131ED"/>
    <w:pPr>
      <w:keepNext/>
      <w:numPr>
        <w:numId w:val="2"/>
      </w:num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31ED"/>
    <w:rPr>
      <w:rFonts w:ascii="Times New Roman" w:eastAsia="Times New Roman" w:hAnsi="Times New Roman" w:cs="Times New Roman"/>
      <w:b/>
      <w:sz w:val="20"/>
      <w:szCs w:val="20"/>
    </w:rPr>
  </w:style>
  <w:style w:type="character" w:styleId="Hyperlink">
    <w:name w:val="Hyperlink"/>
    <w:rsid w:val="00F131ED"/>
    <w:rPr>
      <w:color w:val="0000FF"/>
      <w:u w:val="single"/>
    </w:rPr>
  </w:style>
  <w:style w:type="paragraph" w:customStyle="1" w:styleId="WW-NormalWeb">
    <w:name w:val="WW-Normal (Web)"/>
    <w:basedOn w:val="Normal"/>
    <w:rsid w:val="00F131ED"/>
    <w:pPr>
      <w:suppressAutoHyphens w:val="0"/>
      <w:spacing w:before="280" w:after="115"/>
    </w:pPr>
    <w:rPr>
      <w:sz w:val="24"/>
      <w:szCs w:val="24"/>
    </w:rPr>
  </w:style>
  <w:style w:type="paragraph" w:styleId="NoSpacing">
    <w:name w:val="No Spacing"/>
    <w:qFormat/>
    <w:rsid w:val="00F131ED"/>
    <w:rPr>
      <w:rFonts w:ascii="Calibri" w:eastAsia="Times New Roman" w:hAnsi="Calibri" w:cs="Times New Roman"/>
      <w:sz w:val="22"/>
      <w:szCs w:val="22"/>
    </w:rPr>
  </w:style>
  <w:style w:type="table" w:styleId="TableGrid">
    <w:name w:val="Table Grid"/>
    <w:basedOn w:val="TableNormal"/>
    <w:uiPriority w:val="59"/>
    <w:rsid w:val="00DB3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56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681"/>
    <w:rPr>
      <w:rFonts w:ascii="Lucida Grande" w:eastAsia="Times New Roman" w:hAnsi="Lucida Grande" w:cs="Lucida Grande"/>
      <w:sz w:val="18"/>
      <w:szCs w:val="18"/>
    </w:rPr>
  </w:style>
  <w:style w:type="character" w:styleId="UnresolvedMention">
    <w:name w:val="Unresolved Mention"/>
    <w:basedOn w:val="DefaultParagraphFont"/>
    <w:uiPriority w:val="99"/>
    <w:semiHidden/>
    <w:unhideWhenUsed/>
    <w:rsid w:val="0038544D"/>
    <w:rPr>
      <w:color w:val="605E5C"/>
      <w:shd w:val="clear" w:color="auto" w:fill="E1DFDD"/>
    </w:rPr>
  </w:style>
  <w:style w:type="paragraph" w:styleId="ListParagraph">
    <w:name w:val="List Paragraph"/>
    <w:basedOn w:val="Normal"/>
    <w:uiPriority w:val="34"/>
    <w:qFormat/>
    <w:rsid w:val="00166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002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versity.Inclusion@CN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cengage.com/" TargetMode="External"/><Relationship Id="rId5" Type="http://schemas.openxmlformats.org/officeDocument/2006/relationships/hyperlink" Target="http://webassign.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CNU</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Heddle</dc:creator>
  <cp:keywords/>
  <dc:description/>
  <cp:lastModifiedBy>Edward Brash</cp:lastModifiedBy>
  <cp:revision>8</cp:revision>
  <cp:lastPrinted>2017-12-30T22:06:00Z</cp:lastPrinted>
  <dcterms:created xsi:type="dcterms:W3CDTF">2022-12-05T16:53:00Z</dcterms:created>
  <dcterms:modified xsi:type="dcterms:W3CDTF">2024-01-09T14:21:00Z</dcterms:modified>
</cp:coreProperties>
</file>