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Table 1: Resource needs for our project  </w:t>
      </w: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20"/>
        <w:gridCol w:w="2955"/>
        <w:gridCol w:w="3885"/>
        <w:gridCol w:w="2820"/>
        <w:gridCol w:w="2820"/>
        <w:tblGridChange w:id="0">
          <w:tblGrid>
            <w:gridCol w:w="1620"/>
            <w:gridCol w:w="2955"/>
            <w:gridCol w:w="3885"/>
            <w:gridCol w:w="2820"/>
            <w:gridCol w:w="2820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of resource required in (hours) or (number of items)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Tasks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per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$250 per week for a total of 15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weeks X 250  = $3750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Agile Team (2 members)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 for each hour for one 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 x 32 = $128 x 2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$256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for Persona 3x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Laptops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$2000 for each Laptop.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devices = $4000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 for Persona 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$35 for each hour a day for members.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hours x 2 members = 10 hours x 35 = $350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Interviews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 for each hour.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 x 40 = $80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for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Sponsored people.(3 members)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 for each hour for one 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 x 25 = 50 x 3 = $150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Laptops or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$500 for each laptop.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x $500 = $1000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and laptops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$400 for PC.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$400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$500 for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$ 10,486 NZ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805CF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iE3zYsQHHq+CaqZkMjkKkJgAPg==">AMUW2mV0dx8v5wAh2K5ILx49JCVapmEL9Kdy4X8VOy3rr+g3nFdRV5rK877QNzyJoaVd9dE2h6SnbDATfJzagLcf3rjRZF7CehKbKc27TvoqU/IxR7KiSn9X7y51oxqhXctWXt6UIdhm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</cp:coreProperties>
</file>