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05C3DC" w14:textId="7DA69A06" w:rsidR="00EC5D1E" w:rsidRPr="00EC5D1E" w:rsidRDefault="00EC5D1E" w:rsidP="006D49FE">
      <w:pPr>
        <w:ind w:left="720" w:hanging="360"/>
        <w:rPr>
          <w:b/>
          <w:bCs/>
        </w:rPr>
      </w:pPr>
      <w:r>
        <w:rPr>
          <w:b/>
          <w:bCs/>
        </w:rPr>
        <w:t>Notes</w:t>
      </w:r>
    </w:p>
    <w:p w14:paraId="7BB549D8" w14:textId="7D741E5B" w:rsidR="00D90D02" w:rsidRDefault="006D49FE" w:rsidP="006D49FE">
      <w:pPr>
        <w:pStyle w:val="ListParagraph"/>
        <w:numPr>
          <w:ilvl w:val="0"/>
          <w:numId w:val="3"/>
        </w:numPr>
      </w:pPr>
      <w:r>
        <w:t xml:space="preserve">Strong </w:t>
      </w:r>
      <w:r w:rsidRPr="006D49FE">
        <w:t>overlap between upregulated DE miRNA target genes and the genes expressed in each airway cell</w:t>
      </w:r>
      <w:r>
        <w:t>.</w:t>
      </w:r>
      <w:r w:rsidRPr="00DD0CCA">
        <w:rPr>
          <w:noProof/>
        </w:rPr>
        <w:drawing>
          <wp:inline distT="0" distB="0" distL="0" distR="0" wp14:anchorId="41352744" wp14:editId="2F302476">
            <wp:extent cx="4135120" cy="1700396"/>
            <wp:effectExtent l="0" t="0" r="5080" b="1905"/>
            <wp:docPr id="57069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99427" name=""/>
                    <pic:cNvPicPr/>
                  </pic:nvPicPr>
                  <pic:blipFill rotWithShape="1">
                    <a:blip r:embed="rId5"/>
                    <a:srcRect l="4059" t="56600" r="72007" b="12705"/>
                    <a:stretch>
                      <a:fillRect/>
                    </a:stretch>
                  </pic:blipFill>
                  <pic:spPr bwMode="auto">
                    <a:xfrm>
                      <a:off x="0" y="0"/>
                      <a:ext cx="4190058" cy="1722987"/>
                    </a:xfrm>
                    <a:prstGeom prst="rect">
                      <a:avLst/>
                    </a:prstGeom>
                    <a:ln>
                      <a:noFill/>
                    </a:ln>
                    <a:extLst>
                      <a:ext uri="{53640926-AAD7-44D8-BBD7-CCE9431645EC}">
                        <a14:shadowObscured xmlns:a14="http://schemas.microsoft.com/office/drawing/2010/main"/>
                      </a:ext>
                    </a:extLst>
                  </pic:spPr>
                </pic:pic>
              </a:graphicData>
            </a:graphic>
          </wp:inline>
        </w:drawing>
      </w:r>
    </w:p>
    <w:p w14:paraId="69FE7C08" w14:textId="42A7B9E9" w:rsidR="000D7DE1" w:rsidRDefault="000D7DE1" w:rsidP="006D49FE">
      <w:pPr>
        <w:pStyle w:val="ListParagraph"/>
        <w:numPr>
          <w:ilvl w:val="0"/>
          <w:numId w:val="3"/>
        </w:numPr>
      </w:pPr>
      <w:r>
        <w:t xml:space="preserve">Going to use 18-30nt trim length. However, </w:t>
      </w:r>
      <w:r w:rsidRPr="000D7DE1">
        <w:t>hsa-miR-3168</w:t>
      </w:r>
      <w:r>
        <w:t xml:space="preserve"> is 17nt and this is DE when the trimming parameters are set to 17-30. This is interesting – can note in discussion as well.</w:t>
      </w:r>
    </w:p>
    <w:p w14:paraId="4363B562" w14:textId="60B94B98" w:rsidR="000D7DE1" w:rsidRDefault="000D7DE1" w:rsidP="000D7DE1">
      <w:pPr>
        <w:pStyle w:val="ListParagraph"/>
        <w:numPr>
          <w:ilvl w:val="1"/>
          <w:numId w:val="3"/>
        </w:numPr>
      </w:pPr>
      <w:r>
        <w:t xml:space="preserve">There are not many publications about </w:t>
      </w:r>
      <w:r w:rsidRPr="000D7DE1">
        <w:t>hsa-miR-3168</w:t>
      </w:r>
      <w:r>
        <w:t>, just one or two on miRbase.</w:t>
      </w:r>
    </w:p>
    <w:p w14:paraId="2FCD0405" w14:textId="704A2E64" w:rsidR="00CB179F" w:rsidRDefault="00CB179F" w:rsidP="00CB179F">
      <w:pPr>
        <w:pStyle w:val="ListParagraph"/>
        <w:numPr>
          <w:ilvl w:val="0"/>
          <w:numId w:val="3"/>
        </w:numPr>
      </w:pPr>
      <w:r>
        <w:t xml:space="preserve">Completely different </w:t>
      </w:r>
      <w:proofErr w:type="spellStart"/>
      <w:r>
        <w:t>miRTrace</w:t>
      </w:r>
      <w:proofErr w:type="spellEnd"/>
      <w:r>
        <w:t xml:space="preserve"> qc plots between 01_protease and 02_hdm_dog</w:t>
      </w:r>
    </w:p>
    <w:p w14:paraId="5A66AE7B" w14:textId="75EEC04A" w:rsidR="00CB179F" w:rsidRDefault="00CB179F" w:rsidP="00CB179F">
      <w:pPr>
        <w:pStyle w:val="ListParagraph"/>
        <w:numPr>
          <w:ilvl w:val="1"/>
          <w:numId w:val="3"/>
        </w:numPr>
      </w:pPr>
      <w:r>
        <w:t>Could include these graphs as a figure because it is quite interesting</w:t>
      </w:r>
    </w:p>
    <w:p w14:paraId="7754E857" w14:textId="03C6820F" w:rsidR="00470304" w:rsidRDefault="00470304" w:rsidP="00470304">
      <w:pPr>
        <w:pStyle w:val="ListParagraph"/>
        <w:numPr>
          <w:ilvl w:val="2"/>
          <w:numId w:val="3"/>
        </w:numPr>
      </w:pPr>
      <w:proofErr w:type="spellStart"/>
      <w:r>
        <w:t>Rna</w:t>
      </w:r>
      <w:proofErr w:type="spellEnd"/>
      <w:r>
        <w:t xml:space="preserve"> categories </w:t>
      </w:r>
    </w:p>
    <w:p w14:paraId="2B99A3AD" w14:textId="0D59132E" w:rsidR="00470304" w:rsidRDefault="00470304" w:rsidP="00470304">
      <w:pPr>
        <w:pStyle w:val="ListParagraph"/>
        <w:numPr>
          <w:ilvl w:val="2"/>
          <w:numId w:val="3"/>
        </w:numPr>
      </w:pPr>
      <w:r>
        <w:t>Contamination check</w:t>
      </w:r>
    </w:p>
    <w:p w14:paraId="19B80E5B" w14:textId="2673ECFC" w:rsidR="00D8730C" w:rsidRDefault="00D8730C" w:rsidP="00D8730C">
      <w:pPr>
        <w:pStyle w:val="ListParagraph"/>
        <w:numPr>
          <w:ilvl w:val="0"/>
          <w:numId w:val="3"/>
        </w:numPr>
      </w:pPr>
      <w:r>
        <w:t xml:space="preserve">Might be worth using the background universe with all miRNAs with at least one count from the count matrix as this at least gives results. Can state what happens when you use the miRNAs after `keep` </w:t>
      </w:r>
      <w:r>
        <w:sym w:font="Wingdings" w:char="F0E0"/>
      </w:r>
      <w:r>
        <w:t xml:space="preserve"> there are only 141-147 so the background universe is too small to get significant results</w:t>
      </w:r>
    </w:p>
    <w:p w14:paraId="16BE74BB" w14:textId="2C52883D" w:rsidR="00986496" w:rsidRDefault="00986496" w:rsidP="00D8730C">
      <w:pPr>
        <w:pStyle w:val="ListParagraph"/>
        <w:numPr>
          <w:ilvl w:val="0"/>
          <w:numId w:val="3"/>
        </w:numPr>
      </w:pPr>
      <w:r>
        <w:t>Have the first part of the results the table comparing pathway enrichment analysis methods? Or have this as part of the intro?</w:t>
      </w:r>
    </w:p>
    <w:p w14:paraId="49FB3C41" w14:textId="77777777" w:rsidR="00EC5D1E" w:rsidRDefault="00EC5D1E" w:rsidP="00EC5D1E"/>
    <w:p w14:paraId="38C6FD85" w14:textId="6B86CFD5" w:rsidR="00EC5D1E" w:rsidRDefault="00EC5D1E" w:rsidP="00EC5D1E">
      <w:r>
        <w:rPr>
          <w:b/>
          <w:bCs/>
        </w:rPr>
        <w:t>Sections</w:t>
      </w:r>
    </w:p>
    <w:p w14:paraId="2269ACE6" w14:textId="1E4CCF65" w:rsidR="00A2578F" w:rsidRDefault="005A2090" w:rsidP="00EC5D1E">
      <w:pPr>
        <w:pStyle w:val="ListParagraph"/>
        <w:numPr>
          <w:ilvl w:val="0"/>
          <w:numId w:val="4"/>
        </w:numPr>
      </w:pPr>
      <w:r>
        <w:t>High protease exposure samples exhibit altered sequencing output signature</w:t>
      </w:r>
    </w:p>
    <w:p w14:paraId="72D8FFDE" w14:textId="63C1342A" w:rsidR="005A2090" w:rsidRDefault="005A2090" w:rsidP="005A2090">
      <w:pPr>
        <w:pStyle w:val="ListParagraph"/>
        <w:numPr>
          <w:ilvl w:val="1"/>
          <w:numId w:val="4"/>
        </w:numPr>
      </w:pPr>
      <w:r>
        <w:t>Sup</w:t>
      </w:r>
      <w:r>
        <w:t xml:space="preserve">plementary figure = QC data (quality, </w:t>
      </w:r>
      <w:proofErr w:type="spellStart"/>
      <w:r>
        <w:t>gc</w:t>
      </w:r>
      <w:proofErr w:type="spellEnd"/>
      <w:r>
        <w:t xml:space="preserve"> content, lengths)</w:t>
      </w:r>
    </w:p>
    <w:p w14:paraId="713CD89F" w14:textId="48CB528C" w:rsidR="005A2090" w:rsidRDefault="005A2090" w:rsidP="005A2090">
      <w:pPr>
        <w:pStyle w:val="ListParagraph"/>
        <w:numPr>
          <w:ilvl w:val="1"/>
          <w:numId w:val="4"/>
        </w:numPr>
      </w:pPr>
      <w:r>
        <w:t>Content</w:t>
      </w:r>
      <w:r>
        <w:t>:</w:t>
      </w:r>
    </w:p>
    <w:p w14:paraId="464F2E11" w14:textId="77777777" w:rsidR="005A2090" w:rsidRDefault="005A2090" w:rsidP="005A2090">
      <w:pPr>
        <w:pStyle w:val="ListParagraph"/>
        <w:numPr>
          <w:ilvl w:val="2"/>
          <w:numId w:val="4"/>
        </w:numPr>
      </w:pPr>
      <w:r>
        <w:t>QC data</w:t>
      </w:r>
    </w:p>
    <w:p w14:paraId="66A72800" w14:textId="77777777" w:rsidR="005A2090" w:rsidRDefault="005A2090" w:rsidP="005A2090">
      <w:pPr>
        <w:pStyle w:val="ListParagraph"/>
        <w:numPr>
          <w:ilvl w:val="3"/>
          <w:numId w:val="4"/>
        </w:numPr>
      </w:pPr>
      <w:r>
        <w:t>Read counts (library size?)</w:t>
      </w:r>
    </w:p>
    <w:p w14:paraId="35B6826F" w14:textId="77777777" w:rsidR="005A2090" w:rsidRDefault="005A2090" w:rsidP="005A2090">
      <w:pPr>
        <w:pStyle w:val="ListParagraph"/>
        <w:numPr>
          <w:ilvl w:val="3"/>
          <w:numId w:val="4"/>
        </w:numPr>
      </w:pPr>
      <w:r>
        <w:t>Quality</w:t>
      </w:r>
    </w:p>
    <w:p w14:paraId="35B6AE86" w14:textId="77777777" w:rsidR="005A2090" w:rsidRDefault="005A2090" w:rsidP="005A2090">
      <w:pPr>
        <w:pStyle w:val="ListParagraph"/>
        <w:numPr>
          <w:ilvl w:val="3"/>
          <w:numId w:val="4"/>
        </w:numPr>
      </w:pPr>
      <w:r>
        <w:t>GC content (protease 24 different to rest)</w:t>
      </w:r>
    </w:p>
    <w:p w14:paraId="3C52081F" w14:textId="77777777" w:rsidR="005A2090" w:rsidRDefault="005A2090" w:rsidP="005A2090">
      <w:pPr>
        <w:pStyle w:val="ListParagraph"/>
        <w:numPr>
          <w:ilvl w:val="3"/>
          <w:numId w:val="4"/>
        </w:numPr>
      </w:pPr>
      <w:r>
        <w:t>Adapter contamination</w:t>
      </w:r>
    </w:p>
    <w:p w14:paraId="320E6501" w14:textId="77777777" w:rsidR="005A2090" w:rsidRDefault="005A2090" w:rsidP="005A2090">
      <w:pPr>
        <w:pStyle w:val="ListParagraph"/>
        <w:numPr>
          <w:ilvl w:val="4"/>
          <w:numId w:val="4"/>
        </w:numPr>
      </w:pPr>
      <w:r>
        <w:t>“</w:t>
      </w:r>
      <w:r w:rsidRPr="003A1C14">
        <w:t>No samples found with any adapter contamination &gt; 0.1%</w:t>
      </w:r>
      <w:r>
        <w:t xml:space="preserve">” – </w:t>
      </w:r>
      <w:proofErr w:type="spellStart"/>
      <w:r>
        <w:t>multiqc</w:t>
      </w:r>
      <w:proofErr w:type="spellEnd"/>
      <w:r>
        <w:t xml:space="preserve"> report</w:t>
      </w:r>
    </w:p>
    <w:p w14:paraId="6D45A5BC" w14:textId="77777777" w:rsidR="005A2090" w:rsidRDefault="005A2090" w:rsidP="005A2090">
      <w:pPr>
        <w:pStyle w:val="ListParagraph"/>
        <w:numPr>
          <w:ilvl w:val="3"/>
          <w:numId w:val="4"/>
        </w:numPr>
      </w:pPr>
      <w:r>
        <w:lastRenderedPageBreak/>
        <w:t xml:space="preserve">Sequence length (peak at 21 in all samples excluding dose24 protease – is this a </w:t>
      </w:r>
      <w:proofErr w:type="gramStart"/>
      <w:r>
        <w:t>really commonly</w:t>
      </w:r>
      <w:proofErr w:type="gramEnd"/>
      <w:r>
        <w:t xml:space="preserve"> expressed miRNA?)</w:t>
      </w:r>
    </w:p>
    <w:p w14:paraId="075D398E" w14:textId="6A8E966C" w:rsidR="005A2090" w:rsidRDefault="005A2090" w:rsidP="005A2090">
      <w:pPr>
        <w:pStyle w:val="ListParagraph"/>
        <w:numPr>
          <w:ilvl w:val="3"/>
          <w:numId w:val="4"/>
        </w:numPr>
      </w:pPr>
      <w:r>
        <w:t>Sequence duplication levels (dose24 is different to rest)</w:t>
      </w:r>
    </w:p>
    <w:p w14:paraId="3EBCA734" w14:textId="5ACC1C31" w:rsidR="00527704" w:rsidRDefault="00527704" w:rsidP="005A2090">
      <w:pPr>
        <w:pStyle w:val="ListParagraph"/>
        <w:numPr>
          <w:ilvl w:val="3"/>
          <w:numId w:val="4"/>
        </w:numPr>
      </w:pPr>
      <w:r>
        <w:t>RNA categories plot shows much higher levels of rRNA for dose24 than other samples</w:t>
      </w:r>
    </w:p>
    <w:p w14:paraId="0B92C98F" w14:textId="53453E08" w:rsidR="00EC5D1E" w:rsidRDefault="00EC5D1E" w:rsidP="00EC5D1E">
      <w:pPr>
        <w:pStyle w:val="ListParagraph"/>
        <w:numPr>
          <w:ilvl w:val="0"/>
          <w:numId w:val="4"/>
        </w:numPr>
      </w:pPr>
      <w:r>
        <w:t xml:space="preserve">Calu-3 </w:t>
      </w:r>
      <w:r w:rsidR="00946411">
        <w:t xml:space="preserve">and primary </w:t>
      </w:r>
      <w:r>
        <w:t>cell</w:t>
      </w:r>
      <w:r w:rsidR="00C72091">
        <w:t xml:space="preserve"> EVs</w:t>
      </w:r>
      <w:r>
        <w:t xml:space="preserve"> </w:t>
      </w:r>
      <w:r w:rsidR="00C72091">
        <w:t>present</w:t>
      </w:r>
      <w:r w:rsidR="00946411">
        <w:t xml:space="preserve"> different RNA composition</w:t>
      </w:r>
      <w:r w:rsidR="00C72091">
        <w:t>s</w:t>
      </w:r>
    </w:p>
    <w:p w14:paraId="63C18D00" w14:textId="7091BCDF" w:rsidR="007F1119" w:rsidRDefault="007F1119" w:rsidP="007F1119">
      <w:pPr>
        <w:pStyle w:val="ListParagraph"/>
        <w:numPr>
          <w:ilvl w:val="1"/>
          <w:numId w:val="4"/>
        </w:numPr>
      </w:pPr>
      <w:r>
        <w:t>Figure = RNA composition</w:t>
      </w:r>
    </w:p>
    <w:p w14:paraId="6DF180DE" w14:textId="49CB7C02" w:rsidR="005A2090" w:rsidRDefault="005A2090" w:rsidP="005A2090">
      <w:pPr>
        <w:pStyle w:val="ListParagraph"/>
        <w:numPr>
          <w:ilvl w:val="1"/>
          <w:numId w:val="4"/>
        </w:numPr>
      </w:pPr>
      <w:r>
        <w:t>Content</w:t>
      </w:r>
      <w:r>
        <w:t>:</w:t>
      </w:r>
    </w:p>
    <w:p w14:paraId="7C1ABCE7" w14:textId="6E524339" w:rsidR="00A857FC" w:rsidRDefault="00A857FC" w:rsidP="00A857FC">
      <w:pPr>
        <w:pStyle w:val="ListParagraph"/>
        <w:numPr>
          <w:ilvl w:val="2"/>
          <w:numId w:val="4"/>
        </w:numPr>
      </w:pPr>
      <w:r>
        <w:t>RNA categories plot analysis</w:t>
      </w:r>
    </w:p>
    <w:p w14:paraId="0BFC0109" w14:textId="06FD2555" w:rsidR="00A857FC" w:rsidRDefault="00A857FC" w:rsidP="00A857FC">
      <w:pPr>
        <w:pStyle w:val="ListParagraph"/>
        <w:numPr>
          <w:ilvl w:val="2"/>
          <w:numId w:val="4"/>
        </w:numPr>
      </w:pPr>
      <w:r>
        <w:t>Boxplot analysis</w:t>
      </w:r>
    </w:p>
    <w:p w14:paraId="09E2BE1D" w14:textId="32317DD5" w:rsidR="00A15C92" w:rsidRDefault="00A15C92" w:rsidP="00A15C92">
      <w:pPr>
        <w:pStyle w:val="ListParagraph"/>
        <w:numPr>
          <w:ilvl w:val="0"/>
          <w:numId w:val="4"/>
        </w:numPr>
      </w:pPr>
      <w:r>
        <w:t>EV miRNA expression profile</w:t>
      </w:r>
      <w:r w:rsidR="00C72091" w:rsidRPr="00C72091">
        <w:t xml:space="preserve"> </w:t>
      </w:r>
      <w:r w:rsidR="00C72091">
        <w:t xml:space="preserve">differs following allergen exposure </w:t>
      </w:r>
    </w:p>
    <w:p w14:paraId="5D673056" w14:textId="5EDC6908" w:rsidR="00A15C92" w:rsidRDefault="00A15C92" w:rsidP="00A15C92">
      <w:pPr>
        <w:pStyle w:val="ListParagraph"/>
        <w:numPr>
          <w:ilvl w:val="1"/>
          <w:numId w:val="4"/>
        </w:numPr>
      </w:pPr>
      <w:r>
        <w:t>Figure = DE results</w:t>
      </w:r>
    </w:p>
    <w:p w14:paraId="2519514F" w14:textId="1DBF39D3" w:rsidR="008C5695" w:rsidRDefault="008C5695" w:rsidP="00A15C92">
      <w:pPr>
        <w:pStyle w:val="ListParagraph"/>
        <w:numPr>
          <w:ilvl w:val="1"/>
          <w:numId w:val="4"/>
        </w:numPr>
      </w:pPr>
      <w:r>
        <w:t>Table = List of sig DE miRNAs</w:t>
      </w:r>
    </w:p>
    <w:p w14:paraId="741B3FEF" w14:textId="46F3A54C" w:rsidR="0078718E" w:rsidRDefault="002C0F1C" w:rsidP="0078718E">
      <w:pPr>
        <w:pStyle w:val="ListParagraph"/>
        <w:numPr>
          <w:ilvl w:val="0"/>
          <w:numId w:val="4"/>
        </w:numPr>
      </w:pPr>
      <w:r>
        <w:t>Automated p</w:t>
      </w:r>
      <w:r w:rsidR="0078718E">
        <w:t xml:space="preserve">athway enrichment analysis </w:t>
      </w:r>
      <w:r w:rsidR="001823CE">
        <w:t>methods</w:t>
      </w:r>
      <w:r w:rsidR="0078718E">
        <w:t xml:space="preserve"> lack consensus</w:t>
      </w:r>
    </w:p>
    <w:p w14:paraId="38BEDFE4" w14:textId="645A1A39" w:rsidR="0078718E" w:rsidRDefault="0078718E" w:rsidP="0078718E">
      <w:pPr>
        <w:pStyle w:val="ListParagraph"/>
        <w:numPr>
          <w:ilvl w:val="1"/>
          <w:numId w:val="4"/>
        </w:numPr>
      </w:pPr>
      <w:r>
        <w:t>Figure = FE validation</w:t>
      </w:r>
      <w:r w:rsidR="00C72091">
        <w:t xml:space="preserve"> (01_protease only)</w:t>
      </w:r>
    </w:p>
    <w:p w14:paraId="4A1FA0F7" w14:textId="77777777" w:rsidR="00693275" w:rsidRDefault="00F736F9" w:rsidP="00F736F9">
      <w:pPr>
        <w:pStyle w:val="ListParagraph"/>
        <w:numPr>
          <w:ilvl w:val="0"/>
          <w:numId w:val="4"/>
        </w:numPr>
      </w:pPr>
      <w:r>
        <w:t>Pathway enrichment analysis following HDM and dog allergen exposure</w:t>
      </w:r>
    </w:p>
    <w:p w14:paraId="03ADBE42" w14:textId="30E61D35" w:rsidR="00F736F9" w:rsidRDefault="00693275" w:rsidP="00693275">
      <w:r>
        <w:t xml:space="preserve">[talk about </w:t>
      </w:r>
      <w:proofErr w:type="spellStart"/>
      <w:r>
        <w:t>tamirna</w:t>
      </w:r>
      <w:proofErr w:type="spellEnd"/>
      <w:r>
        <w:t xml:space="preserve"> somewhere. Maybe discussion?]</w:t>
      </w:r>
      <w:r w:rsidR="00F736F9">
        <w:t xml:space="preserve"> </w:t>
      </w:r>
    </w:p>
    <w:p w14:paraId="56F4EC20" w14:textId="5648097C" w:rsidR="00C72091" w:rsidRPr="00EC5D1E" w:rsidRDefault="00C72091" w:rsidP="00C72091"/>
    <w:sectPr w:rsidR="00C72091" w:rsidRPr="00EC5D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B071E9"/>
    <w:multiLevelType w:val="hybridMultilevel"/>
    <w:tmpl w:val="6C62801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1221BB"/>
    <w:multiLevelType w:val="hybridMultilevel"/>
    <w:tmpl w:val="7E0CF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92B5E95"/>
    <w:multiLevelType w:val="hybridMultilevel"/>
    <w:tmpl w:val="6AD03B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46A5C0A"/>
    <w:multiLevelType w:val="hybridMultilevel"/>
    <w:tmpl w:val="50DEA5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3226515">
    <w:abstractNumId w:val="3"/>
  </w:num>
  <w:num w:numId="2" w16cid:durableId="1597787845">
    <w:abstractNumId w:val="1"/>
  </w:num>
  <w:num w:numId="3" w16cid:durableId="1477526337">
    <w:abstractNumId w:val="2"/>
  </w:num>
  <w:num w:numId="4" w16cid:durableId="2303869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83"/>
    <w:rsid w:val="00001138"/>
    <w:rsid w:val="00004A7B"/>
    <w:rsid w:val="000062C5"/>
    <w:rsid w:val="000075EF"/>
    <w:rsid w:val="0001038A"/>
    <w:rsid w:val="00014F98"/>
    <w:rsid w:val="0002196B"/>
    <w:rsid w:val="00023CAE"/>
    <w:rsid w:val="00030347"/>
    <w:rsid w:val="00047129"/>
    <w:rsid w:val="00063712"/>
    <w:rsid w:val="0006745F"/>
    <w:rsid w:val="00087674"/>
    <w:rsid w:val="000A2124"/>
    <w:rsid w:val="000A2214"/>
    <w:rsid w:val="000A412F"/>
    <w:rsid w:val="000B4FFF"/>
    <w:rsid w:val="000C0C98"/>
    <w:rsid w:val="000C37ED"/>
    <w:rsid w:val="000C3A29"/>
    <w:rsid w:val="000C6934"/>
    <w:rsid w:val="000D0EB8"/>
    <w:rsid w:val="000D24C0"/>
    <w:rsid w:val="000D2C3E"/>
    <w:rsid w:val="000D50AF"/>
    <w:rsid w:val="000D7DE1"/>
    <w:rsid w:val="000E30ED"/>
    <w:rsid w:val="000E6C77"/>
    <w:rsid w:val="00100920"/>
    <w:rsid w:val="001025FB"/>
    <w:rsid w:val="001028CC"/>
    <w:rsid w:val="0010345C"/>
    <w:rsid w:val="00121055"/>
    <w:rsid w:val="00121CBD"/>
    <w:rsid w:val="00122541"/>
    <w:rsid w:val="001233F3"/>
    <w:rsid w:val="0013173A"/>
    <w:rsid w:val="0013211E"/>
    <w:rsid w:val="00135299"/>
    <w:rsid w:val="00136AD8"/>
    <w:rsid w:val="00142A6D"/>
    <w:rsid w:val="00151ADF"/>
    <w:rsid w:val="00164445"/>
    <w:rsid w:val="001823CE"/>
    <w:rsid w:val="00186C80"/>
    <w:rsid w:val="0019269E"/>
    <w:rsid w:val="00194B2E"/>
    <w:rsid w:val="001961BF"/>
    <w:rsid w:val="001A19CE"/>
    <w:rsid w:val="001C1675"/>
    <w:rsid w:val="001E0E43"/>
    <w:rsid w:val="001E357F"/>
    <w:rsid w:val="001E754E"/>
    <w:rsid w:val="0023299A"/>
    <w:rsid w:val="00243F62"/>
    <w:rsid w:val="002564F5"/>
    <w:rsid w:val="00263D1F"/>
    <w:rsid w:val="00297183"/>
    <w:rsid w:val="002A28C6"/>
    <w:rsid w:val="002A6713"/>
    <w:rsid w:val="002C0F1C"/>
    <w:rsid w:val="002C17AE"/>
    <w:rsid w:val="002C3FBA"/>
    <w:rsid w:val="002C65DC"/>
    <w:rsid w:val="002C6D40"/>
    <w:rsid w:val="002D1E9B"/>
    <w:rsid w:val="002D3B3A"/>
    <w:rsid w:val="002D3E00"/>
    <w:rsid w:val="002D6491"/>
    <w:rsid w:val="002F0646"/>
    <w:rsid w:val="002F083A"/>
    <w:rsid w:val="002F27D0"/>
    <w:rsid w:val="0030365D"/>
    <w:rsid w:val="003121FA"/>
    <w:rsid w:val="00314F62"/>
    <w:rsid w:val="003151AB"/>
    <w:rsid w:val="0033757A"/>
    <w:rsid w:val="003531C6"/>
    <w:rsid w:val="00353EBB"/>
    <w:rsid w:val="003548AD"/>
    <w:rsid w:val="00361B9E"/>
    <w:rsid w:val="003808DD"/>
    <w:rsid w:val="00384E01"/>
    <w:rsid w:val="00397E4D"/>
    <w:rsid w:val="003A000B"/>
    <w:rsid w:val="003A7BB1"/>
    <w:rsid w:val="003B038C"/>
    <w:rsid w:val="003B0808"/>
    <w:rsid w:val="003B1082"/>
    <w:rsid w:val="003B459C"/>
    <w:rsid w:val="003B5CE7"/>
    <w:rsid w:val="003C2804"/>
    <w:rsid w:val="003C7AAA"/>
    <w:rsid w:val="003D2EEB"/>
    <w:rsid w:val="003D4F05"/>
    <w:rsid w:val="003F128A"/>
    <w:rsid w:val="003F27D5"/>
    <w:rsid w:val="003F4098"/>
    <w:rsid w:val="004011A9"/>
    <w:rsid w:val="00405032"/>
    <w:rsid w:val="00412B7F"/>
    <w:rsid w:val="00413B9B"/>
    <w:rsid w:val="00414B37"/>
    <w:rsid w:val="0041709D"/>
    <w:rsid w:val="00417C27"/>
    <w:rsid w:val="00423C1B"/>
    <w:rsid w:val="0042769D"/>
    <w:rsid w:val="00427A72"/>
    <w:rsid w:val="00440941"/>
    <w:rsid w:val="00450FA6"/>
    <w:rsid w:val="0045640B"/>
    <w:rsid w:val="00460240"/>
    <w:rsid w:val="00460744"/>
    <w:rsid w:val="0046118D"/>
    <w:rsid w:val="004614FA"/>
    <w:rsid w:val="0046190D"/>
    <w:rsid w:val="00467531"/>
    <w:rsid w:val="00470304"/>
    <w:rsid w:val="0047035E"/>
    <w:rsid w:val="0048054B"/>
    <w:rsid w:val="0049100A"/>
    <w:rsid w:val="00492298"/>
    <w:rsid w:val="004A33CC"/>
    <w:rsid w:val="004B2AB1"/>
    <w:rsid w:val="004C046D"/>
    <w:rsid w:val="004C0F98"/>
    <w:rsid w:val="004C381F"/>
    <w:rsid w:val="004C52FE"/>
    <w:rsid w:val="004D41EC"/>
    <w:rsid w:val="004D477C"/>
    <w:rsid w:val="004D5A8D"/>
    <w:rsid w:val="004E0FFA"/>
    <w:rsid w:val="004E603C"/>
    <w:rsid w:val="004F29DB"/>
    <w:rsid w:val="00500F65"/>
    <w:rsid w:val="00505768"/>
    <w:rsid w:val="0051170F"/>
    <w:rsid w:val="00517147"/>
    <w:rsid w:val="00517496"/>
    <w:rsid w:val="005227DE"/>
    <w:rsid w:val="00527704"/>
    <w:rsid w:val="00541A6D"/>
    <w:rsid w:val="005465FF"/>
    <w:rsid w:val="005505AC"/>
    <w:rsid w:val="005508BC"/>
    <w:rsid w:val="005524A2"/>
    <w:rsid w:val="00553F9E"/>
    <w:rsid w:val="0055642F"/>
    <w:rsid w:val="0056176D"/>
    <w:rsid w:val="0056269E"/>
    <w:rsid w:val="00576C23"/>
    <w:rsid w:val="005870FD"/>
    <w:rsid w:val="005A2090"/>
    <w:rsid w:val="005A26A8"/>
    <w:rsid w:val="005B1175"/>
    <w:rsid w:val="005B192A"/>
    <w:rsid w:val="005B44CB"/>
    <w:rsid w:val="005B467C"/>
    <w:rsid w:val="005C453C"/>
    <w:rsid w:val="005C6D20"/>
    <w:rsid w:val="005D6DD8"/>
    <w:rsid w:val="005E3D8D"/>
    <w:rsid w:val="00606721"/>
    <w:rsid w:val="006174CC"/>
    <w:rsid w:val="006213D8"/>
    <w:rsid w:val="00621C88"/>
    <w:rsid w:val="00626607"/>
    <w:rsid w:val="006279E8"/>
    <w:rsid w:val="0063375F"/>
    <w:rsid w:val="00640B9C"/>
    <w:rsid w:val="00650AAB"/>
    <w:rsid w:val="006549B7"/>
    <w:rsid w:val="00657B75"/>
    <w:rsid w:val="0068162F"/>
    <w:rsid w:val="0068495B"/>
    <w:rsid w:val="00692892"/>
    <w:rsid w:val="00693275"/>
    <w:rsid w:val="0069763A"/>
    <w:rsid w:val="006A176A"/>
    <w:rsid w:val="006A3352"/>
    <w:rsid w:val="006B651A"/>
    <w:rsid w:val="006C1EC5"/>
    <w:rsid w:val="006D49FE"/>
    <w:rsid w:val="006E0112"/>
    <w:rsid w:val="006E1EA2"/>
    <w:rsid w:val="00703510"/>
    <w:rsid w:val="007073B3"/>
    <w:rsid w:val="0071689B"/>
    <w:rsid w:val="00727835"/>
    <w:rsid w:val="00727F9B"/>
    <w:rsid w:val="00731925"/>
    <w:rsid w:val="0075162F"/>
    <w:rsid w:val="00756FD1"/>
    <w:rsid w:val="00757A2B"/>
    <w:rsid w:val="00760F8C"/>
    <w:rsid w:val="0076122F"/>
    <w:rsid w:val="00770812"/>
    <w:rsid w:val="00773A5E"/>
    <w:rsid w:val="007866AF"/>
    <w:rsid w:val="0078718E"/>
    <w:rsid w:val="0079323E"/>
    <w:rsid w:val="00793829"/>
    <w:rsid w:val="00793E26"/>
    <w:rsid w:val="007A17DB"/>
    <w:rsid w:val="007A69D7"/>
    <w:rsid w:val="007B23E1"/>
    <w:rsid w:val="007B4EC7"/>
    <w:rsid w:val="007B6B0E"/>
    <w:rsid w:val="007B74C6"/>
    <w:rsid w:val="007C22C0"/>
    <w:rsid w:val="007D0F2F"/>
    <w:rsid w:val="007D626D"/>
    <w:rsid w:val="007E59F2"/>
    <w:rsid w:val="007F1119"/>
    <w:rsid w:val="00801A1C"/>
    <w:rsid w:val="00801F1B"/>
    <w:rsid w:val="00803352"/>
    <w:rsid w:val="008115BC"/>
    <w:rsid w:val="00821654"/>
    <w:rsid w:val="00831D17"/>
    <w:rsid w:val="00840548"/>
    <w:rsid w:val="00842A5E"/>
    <w:rsid w:val="008465A0"/>
    <w:rsid w:val="008650FE"/>
    <w:rsid w:val="00866569"/>
    <w:rsid w:val="00866F12"/>
    <w:rsid w:val="0086756A"/>
    <w:rsid w:val="00873C65"/>
    <w:rsid w:val="00875567"/>
    <w:rsid w:val="00880BE5"/>
    <w:rsid w:val="00884102"/>
    <w:rsid w:val="008847F3"/>
    <w:rsid w:val="008962CC"/>
    <w:rsid w:val="008A73BE"/>
    <w:rsid w:val="008B4202"/>
    <w:rsid w:val="008B6529"/>
    <w:rsid w:val="008C19BD"/>
    <w:rsid w:val="008C2685"/>
    <w:rsid w:val="008C38DF"/>
    <w:rsid w:val="008C51D7"/>
    <w:rsid w:val="008C5695"/>
    <w:rsid w:val="008D2693"/>
    <w:rsid w:val="008D56EC"/>
    <w:rsid w:val="008D7131"/>
    <w:rsid w:val="008F241E"/>
    <w:rsid w:val="008F3035"/>
    <w:rsid w:val="008F4B97"/>
    <w:rsid w:val="008F7C5C"/>
    <w:rsid w:val="0090021F"/>
    <w:rsid w:val="009035F0"/>
    <w:rsid w:val="009065A9"/>
    <w:rsid w:val="009160BA"/>
    <w:rsid w:val="00917C8D"/>
    <w:rsid w:val="0093401D"/>
    <w:rsid w:val="009365DB"/>
    <w:rsid w:val="00943C84"/>
    <w:rsid w:val="00946411"/>
    <w:rsid w:val="00951BC7"/>
    <w:rsid w:val="0095447A"/>
    <w:rsid w:val="009576F0"/>
    <w:rsid w:val="0096091F"/>
    <w:rsid w:val="00970B83"/>
    <w:rsid w:val="00974CDA"/>
    <w:rsid w:val="00985C20"/>
    <w:rsid w:val="00986496"/>
    <w:rsid w:val="00987476"/>
    <w:rsid w:val="009924B2"/>
    <w:rsid w:val="00992996"/>
    <w:rsid w:val="009A4607"/>
    <w:rsid w:val="009A588D"/>
    <w:rsid w:val="009A60A3"/>
    <w:rsid w:val="009A6BB6"/>
    <w:rsid w:val="009B1855"/>
    <w:rsid w:val="009B335C"/>
    <w:rsid w:val="009B433E"/>
    <w:rsid w:val="009C5687"/>
    <w:rsid w:val="009C7DB9"/>
    <w:rsid w:val="009E0854"/>
    <w:rsid w:val="009E0C08"/>
    <w:rsid w:val="009F2D8E"/>
    <w:rsid w:val="009F5A6B"/>
    <w:rsid w:val="009F68D6"/>
    <w:rsid w:val="00A06F7D"/>
    <w:rsid w:val="00A072A6"/>
    <w:rsid w:val="00A15C92"/>
    <w:rsid w:val="00A219BC"/>
    <w:rsid w:val="00A21C05"/>
    <w:rsid w:val="00A2298C"/>
    <w:rsid w:val="00A2565B"/>
    <w:rsid w:val="00A2578F"/>
    <w:rsid w:val="00A26B58"/>
    <w:rsid w:val="00A344BE"/>
    <w:rsid w:val="00A3711B"/>
    <w:rsid w:val="00A37372"/>
    <w:rsid w:val="00A5596B"/>
    <w:rsid w:val="00A61375"/>
    <w:rsid w:val="00A727E1"/>
    <w:rsid w:val="00A80D9F"/>
    <w:rsid w:val="00A83001"/>
    <w:rsid w:val="00A843BE"/>
    <w:rsid w:val="00A84744"/>
    <w:rsid w:val="00A857FC"/>
    <w:rsid w:val="00A9148D"/>
    <w:rsid w:val="00AA3B1B"/>
    <w:rsid w:val="00AA463B"/>
    <w:rsid w:val="00AA4E5D"/>
    <w:rsid w:val="00AB116F"/>
    <w:rsid w:val="00AC5F5C"/>
    <w:rsid w:val="00AD6723"/>
    <w:rsid w:val="00AD7784"/>
    <w:rsid w:val="00AF395F"/>
    <w:rsid w:val="00AF519B"/>
    <w:rsid w:val="00AF5ACB"/>
    <w:rsid w:val="00AF6562"/>
    <w:rsid w:val="00B0132D"/>
    <w:rsid w:val="00B15A1C"/>
    <w:rsid w:val="00B22364"/>
    <w:rsid w:val="00B277A6"/>
    <w:rsid w:val="00B27DBA"/>
    <w:rsid w:val="00B46D3C"/>
    <w:rsid w:val="00B54B2E"/>
    <w:rsid w:val="00B659D7"/>
    <w:rsid w:val="00B81155"/>
    <w:rsid w:val="00B863A7"/>
    <w:rsid w:val="00BA14F3"/>
    <w:rsid w:val="00BB0819"/>
    <w:rsid w:val="00BB714E"/>
    <w:rsid w:val="00BC35ED"/>
    <w:rsid w:val="00BC3A44"/>
    <w:rsid w:val="00BC5A36"/>
    <w:rsid w:val="00BC5B8A"/>
    <w:rsid w:val="00BD0173"/>
    <w:rsid w:val="00BD2F2A"/>
    <w:rsid w:val="00BE04C4"/>
    <w:rsid w:val="00BE3280"/>
    <w:rsid w:val="00BF176D"/>
    <w:rsid w:val="00BF598A"/>
    <w:rsid w:val="00BF7533"/>
    <w:rsid w:val="00C122AF"/>
    <w:rsid w:val="00C31296"/>
    <w:rsid w:val="00C343FA"/>
    <w:rsid w:val="00C41726"/>
    <w:rsid w:val="00C555DA"/>
    <w:rsid w:val="00C72091"/>
    <w:rsid w:val="00C72A9B"/>
    <w:rsid w:val="00C80DFB"/>
    <w:rsid w:val="00C80E01"/>
    <w:rsid w:val="00C8684D"/>
    <w:rsid w:val="00C91136"/>
    <w:rsid w:val="00CA01FB"/>
    <w:rsid w:val="00CB179F"/>
    <w:rsid w:val="00CB5EC7"/>
    <w:rsid w:val="00CB7B3A"/>
    <w:rsid w:val="00CC1BE7"/>
    <w:rsid w:val="00CC2C6F"/>
    <w:rsid w:val="00CC527F"/>
    <w:rsid w:val="00CC76FF"/>
    <w:rsid w:val="00CD34DA"/>
    <w:rsid w:val="00CF70B9"/>
    <w:rsid w:val="00D051AB"/>
    <w:rsid w:val="00D0537F"/>
    <w:rsid w:val="00D05438"/>
    <w:rsid w:val="00D065B4"/>
    <w:rsid w:val="00D42336"/>
    <w:rsid w:val="00D45457"/>
    <w:rsid w:val="00D512B2"/>
    <w:rsid w:val="00D53A0E"/>
    <w:rsid w:val="00D61F79"/>
    <w:rsid w:val="00D65E35"/>
    <w:rsid w:val="00D743BD"/>
    <w:rsid w:val="00D75CF5"/>
    <w:rsid w:val="00D8730C"/>
    <w:rsid w:val="00D90D02"/>
    <w:rsid w:val="00DB273C"/>
    <w:rsid w:val="00DC5A7B"/>
    <w:rsid w:val="00DD7601"/>
    <w:rsid w:val="00DD7806"/>
    <w:rsid w:val="00DE27C7"/>
    <w:rsid w:val="00DE327B"/>
    <w:rsid w:val="00DE3BAE"/>
    <w:rsid w:val="00DE5884"/>
    <w:rsid w:val="00DF2C75"/>
    <w:rsid w:val="00DF73F3"/>
    <w:rsid w:val="00E01F9A"/>
    <w:rsid w:val="00E12FCA"/>
    <w:rsid w:val="00E1335B"/>
    <w:rsid w:val="00E20685"/>
    <w:rsid w:val="00E20B1B"/>
    <w:rsid w:val="00E300CA"/>
    <w:rsid w:val="00E35CD6"/>
    <w:rsid w:val="00E42A10"/>
    <w:rsid w:val="00E6521C"/>
    <w:rsid w:val="00E71E2C"/>
    <w:rsid w:val="00E827FE"/>
    <w:rsid w:val="00E82E65"/>
    <w:rsid w:val="00E85DB3"/>
    <w:rsid w:val="00E93267"/>
    <w:rsid w:val="00EA7097"/>
    <w:rsid w:val="00EB675A"/>
    <w:rsid w:val="00EC12B9"/>
    <w:rsid w:val="00EC5D1E"/>
    <w:rsid w:val="00EC6A1A"/>
    <w:rsid w:val="00ED1C59"/>
    <w:rsid w:val="00EE05E9"/>
    <w:rsid w:val="00EE2BF4"/>
    <w:rsid w:val="00EE68EF"/>
    <w:rsid w:val="00EE78D5"/>
    <w:rsid w:val="00F03F3A"/>
    <w:rsid w:val="00F04F15"/>
    <w:rsid w:val="00F11542"/>
    <w:rsid w:val="00F12678"/>
    <w:rsid w:val="00F1511C"/>
    <w:rsid w:val="00F244E3"/>
    <w:rsid w:val="00F27297"/>
    <w:rsid w:val="00F31DE2"/>
    <w:rsid w:val="00F321FA"/>
    <w:rsid w:val="00F47737"/>
    <w:rsid w:val="00F70B40"/>
    <w:rsid w:val="00F71514"/>
    <w:rsid w:val="00F73176"/>
    <w:rsid w:val="00F736F9"/>
    <w:rsid w:val="00F80702"/>
    <w:rsid w:val="00F8548F"/>
    <w:rsid w:val="00F87735"/>
    <w:rsid w:val="00F959B4"/>
    <w:rsid w:val="00FA10E7"/>
    <w:rsid w:val="00FA41C6"/>
    <w:rsid w:val="00FA4C05"/>
    <w:rsid w:val="00FB5454"/>
    <w:rsid w:val="00FB653F"/>
    <w:rsid w:val="00FC2B89"/>
    <w:rsid w:val="00FC57CA"/>
    <w:rsid w:val="00FE3440"/>
    <w:rsid w:val="00FE5348"/>
    <w:rsid w:val="00FE61DC"/>
    <w:rsid w:val="00FE7E73"/>
    <w:rsid w:val="00FF7B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820813"/>
  <w15:chartTrackingRefBased/>
  <w15:docId w15:val="{009786E5-8E14-9B4D-A429-A68E30A2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B83"/>
    <w:rPr>
      <w:rFonts w:eastAsiaTheme="majorEastAsia" w:cstheme="majorBidi"/>
      <w:color w:val="272727" w:themeColor="text1" w:themeTint="D8"/>
    </w:rPr>
  </w:style>
  <w:style w:type="paragraph" w:styleId="Title">
    <w:name w:val="Title"/>
    <w:basedOn w:val="Normal"/>
    <w:next w:val="Normal"/>
    <w:link w:val="TitleChar"/>
    <w:uiPriority w:val="10"/>
    <w:qFormat/>
    <w:rsid w:val="00970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B83"/>
    <w:pPr>
      <w:spacing w:before="160"/>
      <w:jc w:val="center"/>
    </w:pPr>
    <w:rPr>
      <w:i/>
      <w:iCs/>
      <w:color w:val="404040" w:themeColor="text1" w:themeTint="BF"/>
    </w:rPr>
  </w:style>
  <w:style w:type="character" w:customStyle="1" w:styleId="QuoteChar">
    <w:name w:val="Quote Char"/>
    <w:basedOn w:val="DefaultParagraphFont"/>
    <w:link w:val="Quote"/>
    <w:uiPriority w:val="29"/>
    <w:rsid w:val="00970B83"/>
    <w:rPr>
      <w:i/>
      <w:iCs/>
      <w:color w:val="404040" w:themeColor="text1" w:themeTint="BF"/>
    </w:rPr>
  </w:style>
  <w:style w:type="paragraph" w:styleId="ListParagraph">
    <w:name w:val="List Paragraph"/>
    <w:basedOn w:val="Normal"/>
    <w:uiPriority w:val="34"/>
    <w:qFormat/>
    <w:rsid w:val="00970B83"/>
    <w:pPr>
      <w:ind w:left="720"/>
      <w:contextualSpacing/>
    </w:pPr>
  </w:style>
  <w:style w:type="character" w:styleId="IntenseEmphasis">
    <w:name w:val="Intense Emphasis"/>
    <w:basedOn w:val="DefaultParagraphFont"/>
    <w:uiPriority w:val="21"/>
    <w:qFormat/>
    <w:rsid w:val="00970B83"/>
    <w:rPr>
      <w:i/>
      <w:iCs/>
      <w:color w:val="0F4761" w:themeColor="accent1" w:themeShade="BF"/>
    </w:rPr>
  </w:style>
  <w:style w:type="paragraph" w:styleId="IntenseQuote">
    <w:name w:val="Intense Quote"/>
    <w:basedOn w:val="Normal"/>
    <w:next w:val="Normal"/>
    <w:link w:val="IntenseQuoteChar"/>
    <w:uiPriority w:val="30"/>
    <w:qFormat/>
    <w:rsid w:val="00970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B83"/>
    <w:rPr>
      <w:i/>
      <w:iCs/>
      <w:color w:val="0F4761" w:themeColor="accent1" w:themeShade="BF"/>
    </w:rPr>
  </w:style>
  <w:style w:type="character" w:styleId="IntenseReference">
    <w:name w:val="Intense Reference"/>
    <w:basedOn w:val="DefaultParagraphFont"/>
    <w:uiPriority w:val="32"/>
    <w:qFormat/>
    <w:rsid w:val="00970B83"/>
    <w:rPr>
      <w:b/>
      <w:bCs/>
      <w:smallCaps/>
      <w:color w:val="0F4761" w:themeColor="accent1" w:themeShade="BF"/>
      <w:spacing w:val="5"/>
    </w:rPr>
  </w:style>
  <w:style w:type="character" w:styleId="Hyperlink">
    <w:name w:val="Hyperlink"/>
    <w:basedOn w:val="DefaultParagraphFont"/>
    <w:uiPriority w:val="99"/>
    <w:unhideWhenUsed/>
    <w:rsid w:val="00970B83"/>
    <w:rPr>
      <w:color w:val="467886" w:themeColor="hyperlink"/>
      <w:u w:val="single"/>
    </w:rPr>
  </w:style>
  <w:style w:type="character" w:styleId="UnresolvedMention">
    <w:name w:val="Unresolved Mention"/>
    <w:basedOn w:val="DefaultParagraphFont"/>
    <w:uiPriority w:val="99"/>
    <w:semiHidden/>
    <w:unhideWhenUsed/>
    <w:rsid w:val="00970B83"/>
    <w:rPr>
      <w:color w:val="605E5C"/>
      <w:shd w:val="clear" w:color="auto" w:fill="E1DFDD"/>
    </w:rPr>
  </w:style>
  <w:style w:type="character" w:styleId="FollowedHyperlink">
    <w:name w:val="FollowedHyperlink"/>
    <w:basedOn w:val="DefaultParagraphFont"/>
    <w:uiPriority w:val="99"/>
    <w:semiHidden/>
    <w:unhideWhenUsed/>
    <w:rsid w:val="00970B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Janschke</dc:creator>
  <cp:keywords/>
  <dc:description/>
  <cp:lastModifiedBy>Chris Janschke</cp:lastModifiedBy>
  <cp:revision>24</cp:revision>
  <dcterms:created xsi:type="dcterms:W3CDTF">2026-05-22T16:09:00Z</dcterms:created>
  <dcterms:modified xsi:type="dcterms:W3CDTF">2026-07-01T15:32:00Z</dcterms:modified>
</cp:coreProperties>
</file>