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367C00B2" w:rsidR="001B2540" w:rsidRDefault="00A42903" w:rsidP="00F536D5">
      <w:pPr>
        <w:pStyle w:val="ListParagraph"/>
        <w:numPr>
          <w:ilvl w:val="0"/>
          <w:numId w:val="3"/>
        </w:numPr>
      </w:pPr>
      <w:r>
        <w:lastRenderedPageBreak/>
        <w:t xml:space="preserve">Look at timestamps in log.txt files for each section to </w:t>
      </w:r>
      <w:r w:rsidR="000B2629">
        <w:t>get estimated run time to include in script READMEs</w:t>
      </w:r>
    </w:p>
    <w:p w14:paraId="71477EE2" w14:textId="46497172" w:rsidR="00476758" w:rsidRDefault="00476758" w:rsidP="00F536D5">
      <w:pPr>
        <w:pStyle w:val="ListParagraph"/>
        <w:numPr>
          <w:ilvl w:val="0"/>
          <w:numId w:val="3"/>
        </w:numPr>
      </w:pPr>
      <w:r>
        <w:t>Replace all short-style flags ‘-t’ with long flags ‘—threads’ because this makes it more readable</w:t>
      </w:r>
    </w:p>
    <w:p w14:paraId="231E57AD" w14:textId="077201C4" w:rsidR="008F07F7" w:rsidRDefault="00B85C27" w:rsidP="00F536D5">
      <w:pPr>
        <w:pStyle w:val="ListParagraph"/>
        <w:numPr>
          <w:ilvl w:val="0"/>
          <w:numId w:val="3"/>
        </w:numPr>
      </w:pPr>
      <w:r>
        <w:t>The order of i</w:t>
      </w:r>
      <w:r w:rsidR="008F07F7">
        <w:t xml:space="preserve">nput/output directories and files should be inverted so it is directories first because you need directories </w:t>
      </w:r>
      <w:r>
        <w:t>for the files to go in</w:t>
      </w:r>
    </w:p>
    <w:p w14:paraId="56D712BA" w14:textId="7ACDFC4E" w:rsidR="00FC6789" w:rsidRDefault="00FC6789" w:rsidP="00F536D5">
      <w:pPr>
        <w:pStyle w:val="ListParagraph"/>
        <w:numPr>
          <w:ilvl w:val="0"/>
          <w:numId w:val="3"/>
        </w:numPr>
      </w:pPr>
      <w:r>
        <w:t xml:space="preserve">Use </w:t>
      </w:r>
      <w:proofErr w:type="spellStart"/>
      <w:r>
        <w:t>Nextflow</w:t>
      </w:r>
      <w:proofErr w:type="spellEnd"/>
      <w:r>
        <w:t xml:space="preserve"> to create pipeline (this is most often used in industrial settings over </w:t>
      </w:r>
      <w:proofErr w:type="spellStart"/>
      <w:r>
        <w:t>snakemake</w:t>
      </w:r>
      <w:proofErr w:type="spellEnd"/>
      <w:r>
        <w:t>) – need to parallelise all sample processing (e.g., array) to allow scale-up</w:t>
      </w:r>
    </w:p>
    <w:p w14:paraId="4EA21AFE" w14:textId="78DBA9FB" w:rsidR="003A294D" w:rsidRPr="00BA2F74" w:rsidRDefault="003A294D" w:rsidP="00F536D5">
      <w:pPr>
        <w:pStyle w:val="ListParagraph"/>
        <w:numPr>
          <w:ilvl w:val="0"/>
          <w:numId w:val="3"/>
        </w:numPr>
      </w:pPr>
      <w:r>
        <w:t xml:space="preserve">Have </w:t>
      </w:r>
      <w:r w:rsidR="00222905">
        <w:t xml:space="preserve">‘INFILE’ / ‘OUTFILE’ and ‘INDIR’ / ‘OUTDIR’ at the start of all variable names for inputs and outputs as this makes it clear what the command is doing. E.g., </w:t>
      </w:r>
      <w:r w:rsidR="00222905" w:rsidRPr="00222905">
        <w:drawing>
          <wp:inline distT="0" distB="0" distL="0" distR="0" wp14:anchorId="3AD1323A" wp14:editId="65F24BF4">
            <wp:extent cx="1743342" cy="1435483"/>
            <wp:effectExtent l="0" t="0" r="0" b="0"/>
            <wp:docPr id="75105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57487" name=""/>
                    <pic:cNvPicPr/>
                  </pic:nvPicPr>
                  <pic:blipFill rotWithShape="1">
                    <a:blip r:embed="rId8"/>
                    <a:srcRect l="3728" t="45046" r="65853" b="20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453" cy="1435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22905">
        <w:t xml:space="preserve">  </w:t>
      </w:r>
      <w:r w:rsidR="00222905">
        <w:sym w:font="Wingdings" w:char="F0E0"/>
      </w:r>
      <w:r w:rsidR="00222905">
        <w:t xml:space="preserve"> this is quite hard to see what the command does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0369EB09" w14:textId="2C5A9C89" w:rsidR="005C65F0" w:rsidRDefault="005C65F0" w:rsidP="005C65F0">
      <w:pPr>
        <w:pStyle w:val="ListParagraph"/>
        <w:numPr>
          <w:ilvl w:val="3"/>
          <w:numId w:val="1"/>
        </w:numPr>
      </w:pPr>
      <w:r>
        <w:t>trimmed</w:t>
      </w:r>
    </w:p>
    <w:p w14:paraId="2CECB942" w14:textId="2263C717" w:rsidR="005C65F0" w:rsidRDefault="005C65F0" w:rsidP="005C65F0">
      <w:pPr>
        <w:pStyle w:val="ListParagraph"/>
        <w:numPr>
          <w:ilvl w:val="3"/>
          <w:numId w:val="1"/>
        </w:numPr>
      </w:pPr>
      <w:r>
        <w:t>aligned</w:t>
      </w:r>
    </w:p>
    <w:p w14:paraId="5ADAEB50" w14:textId="43B4D269" w:rsidR="00CE69D7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03ADD15F" w14:textId="77777777" w:rsidR="005C65F0" w:rsidRPr="000161DC" w:rsidRDefault="005C65F0" w:rsidP="005C65F0">
      <w:pPr>
        <w:pStyle w:val="ListParagraph"/>
        <w:numPr>
          <w:ilvl w:val="3"/>
          <w:numId w:val="1"/>
        </w:numPr>
      </w:pP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776B04FB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  <w:r w:rsidR="00633CD2">
        <w:t>.sh</w:t>
      </w:r>
    </w:p>
    <w:p w14:paraId="21C19954" w14:textId="7EC7BCCB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  <w:r w:rsidR="00633CD2">
        <w:t>.sh</w:t>
      </w:r>
    </w:p>
    <w:p w14:paraId="37C5FCE4" w14:textId="0A160991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  <w:r w:rsidR="00633CD2">
        <w:t>.sh</w:t>
      </w:r>
    </w:p>
    <w:p w14:paraId="16C34409" w14:textId="09EA6EED" w:rsidR="005C65F0" w:rsidRDefault="005C65F0" w:rsidP="005C65F0">
      <w:pPr>
        <w:pStyle w:val="ListParagraph"/>
        <w:numPr>
          <w:ilvl w:val="2"/>
          <w:numId w:val="1"/>
        </w:numPr>
      </w:pPr>
      <w:r>
        <w:t>03_alignment</w:t>
      </w:r>
    </w:p>
    <w:p w14:paraId="12E628C4" w14:textId="1B83637C" w:rsidR="005C65F0" w:rsidRDefault="005C65F0" w:rsidP="005C65F0">
      <w:pPr>
        <w:pStyle w:val="ListParagraph"/>
        <w:numPr>
          <w:ilvl w:val="3"/>
          <w:numId w:val="1"/>
        </w:numPr>
      </w:pPr>
      <w:r>
        <w:t>03a_download_reference</w:t>
      </w:r>
      <w:r w:rsidR="00633CD2">
        <w:t>.sh</w:t>
      </w:r>
    </w:p>
    <w:p w14:paraId="4B24EE92" w14:textId="44AE0838" w:rsidR="00373E26" w:rsidRDefault="00373E26" w:rsidP="005C65F0">
      <w:pPr>
        <w:pStyle w:val="ListParagraph"/>
        <w:numPr>
          <w:ilvl w:val="3"/>
          <w:numId w:val="1"/>
        </w:numPr>
      </w:pPr>
      <w:r>
        <w:t>03b_read_alignment</w:t>
      </w:r>
      <w:r w:rsidR="00633CD2">
        <w:t>.sh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lastRenderedPageBreak/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A0707B2" w14:textId="29247DC7" w:rsidR="00A42903" w:rsidRDefault="00A42903" w:rsidP="00CE69D7">
      <w:pPr>
        <w:pStyle w:val="ListParagraph"/>
        <w:numPr>
          <w:ilvl w:val="3"/>
          <w:numId w:val="1"/>
        </w:numPr>
      </w:pPr>
      <w:r>
        <w:t>01_data_preparation</w:t>
      </w:r>
    </w:p>
    <w:p w14:paraId="549F9E9D" w14:textId="1FAA0ED0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6C19713" w14:textId="43CCB78A" w:rsidR="00A42903" w:rsidRDefault="00A42903" w:rsidP="00A42903">
      <w:pPr>
        <w:pStyle w:val="ListParagraph"/>
        <w:numPr>
          <w:ilvl w:val="3"/>
          <w:numId w:val="1"/>
        </w:numPr>
      </w:pPr>
      <w:r>
        <w:t>03_alignment</w:t>
      </w:r>
    </w:p>
    <w:p w14:paraId="4ADF4683" w14:textId="77777777" w:rsidR="00A42903" w:rsidRDefault="00A42903" w:rsidP="00A42903">
      <w:pPr>
        <w:pStyle w:val="ListParagraph"/>
        <w:numPr>
          <w:ilvl w:val="4"/>
          <w:numId w:val="1"/>
        </w:numPr>
      </w:pP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5DB0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412F"/>
    <w:rsid w:val="000B2629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22905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73E26"/>
    <w:rsid w:val="003808DD"/>
    <w:rsid w:val="00384E01"/>
    <w:rsid w:val="00397E4D"/>
    <w:rsid w:val="003A29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7675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5F0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33CD2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07F7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42903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5C27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C6789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4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51</cp:revision>
  <dcterms:created xsi:type="dcterms:W3CDTF">2026-05-02T09:33:00Z</dcterms:created>
  <dcterms:modified xsi:type="dcterms:W3CDTF">2026-05-15T16:12:00Z</dcterms:modified>
</cp:coreProperties>
</file>