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CA59B" w14:textId="03A23682" w:rsidR="00C44801" w:rsidRDefault="00C44801" w:rsidP="00C44801">
      <w:pPr>
        <w:pStyle w:val="Heading1"/>
      </w:pPr>
      <w:r>
        <w:t>Figure: Graphical workflow</w:t>
      </w:r>
    </w:p>
    <w:p w14:paraId="240EF9BE" w14:textId="7CA11040" w:rsidR="00C44801" w:rsidRDefault="00C44801" w:rsidP="00C44801">
      <w:pPr>
        <w:pStyle w:val="Heading1"/>
      </w:pPr>
      <w:r>
        <w:t xml:space="preserve">Figure: DE Results </w:t>
      </w:r>
    </w:p>
    <w:p w14:paraId="6F4DBD0E" w14:textId="711DF19F" w:rsidR="00C44801" w:rsidRDefault="00C44801" w:rsidP="00C44801">
      <w:pPr>
        <w:pStyle w:val="Heading2"/>
      </w:pPr>
      <w:r>
        <w:t xml:space="preserve">Heatmap (normalised </w:t>
      </w:r>
      <w:proofErr w:type="spellStart"/>
      <w:r>
        <w:t>e.g</w:t>
      </w:r>
      <w:proofErr w:type="spellEnd"/>
      <w:r>
        <w:t>, CPM)</w:t>
      </w:r>
    </w:p>
    <w:p w14:paraId="650B1F8B" w14:textId="0278CC99" w:rsidR="00C44801" w:rsidRDefault="00C44801" w:rsidP="00C44801">
      <w:pPr>
        <w:pStyle w:val="Heading2"/>
      </w:pPr>
      <w:r>
        <w:t>PCA plot</w:t>
      </w:r>
    </w:p>
    <w:p w14:paraId="3241B72E" w14:textId="7C66F170" w:rsidR="007A3E1D" w:rsidRPr="007A3E1D" w:rsidRDefault="001E5568" w:rsidP="007A3E1D">
      <w:r>
        <w:t xml:space="preserve">If there is a clear progression of doses across a PC, e.g., control on one side and dose24 on the other) then it may be showing that dose is the major source of variation. </w:t>
      </w:r>
    </w:p>
    <w:p w14:paraId="656844AA" w14:textId="125C8576" w:rsidR="00C44801" w:rsidRDefault="00C44801" w:rsidP="00C44801">
      <w:pPr>
        <w:pStyle w:val="Heading2"/>
      </w:pPr>
      <w:r>
        <w:t>MA plot</w:t>
      </w:r>
    </w:p>
    <w:p w14:paraId="7CD2439D" w14:textId="00E8261F" w:rsidR="00C44801" w:rsidRDefault="00C44801" w:rsidP="00C44801">
      <w:pPr>
        <w:pStyle w:val="Heading2"/>
      </w:pPr>
      <w:r>
        <w:t>Volcano plot</w:t>
      </w:r>
    </w:p>
    <w:p w14:paraId="23102040" w14:textId="1BF2749A" w:rsidR="00D91BF2" w:rsidRDefault="00D91BF2" w:rsidP="00D91BF2">
      <w:pPr>
        <w:pStyle w:val="Heading1"/>
      </w:pPr>
      <w:r>
        <w:t xml:space="preserve">Figure: </w:t>
      </w:r>
      <w:r w:rsidR="0008403A">
        <w:t>FE: indirect</w:t>
      </w:r>
    </w:p>
    <w:p w14:paraId="77E8FD26" w14:textId="1664CEEE" w:rsidR="0008403A" w:rsidRPr="0008403A" w:rsidRDefault="0008403A" w:rsidP="0008403A">
      <w:pPr>
        <w:pStyle w:val="Heading2"/>
      </w:pPr>
      <w:proofErr w:type="spellStart"/>
      <w:r>
        <w:t>Cytoscape</w:t>
      </w:r>
      <w:proofErr w:type="spellEnd"/>
      <w:r>
        <w:t xml:space="preserve"> plot</w:t>
      </w:r>
    </w:p>
    <w:p w14:paraId="5BF72890" w14:textId="17F6C6F0" w:rsidR="0008403A" w:rsidRDefault="0008403A" w:rsidP="0008403A">
      <w:pPr>
        <w:pStyle w:val="Heading1"/>
      </w:pPr>
      <w:r>
        <w:t>Figure: FE: direct</w:t>
      </w:r>
    </w:p>
    <w:p w14:paraId="33DBF1E2" w14:textId="0D8A60A6" w:rsidR="0008403A" w:rsidRDefault="0008403A" w:rsidP="0008403A">
      <w:pPr>
        <w:pStyle w:val="Heading1"/>
      </w:pPr>
      <w:r>
        <w:t>Figure: FE: Qiagen</w:t>
      </w:r>
    </w:p>
    <w:p w14:paraId="3650FC98" w14:textId="77777777" w:rsidR="0008403A" w:rsidRPr="00D91BF2" w:rsidRDefault="0008403A" w:rsidP="00D91BF2"/>
    <w:p w14:paraId="25FF93D6" w14:textId="3024185F" w:rsidR="006073EC" w:rsidRDefault="00C44801" w:rsidP="00C44801">
      <w:pPr>
        <w:pStyle w:val="Heading1"/>
      </w:pPr>
      <w:r>
        <w:t xml:space="preserve">Figure: </w:t>
      </w:r>
      <w:r w:rsidR="006073EC">
        <w:t xml:space="preserve">FE: </w:t>
      </w:r>
      <w:r>
        <w:t xml:space="preserve">Intercept </w:t>
      </w:r>
    </w:p>
    <w:p w14:paraId="47C73FDE" w14:textId="44810D5D" w:rsidR="00BC35ED" w:rsidRDefault="006073EC" w:rsidP="006073EC">
      <w:pPr>
        <w:pStyle w:val="Heading2"/>
      </w:pPr>
      <w:r>
        <w:t>Venn diagram</w:t>
      </w:r>
    </w:p>
    <w:p w14:paraId="2FFB4D4D" w14:textId="56D13ED7" w:rsidR="006073EC" w:rsidRDefault="00C44801" w:rsidP="006073EC">
      <w:r>
        <w:t xml:space="preserve">This figure could be a </w:t>
      </w:r>
      <w:proofErr w:type="spellStart"/>
      <w:r>
        <w:t>venn</w:t>
      </w:r>
      <w:proofErr w:type="spellEnd"/>
      <w:r>
        <w:t xml:space="preserve"> diagram showing the number of pathways the exist in the overlap between the 3 functional enrichment methods</w:t>
      </w:r>
    </w:p>
    <w:p w14:paraId="57A368F6" w14:textId="77777777" w:rsidR="00D91BF2" w:rsidRDefault="00D91BF2" w:rsidP="00C44801"/>
    <w:sectPr w:rsidR="00D91B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751C6"/>
    <w:rsid w:val="0008403A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4771"/>
    <w:rsid w:val="0016350A"/>
    <w:rsid w:val="00164445"/>
    <w:rsid w:val="00186C80"/>
    <w:rsid w:val="0019269E"/>
    <w:rsid w:val="00194B2E"/>
    <w:rsid w:val="001961BF"/>
    <w:rsid w:val="001A19CE"/>
    <w:rsid w:val="001C1675"/>
    <w:rsid w:val="001C5A09"/>
    <w:rsid w:val="001E0E43"/>
    <w:rsid w:val="001E357F"/>
    <w:rsid w:val="001E5568"/>
    <w:rsid w:val="0023299A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200D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073EC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3E1D"/>
    <w:rsid w:val="007A69D7"/>
    <w:rsid w:val="007B23E1"/>
    <w:rsid w:val="007B2A92"/>
    <w:rsid w:val="007B4EC7"/>
    <w:rsid w:val="007B6B0E"/>
    <w:rsid w:val="007B74C6"/>
    <w:rsid w:val="007C22C0"/>
    <w:rsid w:val="007C3EA5"/>
    <w:rsid w:val="007C7C3E"/>
    <w:rsid w:val="007D0F2F"/>
    <w:rsid w:val="007D626D"/>
    <w:rsid w:val="007E59F2"/>
    <w:rsid w:val="00801A1C"/>
    <w:rsid w:val="00801F1B"/>
    <w:rsid w:val="00803352"/>
    <w:rsid w:val="00803787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46A39"/>
    <w:rsid w:val="00951BC7"/>
    <w:rsid w:val="0095447A"/>
    <w:rsid w:val="009576F0"/>
    <w:rsid w:val="0096091F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A14F3"/>
    <w:rsid w:val="00BB0819"/>
    <w:rsid w:val="00BB6001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4B6"/>
    <w:rsid w:val="00BF598A"/>
    <w:rsid w:val="00BF7533"/>
    <w:rsid w:val="00C110B8"/>
    <w:rsid w:val="00C122AF"/>
    <w:rsid w:val="00C31296"/>
    <w:rsid w:val="00C343FA"/>
    <w:rsid w:val="00C41726"/>
    <w:rsid w:val="00C44801"/>
    <w:rsid w:val="00C44C6D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F70B9"/>
    <w:rsid w:val="00D051AB"/>
    <w:rsid w:val="00D0537F"/>
    <w:rsid w:val="00D05438"/>
    <w:rsid w:val="00D065B4"/>
    <w:rsid w:val="00D42336"/>
    <w:rsid w:val="00D45457"/>
    <w:rsid w:val="00D512B2"/>
    <w:rsid w:val="00D61F79"/>
    <w:rsid w:val="00D65E35"/>
    <w:rsid w:val="00D743BD"/>
    <w:rsid w:val="00D75CF5"/>
    <w:rsid w:val="00D83CEF"/>
    <w:rsid w:val="00D91BF2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47DBD"/>
    <w:rsid w:val="00E6521C"/>
    <w:rsid w:val="00E71E2C"/>
    <w:rsid w:val="00E827FE"/>
    <w:rsid w:val="00E82E65"/>
    <w:rsid w:val="00E85DB3"/>
    <w:rsid w:val="00E93267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3EE0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78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6</cp:revision>
  <dcterms:created xsi:type="dcterms:W3CDTF">2026-06-08T10:15:00Z</dcterms:created>
  <dcterms:modified xsi:type="dcterms:W3CDTF">2026-06-10T16:11:00Z</dcterms:modified>
</cp:coreProperties>
</file>