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C02F91" w14:textId="2F59870F" w:rsidR="00626526" w:rsidRDefault="00626526" w:rsidP="00626526">
      <w:pPr>
        <w:pStyle w:val="ListParagraph"/>
        <w:numPr>
          <w:ilvl w:val="0"/>
          <w:numId w:val="6"/>
        </w:numPr>
      </w:pPr>
      <w:r>
        <w:t xml:space="preserve">Only show figures for 02_HDM_Dog. All figures for 01_Protease can be supplementary figures. </w:t>
      </w:r>
    </w:p>
    <w:p w14:paraId="2B73E5BD" w14:textId="042BCF3F" w:rsidR="00626526" w:rsidRPr="00626526" w:rsidRDefault="00626526" w:rsidP="00626526">
      <w:pPr>
        <w:pStyle w:val="ListParagraph"/>
        <w:numPr>
          <w:ilvl w:val="1"/>
          <w:numId w:val="6"/>
        </w:numPr>
      </w:pPr>
      <w:r>
        <w:t>This will maintain simplicity.</w:t>
      </w:r>
    </w:p>
    <w:p w14:paraId="7BB549D8" w14:textId="18352459" w:rsidR="00D90D02" w:rsidRDefault="006155A6" w:rsidP="00681692">
      <w:pPr>
        <w:pStyle w:val="Heading1"/>
      </w:pPr>
      <w:r>
        <w:t>Part 1 – Differential Expression</w:t>
      </w:r>
    </w:p>
    <w:p w14:paraId="154A4F02" w14:textId="3F33A3C5" w:rsidR="006155A6" w:rsidRDefault="006155A6" w:rsidP="00681692">
      <w:pPr>
        <w:pStyle w:val="ListParagraph"/>
        <w:numPr>
          <w:ilvl w:val="0"/>
          <w:numId w:val="3"/>
        </w:numPr>
      </w:pPr>
      <w:r>
        <w:t xml:space="preserve">This part compares my DE results (and upstream processing pipeline) to </w:t>
      </w:r>
      <w:proofErr w:type="spellStart"/>
      <w:r>
        <w:t>TAmiRNA</w:t>
      </w:r>
      <w:proofErr w:type="spellEnd"/>
      <w:r>
        <w:t>.</w:t>
      </w:r>
    </w:p>
    <w:p w14:paraId="1F9F63E7" w14:textId="3FE2B77A" w:rsidR="00681692" w:rsidRDefault="00681692" w:rsidP="00681692">
      <w:pPr>
        <w:pStyle w:val="ListParagraph"/>
        <w:numPr>
          <w:ilvl w:val="1"/>
          <w:numId w:val="3"/>
        </w:numPr>
      </w:pPr>
      <w:r>
        <w:t>Compares CJ miRDeep2 method to CJ Bowtie/</w:t>
      </w:r>
      <w:proofErr w:type="spellStart"/>
      <w:r>
        <w:t>FeatureCounts</w:t>
      </w:r>
      <w:proofErr w:type="spellEnd"/>
      <w:r>
        <w:t xml:space="preserve"> method.</w:t>
      </w:r>
    </w:p>
    <w:p w14:paraId="25299AFC" w14:textId="44ECBF08" w:rsidR="00681692" w:rsidRDefault="00681692" w:rsidP="00681692">
      <w:pPr>
        <w:pStyle w:val="ListParagraph"/>
        <w:numPr>
          <w:ilvl w:val="1"/>
          <w:numId w:val="3"/>
        </w:numPr>
      </w:pPr>
      <w:r>
        <w:t xml:space="preserve">Compares all results to </w:t>
      </w:r>
      <w:proofErr w:type="spellStart"/>
      <w:r>
        <w:t>TamiRNA</w:t>
      </w:r>
      <w:proofErr w:type="spellEnd"/>
      <w:r>
        <w:t>.</w:t>
      </w:r>
    </w:p>
    <w:p w14:paraId="60872E6D" w14:textId="77777777" w:rsidR="006155A6" w:rsidRDefault="006155A6" w:rsidP="006155A6"/>
    <w:p w14:paraId="32DC0A96" w14:textId="77777777" w:rsidR="006155A6" w:rsidRDefault="006155A6" w:rsidP="006155A6"/>
    <w:p w14:paraId="09C71802" w14:textId="77777777" w:rsidR="006155A6" w:rsidRDefault="006155A6" w:rsidP="006155A6"/>
    <w:p w14:paraId="72237F65" w14:textId="5B3BC7F3" w:rsidR="006155A6" w:rsidRDefault="006155A6" w:rsidP="00681692">
      <w:pPr>
        <w:pStyle w:val="Heading1"/>
      </w:pPr>
      <w:r>
        <w:t>Part 2 – Functional Enrichment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681692" w14:paraId="7B799603" w14:textId="77777777" w:rsidTr="00681692">
        <w:tc>
          <w:tcPr>
            <w:tcW w:w="1129" w:type="dxa"/>
          </w:tcPr>
          <w:p w14:paraId="41B294BF" w14:textId="4319E235" w:rsidR="00681692" w:rsidRDefault="00681692" w:rsidP="00681692">
            <w:r>
              <w:t>Part 1</w:t>
            </w:r>
          </w:p>
        </w:tc>
        <w:tc>
          <w:tcPr>
            <w:tcW w:w="7887" w:type="dxa"/>
          </w:tcPr>
          <w:p w14:paraId="31DABDE7" w14:textId="77777777" w:rsidR="00681692" w:rsidRDefault="00681692" w:rsidP="00681692">
            <w:pPr>
              <w:pStyle w:val="ListParagraph"/>
              <w:numPr>
                <w:ilvl w:val="0"/>
                <w:numId w:val="3"/>
              </w:numPr>
            </w:pPr>
            <w:r>
              <w:t>Indirect</w:t>
            </w:r>
          </w:p>
          <w:p w14:paraId="73B3A4D0" w14:textId="77777777" w:rsidR="00BD5C17" w:rsidRDefault="00C66D97" w:rsidP="00681692">
            <w:pPr>
              <w:pStyle w:val="ListParagraph"/>
              <w:numPr>
                <w:ilvl w:val="1"/>
                <w:numId w:val="3"/>
              </w:numPr>
            </w:pPr>
            <w:r>
              <w:t>Pathway enrichment on</w:t>
            </w:r>
            <w:r w:rsidR="00681692">
              <w:t xml:space="preserve"> </w:t>
            </w:r>
            <w:r>
              <w:t xml:space="preserve">‘hub’ genes from </w:t>
            </w:r>
            <w:proofErr w:type="spellStart"/>
            <w:r>
              <w:t>miRNet</w:t>
            </w:r>
            <w:proofErr w:type="spellEnd"/>
            <w:r w:rsidR="00BD5C17">
              <w:t xml:space="preserve"> </w:t>
            </w:r>
          </w:p>
          <w:p w14:paraId="5C1C5AEF" w14:textId="77777777" w:rsidR="00BD5C17" w:rsidRDefault="00BD5C17" w:rsidP="00BD5C17">
            <w:pPr>
              <w:pStyle w:val="ListParagraph"/>
              <w:ind w:left="1440"/>
            </w:pPr>
            <w:r>
              <w:t xml:space="preserve">OR </w:t>
            </w:r>
          </w:p>
          <w:p w14:paraId="75377C43" w14:textId="77777777" w:rsidR="00681692" w:rsidRDefault="00BD5C17" w:rsidP="00681692">
            <w:pPr>
              <w:pStyle w:val="ListParagraph"/>
              <w:numPr>
                <w:ilvl w:val="1"/>
                <w:numId w:val="3"/>
              </w:numPr>
            </w:pPr>
            <w:r>
              <w:t>Target genes from ‘</w:t>
            </w:r>
            <w:proofErr w:type="spellStart"/>
            <w:r>
              <w:t>get_</w:t>
            </w:r>
            <w:proofErr w:type="gramStart"/>
            <w:r>
              <w:t>multimir</w:t>
            </w:r>
            <w:proofErr w:type="spellEnd"/>
            <w:r>
              <w:t>(</w:t>
            </w:r>
            <w:proofErr w:type="gramEnd"/>
            <w:r>
              <w:t>)’</w:t>
            </w:r>
          </w:p>
          <w:p w14:paraId="7B0149CF" w14:textId="625A91C4" w:rsidR="004A4253" w:rsidRDefault="00D35E60" w:rsidP="004A4253">
            <w:pPr>
              <w:pStyle w:val="ListParagraph"/>
              <w:numPr>
                <w:ilvl w:val="2"/>
                <w:numId w:val="3"/>
              </w:numPr>
            </w:pPr>
            <w:r>
              <w:t>Per-miRNA enrichment</w:t>
            </w:r>
          </w:p>
        </w:tc>
      </w:tr>
      <w:tr w:rsidR="00681692" w14:paraId="19C9D6EB" w14:textId="77777777" w:rsidTr="00681692">
        <w:tc>
          <w:tcPr>
            <w:tcW w:w="1129" w:type="dxa"/>
          </w:tcPr>
          <w:p w14:paraId="027CEF0C" w14:textId="09CE4084" w:rsidR="00681692" w:rsidRDefault="00681692" w:rsidP="00681692">
            <w:r>
              <w:t>Part 2</w:t>
            </w:r>
          </w:p>
        </w:tc>
        <w:tc>
          <w:tcPr>
            <w:tcW w:w="7887" w:type="dxa"/>
          </w:tcPr>
          <w:p w14:paraId="678CE4CF" w14:textId="77777777" w:rsidR="00681692" w:rsidRDefault="00681692" w:rsidP="00681692">
            <w:pPr>
              <w:pStyle w:val="ListParagraph"/>
              <w:numPr>
                <w:ilvl w:val="0"/>
                <w:numId w:val="3"/>
              </w:numPr>
            </w:pPr>
            <w:r>
              <w:t>Direct</w:t>
            </w:r>
          </w:p>
          <w:p w14:paraId="6D29688C" w14:textId="5EF35AFB" w:rsidR="00C66D97" w:rsidRDefault="00C66D97" w:rsidP="00C66D97">
            <w:pPr>
              <w:pStyle w:val="ListParagraph"/>
              <w:numPr>
                <w:ilvl w:val="1"/>
                <w:numId w:val="3"/>
              </w:numPr>
            </w:pPr>
            <w:r>
              <w:t xml:space="preserve">ORA from </w:t>
            </w:r>
            <w:proofErr w:type="spellStart"/>
            <w:r>
              <w:t>miEAA</w:t>
            </w:r>
            <w:proofErr w:type="spellEnd"/>
          </w:p>
          <w:p w14:paraId="0DEB5FE0" w14:textId="0A0E475F" w:rsidR="00C66D97" w:rsidRDefault="00C66D97" w:rsidP="00C66D97">
            <w:pPr>
              <w:pStyle w:val="ListParagraph"/>
              <w:numPr>
                <w:ilvl w:val="1"/>
                <w:numId w:val="3"/>
              </w:numPr>
            </w:pPr>
            <w:r>
              <w:t xml:space="preserve">(G)SEA from </w:t>
            </w:r>
            <w:proofErr w:type="spellStart"/>
            <w:r>
              <w:t>miEAA</w:t>
            </w:r>
            <w:proofErr w:type="spellEnd"/>
          </w:p>
        </w:tc>
      </w:tr>
      <w:tr w:rsidR="00681692" w14:paraId="414A681F" w14:textId="77777777" w:rsidTr="00681692">
        <w:tc>
          <w:tcPr>
            <w:tcW w:w="1129" w:type="dxa"/>
          </w:tcPr>
          <w:p w14:paraId="6F46A4E0" w14:textId="7717AE04" w:rsidR="00681692" w:rsidRDefault="00681692" w:rsidP="00681692">
            <w:r>
              <w:t>Part 3</w:t>
            </w:r>
          </w:p>
        </w:tc>
        <w:tc>
          <w:tcPr>
            <w:tcW w:w="7887" w:type="dxa"/>
          </w:tcPr>
          <w:p w14:paraId="56FAF811" w14:textId="77777777" w:rsidR="00681692" w:rsidRDefault="00681692" w:rsidP="00681692">
            <w:pPr>
              <w:pStyle w:val="ListParagraph"/>
              <w:numPr>
                <w:ilvl w:val="0"/>
                <w:numId w:val="3"/>
              </w:numPr>
            </w:pPr>
            <w:r>
              <w:t>Software</w:t>
            </w:r>
          </w:p>
          <w:p w14:paraId="0430055D" w14:textId="7B98BD19" w:rsidR="00C66D97" w:rsidRDefault="00C66D97" w:rsidP="00C66D97">
            <w:pPr>
              <w:pStyle w:val="ListParagraph"/>
              <w:numPr>
                <w:ilvl w:val="1"/>
                <w:numId w:val="3"/>
              </w:numPr>
            </w:pPr>
            <w:r>
              <w:t>Qiagen</w:t>
            </w:r>
          </w:p>
        </w:tc>
      </w:tr>
    </w:tbl>
    <w:p w14:paraId="34E1C386" w14:textId="7C5A99F1" w:rsidR="00681692" w:rsidRPr="00681692" w:rsidRDefault="00681692" w:rsidP="00681692"/>
    <w:p w14:paraId="6BEF3C60" w14:textId="65C88287" w:rsidR="00C1156A" w:rsidRDefault="00C1156A" w:rsidP="00C1156A">
      <w:pPr>
        <w:pStyle w:val="ListParagraph"/>
        <w:numPr>
          <w:ilvl w:val="1"/>
          <w:numId w:val="3"/>
        </w:numPr>
      </w:pPr>
      <w:r>
        <w:t>Can compare databases</w:t>
      </w:r>
    </w:p>
    <w:p w14:paraId="122E738C" w14:textId="17BD5845" w:rsidR="004A5AB9" w:rsidRDefault="004A5AB9" w:rsidP="00C1156A">
      <w:pPr>
        <w:pStyle w:val="ListParagraph"/>
        <w:numPr>
          <w:ilvl w:val="1"/>
          <w:numId w:val="3"/>
        </w:numPr>
      </w:pPr>
      <w:r>
        <w:t xml:space="preserve">Can compare target genes validated through different methods (this is part of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gramEnd"/>
      <w:r>
        <w:t>) command).</w:t>
      </w:r>
    </w:p>
    <w:p w14:paraId="1AAFE507" w14:textId="220CD500" w:rsidR="000A3682" w:rsidRDefault="000A3682" w:rsidP="00C1156A">
      <w:pPr>
        <w:pStyle w:val="ListParagraph"/>
        <w:numPr>
          <w:ilvl w:val="1"/>
          <w:numId w:val="3"/>
        </w:numPr>
      </w:pPr>
      <w:r>
        <w:t>Can test for top 10 instead of all 25</w:t>
      </w:r>
    </w:p>
    <w:p w14:paraId="75F50C33" w14:textId="57FF50F2" w:rsidR="000A3682" w:rsidRDefault="000A3682" w:rsidP="00C1156A">
      <w:pPr>
        <w:pStyle w:val="ListParagraph"/>
        <w:numPr>
          <w:ilvl w:val="1"/>
          <w:numId w:val="3"/>
        </w:numPr>
      </w:pPr>
      <w:r>
        <w:t>Can test for only miRNAs that seem interesting/related</w:t>
      </w:r>
    </w:p>
    <w:p w14:paraId="50819B0A" w14:textId="5FB19E35" w:rsidR="00C1156A" w:rsidRDefault="00C1156A" w:rsidP="00C1156A">
      <w:pPr>
        <w:pStyle w:val="ListParagraph"/>
        <w:numPr>
          <w:ilvl w:val="1"/>
          <w:numId w:val="3"/>
        </w:numPr>
      </w:pPr>
      <w:r>
        <w:t>Can show only enriched elements that are common between databases (and the opposite?)</w:t>
      </w:r>
    </w:p>
    <w:p w14:paraId="1B1D14E6" w14:textId="6E28B37F" w:rsidR="006155A6" w:rsidRDefault="006155A6" w:rsidP="006155A6">
      <w:pPr>
        <w:pStyle w:val="ListParagraph"/>
        <w:numPr>
          <w:ilvl w:val="0"/>
          <w:numId w:val="3"/>
        </w:numPr>
      </w:pPr>
      <w:r>
        <w:t>Compares results from Vicky’s functional enrichment (pathway) analysis of GH’s primary HBECs.</w:t>
      </w:r>
    </w:p>
    <w:p w14:paraId="131B07B5" w14:textId="421FF1CF" w:rsidR="006155A6" w:rsidRDefault="006155A6" w:rsidP="006155A6">
      <w:pPr>
        <w:pStyle w:val="ListParagraph"/>
        <w:numPr>
          <w:ilvl w:val="0"/>
          <w:numId w:val="3"/>
        </w:numPr>
      </w:pPr>
      <w:r>
        <w:t>Outputs novel result for Will’s Calu-3 cancer cell line.</w:t>
      </w:r>
    </w:p>
    <w:p w14:paraId="37F37D4F" w14:textId="77777777" w:rsidR="006155A6" w:rsidRDefault="006155A6" w:rsidP="006155A6"/>
    <w:p w14:paraId="6B03E4DD" w14:textId="77777777" w:rsidR="006155A6" w:rsidRDefault="006155A6" w:rsidP="006155A6"/>
    <w:sectPr w:rsidR="00615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E068B"/>
    <w:multiLevelType w:val="hybridMultilevel"/>
    <w:tmpl w:val="79122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16FF2"/>
    <w:multiLevelType w:val="hybridMultilevel"/>
    <w:tmpl w:val="5372A562"/>
    <w:lvl w:ilvl="0" w:tplc="B164ED0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B692319"/>
    <w:multiLevelType w:val="hybridMultilevel"/>
    <w:tmpl w:val="74A662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5383E"/>
    <w:multiLevelType w:val="hybridMultilevel"/>
    <w:tmpl w:val="AED25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E29D1"/>
    <w:multiLevelType w:val="hybridMultilevel"/>
    <w:tmpl w:val="FDB6E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5"/>
  </w:num>
  <w:num w:numId="2" w16cid:durableId="1255824392">
    <w:abstractNumId w:val="2"/>
  </w:num>
  <w:num w:numId="3" w16cid:durableId="1715036522">
    <w:abstractNumId w:val="4"/>
  </w:num>
  <w:num w:numId="4" w16cid:durableId="562760829">
    <w:abstractNumId w:val="1"/>
  </w:num>
  <w:num w:numId="5" w16cid:durableId="2007394880">
    <w:abstractNumId w:val="3"/>
  </w:num>
  <w:num w:numId="6" w16cid:durableId="1204053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7093C"/>
    <w:rsid w:val="000874F2"/>
    <w:rsid w:val="00087674"/>
    <w:rsid w:val="000A2124"/>
    <w:rsid w:val="000A2214"/>
    <w:rsid w:val="000A3682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2F35B8"/>
    <w:rsid w:val="0030365D"/>
    <w:rsid w:val="003121FA"/>
    <w:rsid w:val="00314F62"/>
    <w:rsid w:val="003151AB"/>
    <w:rsid w:val="003155DE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A4253"/>
    <w:rsid w:val="004A5AB9"/>
    <w:rsid w:val="004B2AB1"/>
    <w:rsid w:val="004C046D"/>
    <w:rsid w:val="004C0F98"/>
    <w:rsid w:val="004C381F"/>
    <w:rsid w:val="004C52FE"/>
    <w:rsid w:val="004D1CF5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55A6"/>
    <w:rsid w:val="006174CC"/>
    <w:rsid w:val="006213D8"/>
    <w:rsid w:val="00621C88"/>
    <w:rsid w:val="00626526"/>
    <w:rsid w:val="00626607"/>
    <w:rsid w:val="006279E8"/>
    <w:rsid w:val="0063375F"/>
    <w:rsid w:val="00640B9C"/>
    <w:rsid w:val="00650AAB"/>
    <w:rsid w:val="006549B7"/>
    <w:rsid w:val="00657B75"/>
    <w:rsid w:val="0068162F"/>
    <w:rsid w:val="00681692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12A1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490D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D5C17"/>
    <w:rsid w:val="00BE3280"/>
    <w:rsid w:val="00BF176D"/>
    <w:rsid w:val="00BF598A"/>
    <w:rsid w:val="00BF7533"/>
    <w:rsid w:val="00C1156A"/>
    <w:rsid w:val="00C122AF"/>
    <w:rsid w:val="00C31296"/>
    <w:rsid w:val="00C343FA"/>
    <w:rsid w:val="00C41726"/>
    <w:rsid w:val="00C44C6D"/>
    <w:rsid w:val="00C555DA"/>
    <w:rsid w:val="00C66D97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35E60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6E43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57C2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17DA5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681692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81692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681692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681692"/>
    <w:rPr>
      <w:b/>
      <w:bCs/>
    </w:rPr>
  </w:style>
  <w:style w:type="table" w:styleId="TableGrid">
    <w:name w:val="Table Grid"/>
    <w:basedOn w:val="TableNormal"/>
    <w:uiPriority w:val="39"/>
    <w:rsid w:val="00681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16</cp:revision>
  <dcterms:created xsi:type="dcterms:W3CDTF">2026-05-22T16:09:00Z</dcterms:created>
  <dcterms:modified xsi:type="dcterms:W3CDTF">2026-06-18T14:55:00Z</dcterms:modified>
</cp:coreProperties>
</file>