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21D2B2EA" w14:textId="140A4482" w:rsidR="003B241C" w:rsidRPr="003B241C" w:rsidRDefault="003B241C" w:rsidP="00A32B68">
      <w:pPr>
        <w:ind w:left="720" w:hanging="360"/>
        <w:rPr>
          <w:b/>
          <w:bCs/>
        </w:rPr>
      </w:pPr>
      <w:r>
        <w:rPr>
          <w:b/>
          <w:bCs/>
        </w:rPr>
        <w:t>Guides</w:t>
      </w:r>
    </w:p>
    <w:p w14:paraId="1AC031E2" w14:textId="71F9E538" w:rsidR="00A32B68" w:rsidRDefault="00A32B68" w:rsidP="00A32B68">
      <w:pPr>
        <w:pStyle w:val="ListParagraph"/>
        <w:numPr>
          <w:ilvl w:val="0"/>
          <w:numId w:val="2"/>
        </w:numPr>
      </w:pPr>
      <w:r>
        <w:t xml:space="preserve">Analysis </w:t>
      </w:r>
      <w:r>
        <w:sym w:font="Wingdings" w:char="F0E0"/>
      </w:r>
      <w:r>
        <w:t xml:space="preserve"> </w:t>
      </w:r>
      <w:hyperlink r:id="rId5" w:history="1">
        <w:r w:rsidRPr="00761900">
          <w:rPr>
            <w:rStyle w:val="Hyperlink"/>
          </w:rPr>
          <w:t>https://bch709.plantgenomicslab.org/RNA-seq_tutorial/</w:t>
        </w:r>
      </w:hyperlink>
      <w:r>
        <w:t xml:space="preserve"> </w:t>
      </w:r>
    </w:p>
    <w:p w14:paraId="50E7B401" w14:textId="64118501" w:rsidR="003942AC" w:rsidRDefault="00A32B68" w:rsidP="003942AC">
      <w:pPr>
        <w:pStyle w:val="ListParagraph"/>
        <w:numPr>
          <w:ilvl w:val="0"/>
          <w:numId w:val="2"/>
        </w:numPr>
      </w:pPr>
      <w:r>
        <w:t xml:space="preserve">Interpretation </w:t>
      </w:r>
      <w:r>
        <w:sym w:font="Wingdings" w:char="F0E0"/>
      </w:r>
      <w:r>
        <w:t xml:space="preserve"> </w:t>
      </w:r>
      <w:hyperlink r:id="rId6" w:history="1">
        <w:r w:rsidRPr="00761900">
          <w:rPr>
            <w:rStyle w:val="Hyperlink"/>
          </w:rPr>
          <w:t>https://www.sc-best-practices.org/conditions/differential_gene_expression.html</w:t>
        </w:r>
      </w:hyperlink>
    </w:p>
    <w:p w14:paraId="1E1936A5" w14:textId="008BB32A" w:rsidR="00F10679" w:rsidRDefault="00F10679" w:rsidP="003942AC">
      <w:pPr>
        <w:pStyle w:val="ListParagraph"/>
        <w:numPr>
          <w:ilvl w:val="0"/>
          <w:numId w:val="2"/>
        </w:numPr>
      </w:pPr>
      <w:r>
        <w:t xml:space="preserve">Pathway enrichment analysis in R </w:t>
      </w:r>
      <w:r>
        <w:sym w:font="Wingdings" w:char="F0E0"/>
      </w:r>
      <w:r>
        <w:t xml:space="preserve"> </w:t>
      </w:r>
      <w:hyperlink r:id="rId7" w:history="1">
        <w:r w:rsidRPr="007A716C">
          <w:rPr>
            <w:rStyle w:val="Hyperlink"/>
          </w:rPr>
          <w:t>https://biostatsquid.com/pathway-enrichment-analysis-tutorial-clusterprofiler/</w:t>
        </w:r>
      </w:hyperlink>
    </w:p>
    <w:p w14:paraId="492924F2" w14:textId="164C4BCF" w:rsidR="00F10679" w:rsidRDefault="005455CC" w:rsidP="003942AC">
      <w:pPr>
        <w:pStyle w:val="ListParagraph"/>
        <w:numPr>
          <w:ilvl w:val="0"/>
          <w:numId w:val="2"/>
        </w:numPr>
      </w:pPr>
      <w:r>
        <w:t>Bash best practises</w:t>
      </w:r>
      <w:r w:rsidR="005E70AC">
        <w:t xml:space="preserve"> (good for functions)</w:t>
      </w:r>
      <w:r>
        <w:t xml:space="preserve"> </w:t>
      </w:r>
      <w:r>
        <w:sym w:font="Wingdings" w:char="F0E0"/>
      </w:r>
      <w:r>
        <w:t xml:space="preserve"> </w:t>
      </w:r>
      <w:hyperlink r:id="rId8" w:history="1">
        <w:r w:rsidRPr="00705079">
          <w:rPr>
            <w:rStyle w:val="Hyperlink"/>
          </w:rPr>
          <w:t>https://github.com/ralish/bash-script-template/blob/main/template.sh</w:t>
        </w:r>
      </w:hyperlink>
    </w:p>
    <w:p w14:paraId="5786C644" w14:textId="01C5FD83" w:rsidR="005455CC" w:rsidRDefault="00B231FF" w:rsidP="003942AC">
      <w:pPr>
        <w:pStyle w:val="ListParagraph"/>
        <w:numPr>
          <w:ilvl w:val="0"/>
          <w:numId w:val="2"/>
        </w:numPr>
      </w:pPr>
      <w:r>
        <w:t xml:space="preserve">Making the options for </w:t>
      </w:r>
      <w:r w:rsidR="00F17D61">
        <w:t xml:space="preserve">flag characters </w:t>
      </w:r>
      <w:r w:rsidR="00F17D61">
        <w:sym w:font="Wingdings" w:char="F0E0"/>
      </w:r>
      <w:r w:rsidR="00F17D61">
        <w:t xml:space="preserve"> </w:t>
      </w:r>
      <w:hyperlink r:id="rId9" w:history="1">
        <w:r w:rsidR="00F17D61" w:rsidRPr="00111934">
          <w:rPr>
            <w:rStyle w:val="Hyperlink"/>
          </w:rPr>
          <w:t>https://opensource.net/efficient-bash-script-templates-5/</w:t>
        </w:r>
      </w:hyperlink>
    </w:p>
    <w:p w14:paraId="48D1EA2D" w14:textId="19E2DB0E" w:rsidR="00F17D61" w:rsidRDefault="009C5C0E" w:rsidP="003942AC">
      <w:pPr>
        <w:pStyle w:val="ListParagraph"/>
        <w:numPr>
          <w:ilvl w:val="0"/>
          <w:numId w:val="2"/>
        </w:numPr>
      </w:pPr>
      <w:r>
        <w:t xml:space="preserve">Example for all diff expression visualisations in R (good for heatmap) </w:t>
      </w:r>
      <w:r>
        <w:sym w:font="Wingdings" w:char="F0E0"/>
      </w:r>
      <w:r>
        <w:t xml:space="preserve"> </w:t>
      </w:r>
      <w:hyperlink r:id="rId10" w:history="1">
        <w:r w:rsidRPr="000F5FA9">
          <w:rPr>
            <w:rStyle w:val="Hyperlink"/>
          </w:rPr>
          <w:t>https://github.com/MohamedElsisii/DEGify/blob/main/R/visualization.R</w:t>
        </w:r>
      </w:hyperlink>
    </w:p>
    <w:p w14:paraId="6C4E689C" w14:textId="59F12E2B" w:rsidR="009C5C0E" w:rsidRDefault="003D541E" w:rsidP="003942AC">
      <w:pPr>
        <w:pStyle w:val="ListParagraph"/>
        <w:numPr>
          <w:ilvl w:val="0"/>
          <w:numId w:val="2"/>
        </w:numPr>
      </w:pPr>
      <w:r>
        <w:t xml:space="preserve">Alignment using bowtie and mirdeep2 </w:t>
      </w:r>
      <w:r>
        <w:sym w:font="Wingdings" w:char="F0E0"/>
      </w:r>
      <w:r>
        <w:t xml:space="preserve"> </w:t>
      </w:r>
      <w:hyperlink r:id="rId11" w:history="1">
        <w:r w:rsidRPr="00174A18">
          <w:rPr>
            <w:rStyle w:val="Hyperlink"/>
          </w:rPr>
          <w:t>https://www.youtube.com/watch?v=Fcdkv4lf83M</w:t>
        </w:r>
      </w:hyperlink>
    </w:p>
    <w:p w14:paraId="244BB5A2" w14:textId="369FC9AB" w:rsidR="00ED505B" w:rsidRDefault="00ED505B" w:rsidP="00ED505B">
      <w:pPr>
        <w:pStyle w:val="ListParagraph"/>
        <w:numPr>
          <w:ilvl w:val="0"/>
          <w:numId w:val="2"/>
        </w:numPr>
      </w:pPr>
      <w:proofErr w:type="spellStart"/>
      <w:r>
        <w:t>Github</w:t>
      </w:r>
      <w:proofErr w:type="spellEnd"/>
      <w:r>
        <w:t xml:space="preserve">: </w:t>
      </w:r>
      <w:r w:rsidRPr="00ED505B">
        <w:rPr>
          <w:b/>
          <w:bCs/>
        </w:rPr>
        <w:t>my-brain-</w:t>
      </w:r>
      <w:proofErr w:type="spellStart"/>
      <w:r w:rsidRPr="00ED505B">
        <w:rPr>
          <w:b/>
          <w:bCs/>
        </w:rPr>
        <w:t>seq</w:t>
      </w:r>
      <w:proofErr w:type="spellEnd"/>
      <w:r>
        <w:t xml:space="preserve"> (comprehensive scripts for miRNA DE analysis) </w:t>
      </w:r>
      <w:r>
        <w:sym w:font="Wingdings" w:char="F0E0"/>
      </w:r>
      <w:r>
        <w:t xml:space="preserve"> </w:t>
      </w:r>
      <w:hyperlink r:id="rId12" w:history="1">
        <w:r w:rsidRPr="00BB7B3F">
          <w:rPr>
            <w:rStyle w:val="Hyperlink"/>
          </w:rPr>
          <w:t>https://github.com/sing-group/my-brain-seq/blob/master/resources/scripts/run_functional-enrichment-analysis.R</w:t>
        </w:r>
      </w:hyperlink>
    </w:p>
    <w:p w14:paraId="50B161AC" w14:textId="775D04DE" w:rsidR="00BA7512" w:rsidRDefault="00BA7512" w:rsidP="00ED505B">
      <w:pPr>
        <w:pStyle w:val="ListParagraph"/>
        <w:numPr>
          <w:ilvl w:val="0"/>
          <w:numId w:val="2"/>
        </w:numPr>
      </w:pPr>
      <w:r>
        <w:t xml:space="preserve">Functional enrichment visualisation </w:t>
      </w:r>
      <w:hyperlink r:id="rId13" w:history="1">
        <w:r w:rsidRPr="001E69ED">
          <w:rPr>
            <w:rStyle w:val="Hyperlink"/>
          </w:rPr>
          <w:t>https://bioinformatics.ccr.cancer.gov/docs/btep-coding-club/CC2023/FunctionalEnrich_clusterProfiler/</w:t>
        </w:r>
      </w:hyperlink>
    </w:p>
    <w:p w14:paraId="3CC32144" w14:textId="06EC3915" w:rsidR="001F5EFA" w:rsidRDefault="001F5EFA" w:rsidP="001F5EFA">
      <w:pPr>
        <w:pStyle w:val="ListParagraph"/>
        <w:numPr>
          <w:ilvl w:val="1"/>
          <w:numId w:val="2"/>
        </w:numPr>
      </w:pPr>
      <w:hyperlink r:id="rId14" w:history="1">
        <w:r w:rsidRPr="00FF096D">
          <w:rPr>
            <w:rStyle w:val="Hyperlink"/>
          </w:rPr>
          <w:t>https://biostatsquid.com/pathway-enrichment-analysis-plots/</w:t>
        </w:r>
      </w:hyperlink>
    </w:p>
    <w:p w14:paraId="4CB7B4F2" w14:textId="15943B92" w:rsidR="001F5EFA" w:rsidRDefault="00DC1DFF" w:rsidP="00ED505B">
      <w:pPr>
        <w:pStyle w:val="ListParagraph"/>
        <w:numPr>
          <w:ilvl w:val="0"/>
          <w:numId w:val="2"/>
        </w:numPr>
      </w:pPr>
      <w:proofErr w:type="spellStart"/>
      <w:r>
        <w:t>clusterProfiler</w:t>
      </w:r>
      <w:proofErr w:type="spellEnd"/>
      <w:r>
        <w:t xml:space="preserve"> vignette </w:t>
      </w:r>
      <w:r>
        <w:sym w:font="Wingdings" w:char="F0E0"/>
      </w:r>
      <w:r>
        <w:t xml:space="preserve"> </w:t>
      </w:r>
      <w:hyperlink r:id="rId15" w:history="1">
        <w:r w:rsidRPr="00BB2E91">
          <w:rPr>
            <w:rStyle w:val="Hyperlink"/>
          </w:rPr>
          <w:t>https://yulab-smu.top/biomedical-knowledge-mining-book/</w:t>
        </w:r>
      </w:hyperlink>
    </w:p>
    <w:p w14:paraId="1191F4F0" w14:textId="407BAEA2" w:rsidR="00DC1DFF" w:rsidRDefault="00DC1DFF" w:rsidP="00DC1DFF">
      <w:pPr>
        <w:pStyle w:val="ListParagraph"/>
        <w:numPr>
          <w:ilvl w:val="1"/>
          <w:numId w:val="2"/>
        </w:numPr>
      </w:pPr>
      <w:r>
        <w:t xml:space="preserve">Contains GO, KEGG, </w:t>
      </w:r>
      <w:proofErr w:type="spellStart"/>
      <w:r>
        <w:t>Reactome</w:t>
      </w:r>
      <w:proofErr w:type="spellEnd"/>
    </w:p>
    <w:p w14:paraId="20AC0404" w14:textId="426D7CEF" w:rsidR="00D752C9" w:rsidRDefault="00DC1DFF" w:rsidP="00D752C9">
      <w:pPr>
        <w:pStyle w:val="ListParagraph"/>
        <w:numPr>
          <w:ilvl w:val="1"/>
          <w:numId w:val="2"/>
        </w:numPr>
      </w:pPr>
      <w:r>
        <w:t>Contains visualisation</w:t>
      </w:r>
    </w:p>
    <w:p w14:paraId="03379B1F" w14:textId="40D93A59" w:rsidR="00D752C9" w:rsidRDefault="00D752C9" w:rsidP="00D752C9">
      <w:pPr>
        <w:pStyle w:val="ListParagraph"/>
        <w:numPr>
          <w:ilvl w:val="0"/>
          <w:numId w:val="2"/>
        </w:numPr>
      </w:pPr>
      <w:r w:rsidRPr="00D752C9">
        <w:rPr>
          <w:b/>
          <w:bCs/>
        </w:rPr>
        <w:t>Qiagen</w:t>
      </w:r>
      <w:r>
        <w:t xml:space="preserve"> pathway analysis guide </w:t>
      </w:r>
      <w:r>
        <w:sym w:font="Wingdings" w:char="F0E0"/>
      </w:r>
      <w:r>
        <w:t xml:space="preserve"> </w:t>
      </w:r>
      <w:hyperlink r:id="rId16" w:history="1">
        <w:r w:rsidRPr="008C2647">
          <w:rPr>
            <w:rStyle w:val="Hyperlink"/>
          </w:rPr>
          <w:t>https://tv.qiagenbioinformatics.com/video/83851520/ipa-deeper-dive-mirna-investigation-1</w:t>
        </w:r>
      </w:hyperlink>
    </w:p>
    <w:p w14:paraId="2910203D" w14:textId="6AB18C8A" w:rsidR="00D752C9" w:rsidRDefault="00D752C9" w:rsidP="00D752C9">
      <w:pPr>
        <w:pStyle w:val="ListParagraph"/>
        <w:numPr>
          <w:ilvl w:val="1"/>
          <w:numId w:val="2"/>
        </w:numPr>
      </w:pPr>
      <w:r>
        <w:t xml:space="preserve">(21min 30 secs for </w:t>
      </w:r>
      <w:r w:rsidRPr="00D752C9">
        <w:t>miRNA-</w:t>
      </w:r>
      <w:proofErr w:type="spellStart"/>
      <w:r w:rsidRPr="00D752C9">
        <w:t>mRNA_matches_with</w:t>
      </w:r>
      <w:proofErr w:type="spellEnd"/>
      <w:r w:rsidRPr="00D752C9">
        <w:t xml:space="preserve"> prediction scores</w:t>
      </w:r>
      <w:r>
        <w:t>.xlsx guide)</w:t>
      </w:r>
    </w:p>
    <w:p w14:paraId="05F666FD" w14:textId="1ABD1857" w:rsidR="0062350E" w:rsidRDefault="0062350E" w:rsidP="00D752C9">
      <w:pPr>
        <w:pStyle w:val="ListParagraph"/>
        <w:numPr>
          <w:ilvl w:val="1"/>
          <w:numId w:val="2"/>
        </w:numPr>
      </w:pPr>
      <w:r>
        <w:t xml:space="preserve">Slide deck </w:t>
      </w:r>
      <w:r>
        <w:sym w:font="Wingdings" w:char="F0E0"/>
      </w:r>
      <w:r>
        <w:t xml:space="preserve"> </w:t>
      </w:r>
      <w:hyperlink r:id="rId17" w:history="1">
        <w:r w:rsidRPr="008C2647">
          <w:rPr>
            <w:rStyle w:val="Hyperlink"/>
          </w:rPr>
          <w:t>https://digitalinsights.qiagen.com/wp-content/uploads/2025/12/IPA-miRNA-Slide-Deck-1.pdf</w:t>
        </w:r>
      </w:hyperlink>
    </w:p>
    <w:p w14:paraId="1163A245" w14:textId="77777777" w:rsidR="0062350E" w:rsidRDefault="0062350E" w:rsidP="0062350E">
      <w:pPr>
        <w:pStyle w:val="ListParagraph"/>
        <w:ind w:left="1440"/>
      </w:pPr>
    </w:p>
    <w:p w14:paraId="224260EC" w14:textId="16EA510C" w:rsidR="00D752C9" w:rsidRDefault="004129D7" w:rsidP="00D752C9">
      <w:pPr>
        <w:pStyle w:val="ListParagraph"/>
        <w:numPr>
          <w:ilvl w:val="0"/>
          <w:numId w:val="2"/>
        </w:numPr>
      </w:pPr>
      <w:r>
        <w:t xml:space="preserve">Pathway analysis guide </w:t>
      </w:r>
      <w:r>
        <w:rPr>
          <w:b/>
          <w:bCs/>
        </w:rPr>
        <w:t>this is a good guide</w:t>
      </w:r>
      <w:r>
        <w:t xml:space="preserve"> </w:t>
      </w:r>
      <w:r>
        <w:sym w:font="Wingdings" w:char="F0E0"/>
      </w:r>
      <w:r>
        <w:t xml:space="preserve"> </w:t>
      </w:r>
      <w:hyperlink r:id="rId18" w:history="1">
        <w:r w:rsidRPr="004642C4">
          <w:rPr>
            <w:rStyle w:val="Hyperlink"/>
          </w:rPr>
          <w:t>https://ufhcc-bcbsr.github.io/res-bioinfo-rnaseq-workshop/04_differential-expression/pathway-analysis/</w:t>
        </w:r>
      </w:hyperlink>
    </w:p>
    <w:p w14:paraId="35103D20" w14:textId="3DDDC9C8" w:rsidR="004129D7" w:rsidRDefault="004129D7" w:rsidP="004129D7">
      <w:pPr>
        <w:pStyle w:val="ListParagraph"/>
        <w:numPr>
          <w:ilvl w:val="1"/>
          <w:numId w:val="2"/>
        </w:numPr>
      </w:pPr>
      <w:r>
        <w:t xml:space="preserve">Visualisation as well </w:t>
      </w:r>
      <w:r>
        <w:sym w:font="Wingdings" w:char="F0E0"/>
      </w:r>
      <w:r>
        <w:t xml:space="preserve"> </w:t>
      </w:r>
      <w:hyperlink r:id="rId19" w:history="1">
        <w:r w:rsidRPr="004642C4">
          <w:rPr>
            <w:rStyle w:val="Hyperlink"/>
          </w:rPr>
          <w:t>https://ufhcc-bcbsr.github.io/res-bioinfo-rnaseq-workshop/04_differential-expression/visualization/</w:t>
        </w:r>
      </w:hyperlink>
    </w:p>
    <w:p w14:paraId="12465B50" w14:textId="77777777" w:rsidR="004129D7" w:rsidRPr="00D752C9" w:rsidRDefault="004129D7" w:rsidP="004129D7">
      <w:pPr>
        <w:pStyle w:val="ListParagraph"/>
        <w:ind w:left="1440"/>
      </w:pPr>
    </w:p>
    <w:p w14:paraId="7F2D54EE" w14:textId="77777777" w:rsidR="00A32B68" w:rsidRDefault="00A32B68" w:rsidP="00A32B68">
      <w:pPr>
        <w:pStyle w:val="ListParagraph"/>
      </w:pPr>
    </w:p>
    <w:sectPr w:rsidR="00A32B6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106B7BEE"/>
    <w:multiLevelType w:val="hybridMultilevel"/>
    <w:tmpl w:val="9A0E892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7160B3"/>
    <w:multiLevelType w:val="hybridMultilevel"/>
    <w:tmpl w:val="EC0411A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F9F7229"/>
    <w:multiLevelType w:val="hybridMultilevel"/>
    <w:tmpl w:val="BFEC767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7991102">
    <w:abstractNumId w:val="1"/>
  </w:num>
  <w:num w:numId="2" w16cid:durableId="1900283312">
    <w:abstractNumId w:val="2"/>
  </w:num>
  <w:num w:numId="3" w16cid:durableId="16922202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0A29"/>
    <w:rsid w:val="00001138"/>
    <w:rsid w:val="000075EF"/>
    <w:rsid w:val="0001038A"/>
    <w:rsid w:val="00030347"/>
    <w:rsid w:val="00047129"/>
    <w:rsid w:val="00063712"/>
    <w:rsid w:val="000A2124"/>
    <w:rsid w:val="000A412F"/>
    <w:rsid w:val="000B4FFF"/>
    <w:rsid w:val="000C3A29"/>
    <w:rsid w:val="000D0EB8"/>
    <w:rsid w:val="00100920"/>
    <w:rsid w:val="00121CBD"/>
    <w:rsid w:val="001233F3"/>
    <w:rsid w:val="0013173A"/>
    <w:rsid w:val="00135299"/>
    <w:rsid w:val="00142A6D"/>
    <w:rsid w:val="00151ADF"/>
    <w:rsid w:val="00154771"/>
    <w:rsid w:val="0016350A"/>
    <w:rsid w:val="00164445"/>
    <w:rsid w:val="00186C80"/>
    <w:rsid w:val="00194B2E"/>
    <w:rsid w:val="001961BF"/>
    <w:rsid w:val="001C1675"/>
    <w:rsid w:val="001F5EFA"/>
    <w:rsid w:val="0023299A"/>
    <w:rsid w:val="00243F62"/>
    <w:rsid w:val="002564F5"/>
    <w:rsid w:val="00263D1F"/>
    <w:rsid w:val="00266504"/>
    <w:rsid w:val="0027533F"/>
    <w:rsid w:val="00282F2E"/>
    <w:rsid w:val="002A28C6"/>
    <w:rsid w:val="002A6713"/>
    <w:rsid w:val="002C17AE"/>
    <w:rsid w:val="002D3B3A"/>
    <w:rsid w:val="002D3E00"/>
    <w:rsid w:val="002F27D0"/>
    <w:rsid w:val="00314F62"/>
    <w:rsid w:val="00353EBB"/>
    <w:rsid w:val="00361B9E"/>
    <w:rsid w:val="0036765B"/>
    <w:rsid w:val="00384E01"/>
    <w:rsid w:val="003942AC"/>
    <w:rsid w:val="00397E4D"/>
    <w:rsid w:val="003B1082"/>
    <w:rsid w:val="003B241C"/>
    <w:rsid w:val="003B459C"/>
    <w:rsid w:val="003C7AAA"/>
    <w:rsid w:val="003D2EEB"/>
    <w:rsid w:val="003D4F05"/>
    <w:rsid w:val="003D541E"/>
    <w:rsid w:val="003F4098"/>
    <w:rsid w:val="004011A9"/>
    <w:rsid w:val="00405032"/>
    <w:rsid w:val="004129D7"/>
    <w:rsid w:val="00412B7F"/>
    <w:rsid w:val="00414B37"/>
    <w:rsid w:val="0041709D"/>
    <w:rsid w:val="0042769D"/>
    <w:rsid w:val="00427A72"/>
    <w:rsid w:val="00440941"/>
    <w:rsid w:val="0045640B"/>
    <w:rsid w:val="00460240"/>
    <w:rsid w:val="004614FA"/>
    <w:rsid w:val="0046190D"/>
    <w:rsid w:val="0047035E"/>
    <w:rsid w:val="0048054B"/>
    <w:rsid w:val="0049100A"/>
    <w:rsid w:val="004B2AB1"/>
    <w:rsid w:val="004C046D"/>
    <w:rsid w:val="004C0F98"/>
    <w:rsid w:val="004C52FE"/>
    <w:rsid w:val="004E0FFA"/>
    <w:rsid w:val="004F29DB"/>
    <w:rsid w:val="00500F65"/>
    <w:rsid w:val="0051170F"/>
    <w:rsid w:val="00517147"/>
    <w:rsid w:val="005227DE"/>
    <w:rsid w:val="005455CC"/>
    <w:rsid w:val="005465FF"/>
    <w:rsid w:val="005524A2"/>
    <w:rsid w:val="00553F9E"/>
    <w:rsid w:val="0055642F"/>
    <w:rsid w:val="0056269E"/>
    <w:rsid w:val="00576C23"/>
    <w:rsid w:val="005B1175"/>
    <w:rsid w:val="005B192A"/>
    <w:rsid w:val="005B467C"/>
    <w:rsid w:val="005C453C"/>
    <w:rsid w:val="005C6D20"/>
    <w:rsid w:val="005E3D8D"/>
    <w:rsid w:val="005E70AC"/>
    <w:rsid w:val="00606721"/>
    <w:rsid w:val="00614275"/>
    <w:rsid w:val="00621C88"/>
    <w:rsid w:val="0062350E"/>
    <w:rsid w:val="00626607"/>
    <w:rsid w:val="0063375F"/>
    <w:rsid w:val="00650AAB"/>
    <w:rsid w:val="006549B7"/>
    <w:rsid w:val="00657B75"/>
    <w:rsid w:val="0068495B"/>
    <w:rsid w:val="00692892"/>
    <w:rsid w:val="006C1EC5"/>
    <w:rsid w:val="006E1EA2"/>
    <w:rsid w:val="00703510"/>
    <w:rsid w:val="00727835"/>
    <w:rsid w:val="00731925"/>
    <w:rsid w:val="00756FD1"/>
    <w:rsid w:val="00757A2B"/>
    <w:rsid w:val="00760F8C"/>
    <w:rsid w:val="0076122F"/>
    <w:rsid w:val="00770812"/>
    <w:rsid w:val="00770A29"/>
    <w:rsid w:val="00773A5E"/>
    <w:rsid w:val="0079323E"/>
    <w:rsid w:val="00793829"/>
    <w:rsid w:val="00793E26"/>
    <w:rsid w:val="007A17DB"/>
    <w:rsid w:val="007A69D7"/>
    <w:rsid w:val="007B23E1"/>
    <w:rsid w:val="007B4EC7"/>
    <w:rsid w:val="007B74C6"/>
    <w:rsid w:val="007D626D"/>
    <w:rsid w:val="007E59F2"/>
    <w:rsid w:val="00821654"/>
    <w:rsid w:val="00837322"/>
    <w:rsid w:val="00842A5E"/>
    <w:rsid w:val="008465A0"/>
    <w:rsid w:val="0085618E"/>
    <w:rsid w:val="008650FE"/>
    <w:rsid w:val="00866F12"/>
    <w:rsid w:val="00875567"/>
    <w:rsid w:val="00880BE5"/>
    <w:rsid w:val="00884102"/>
    <w:rsid w:val="008962CC"/>
    <w:rsid w:val="008A73BE"/>
    <w:rsid w:val="008B6529"/>
    <w:rsid w:val="008C2685"/>
    <w:rsid w:val="008C51D7"/>
    <w:rsid w:val="008D2693"/>
    <w:rsid w:val="008F241E"/>
    <w:rsid w:val="008F4B97"/>
    <w:rsid w:val="0090021F"/>
    <w:rsid w:val="009035F0"/>
    <w:rsid w:val="00917C8D"/>
    <w:rsid w:val="0093401D"/>
    <w:rsid w:val="009365DB"/>
    <w:rsid w:val="00943C84"/>
    <w:rsid w:val="00951BC7"/>
    <w:rsid w:val="0095447A"/>
    <w:rsid w:val="009576F0"/>
    <w:rsid w:val="0096091F"/>
    <w:rsid w:val="00974CDA"/>
    <w:rsid w:val="00987476"/>
    <w:rsid w:val="009924B2"/>
    <w:rsid w:val="00992996"/>
    <w:rsid w:val="009A4607"/>
    <w:rsid w:val="009A588D"/>
    <w:rsid w:val="009A6BB6"/>
    <w:rsid w:val="009B335C"/>
    <w:rsid w:val="009C5C0E"/>
    <w:rsid w:val="009E0854"/>
    <w:rsid w:val="009F2D8E"/>
    <w:rsid w:val="009F5A6B"/>
    <w:rsid w:val="009F68D6"/>
    <w:rsid w:val="00A06F7D"/>
    <w:rsid w:val="00A072A6"/>
    <w:rsid w:val="00A21C05"/>
    <w:rsid w:val="00A2298C"/>
    <w:rsid w:val="00A2565B"/>
    <w:rsid w:val="00A26B58"/>
    <w:rsid w:val="00A32B68"/>
    <w:rsid w:val="00A3711B"/>
    <w:rsid w:val="00A843BE"/>
    <w:rsid w:val="00A84744"/>
    <w:rsid w:val="00AA4E5D"/>
    <w:rsid w:val="00AB116F"/>
    <w:rsid w:val="00AC5F5C"/>
    <w:rsid w:val="00AD6723"/>
    <w:rsid w:val="00AD7784"/>
    <w:rsid w:val="00AF395F"/>
    <w:rsid w:val="00AF6562"/>
    <w:rsid w:val="00B0132D"/>
    <w:rsid w:val="00B15A1C"/>
    <w:rsid w:val="00B22364"/>
    <w:rsid w:val="00B231FF"/>
    <w:rsid w:val="00B277A6"/>
    <w:rsid w:val="00B46D3C"/>
    <w:rsid w:val="00B54B2E"/>
    <w:rsid w:val="00B863A7"/>
    <w:rsid w:val="00BA7512"/>
    <w:rsid w:val="00BB714E"/>
    <w:rsid w:val="00BC35ED"/>
    <w:rsid w:val="00BC3A44"/>
    <w:rsid w:val="00BC5B8A"/>
    <w:rsid w:val="00BD0173"/>
    <w:rsid w:val="00BD2F2A"/>
    <w:rsid w:val="00BE3280"/>
    <w:rsid w:val="00BF176D"/>
    <w:rsid w:val="00BF598A"/>
    <w:rsid w:val="00C31296"/>
    <w:rsid w:val="00C343FA"/>
    <w:rsid w:val="00C44C6D"/>
    <w:rsid w:val="00C80E01"/>
    <w:rsid w:val="00C8684D"/>
    <w:rsid w:val="00CB5EC7"/>
    <w:rsid w:val="00CB7B3A"/>
    <w:rsid w:val="00CD34DA"/>
    <w:rsid w:val="00CF70B9"/>
    <w:rsid w:val="00D051AB"/>
    <w:rsid w:val="00D0537F"/>
    <w:rsid w:val="00D05438"/>
    <w:rsid w:val="00D1150D"/>
    <w:rsid w:val="00D42336"/>
    <w:rsid w:val="00D45457"/>
    <w:rsid w:val="00D512B2"/>
    <w:rsid w:val="00D61F79"/>
    <w:rsid w:val="00D65E35"/>
    <w:rsid w:val="00D743BD"/>
    <w:rsid w:val="00D752C9"/>
    <w:rsid w:val="00D9623C"/>
    <w:rsid w:val="00DB273C"/>
    <w:rsid w:val="00DC1DFF"/>
    <w:rsid w:val="00DD7806"/>
    <w:rsid w:val="00DE27C7"/>
    <w:rsid w:val="00DE327B"/>
    <w:rsid w:val="00DE5884"/>
    <w:rsid w:val="00DF2C75"/>
    <w:rsid w:val="00DF3134"/>
    <w:rsid w:val="00DF73F3"/>
    <w:rsid w:val="00E01F9A"/>
    <w:rsid w:val="00E20685"/>
    <w:rsid w:val="00E20B1B"/>
    <w:rsid w:val="00E35CD6"/>
    <w:rsid w:val="00E42A10"/>
    <w:rsid w:val="00E6521C"/>
    <w:rsid w:val="00E71E2C"/>
    <w:rsid w:val="00E827FE"/>
    <w:rsid w:val="00E85DB3"/>
    <w:rsid w:val="00EA7097"/>
    <w:rsid w:val="00EB675A"/>
    <w:rsid w:val="00EC12B9"/>
    <w:rsid w:val="00EC6A1A"/>
    <w:rsid w:val="00ED505B"/>
    <w:rsid w:val="00EE78D5"/>
    <w:rsid w:val="00F10679"/>
    <w:rsid w:val="00F17D61"/>
    <w:rsid w:val="00F244E3"/>
    <w:rsid w:val="00F27297"/>
    <w:rsid w:val="00F31DE2"/>
    <w:rsid w:val="00F321FA"/>
    <w:rsid w:val="00F73176"/>
    <w:rsid w:val="00F80702"/>
    <w:rsid w:val="00F822DE"/>
    <w:rsid w:val="00F8548F"/>
    <w:rsid w:val="00F85A85"/>
    <w:rsid w:val="00F87735"/>
    <w:rsid w:val="00F959B4"/>
    <w:rsid w:val="00FA10E7"/>
    <w:rsid w:val="00FA41C6"/>
    <w:rsid w:val="00FA55A2"/>
    <w:rsid w:val="00FB5454"/>
    <w:rsid w:val="00FB653F"/>
    <w:rsid w:val="00FC57CA"/>
    <w:rsid w:val="00FE3440"/>
    <w:rsid w:val="00FE5348"/>
    <w:rsid w:val="00FE61DC"/>
    <w:rsid w:val="00FE7E73"/>
    <w:rsid w:val="00FF7B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ACE113"/>
  <w15:chartTrackingRefBased/>
  <w15:docId w15:val="{D39F486A-12B7-1347-ADFF-C3CFAF4963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70A2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70A2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70A2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70A2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70A2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70A2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70A2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70A2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70A2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70A2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70A2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70A2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70A2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70A2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70A2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70A2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70A2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70A2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70A2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70A2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70A2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70A2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70A2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70A2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70A2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70A2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70A2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70A2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70A29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942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42AC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F313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ralish/bash-script-template/blob/main/template.sh" TargetMode="External"/><Relationship Id="rId13" Type="http://schemas.openxmlformats.org/officeDocument/2006/relationships/hyperlink" Target="https://bioinformatics.ccr.cancer.gov/docs/btep-coding-club/CC2023/FunctionalEnrich_clusterProfiler/" TargetMode="External"/><Relationship Id="rId18" Type="http://schemas.openxmlformats.org/officeDocument/2006/relationships/hyperlink" Target="https://ufhcc-bcbsr.github.io/res-bioinfo-rnaseq-workshop/04_differential-expression/pathway-analysis/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biostatsquid.com/pathway-enrichment-analysis-tutorial-clusterprofiler/" TargetMode="External"/><Relationship Id="rId12" Type="http://schemas.openxmlformats.org/officeDocument/2006/relationships/hyperlink" Target="https://github.com/sing-group/my-brain-seq/blob/master/resources/scripts/run_functional-enrichment-analysis.R" TargetMode="External"/><Relationship Id="rId17" Type="http://schemas.openxmlformats.org/officeDocument/2006/relationships/hyperlink" Target="https://digitalinsights.qiagen.com/wp-content/uploads/2025/12/IPA-miRNA-Slide-Deck-1.pdf" TargetMode="External"/><Relationship Id="rId2" Type="http://schemas.openxmlformats.org/officeDocument/2006/relationships/styles" Target="styles.xml"/><Relationship Id="rId16" Type="http://schemas.openxmlformats.org/officeDocument/2006/relationships/hyperlink" Target="https://tv.qiagenbioinformatics.com/video/83851520/ipa-deeper-dive-mirna-investigation-1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www.sc-best-practices.org/conditions/differential_gene_expression.html" TargetMode="External"/><Relationship Id="rId11" Type="http://schemas.openxmlformats.org/officeDocument/2006/relationships/hyperlink" Target="https://www.youtube.com/watch?v=Fcdkv4lf83M" TargetMode="External"/><Relationship Id="rId5" Type="http://schemas.openxmlformats.org/officeDocument/2006/relationships/hyperlink" Target="https://bch709.plantgenomicslab.org/RNA-seq_tutorial/" TargetMode="External"/><Relationship Id="rId15" Type="http://schemas.openxmlformats.org/officeDocument/2006/relationships/hyperlink" Target="https://yulab-smu.top/biomedical-knowledge-mining-book/" TargetMode="External"/><Relationship Id="rId10" Type="http://schemas.openxmlformats.org/officeDocument/2006/relationships/hyperlink" Target="https://github.com/MohamedElsisii/DEGify/blob/main/R/visualization.R" TargetMode="External"/><Relationship Id="rId19" Type="http://schemas.openxmlformats.org/officeDocument/2006/relationships/hyperlink" Target="https://ufhcc-bcbsr.github.io/res-bioinfo-rnaseq-workshop/04_differential-expression/visualization/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pensource.net/efficient-bash-script-templates-5/" TargetMode="External"/><Relationship Id="rId14" Type="http://schemas.openxmlformats.org/officeDocument/2006/relationships/hyperlink" Target="https://biostatsquid.com/pathway-enrichment-analysis-plots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475</Words>
  <Characters>2708</Characters>
  <Application>Microsoft Office Word</Application>
  <DocSecurity>0</DocSecurity>
  <Lines>22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Janschke</dc:creator>
  <cp:keywords/>
  <dc:description/>
  <cp:lastModifiedBy>Chris Janschke</cp:lastModifiedBy>
  <cp:revision>28</cp:revision>
  <dcterms:created xsi:type="dcterms:W3CDTF">2026-03-09T09:41:00Z</dcterms:created>
  <dcterms:modified xsi:type="dcterms:W3CDTF">2026-06-29T16:03:00Z</dcterms:modified>
</cp:coreProperties>
</file>