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C31C82" w14:textId="041C1D6D" w:rsidR="00D66C82" w:rsidRPr="00D66C82" w:rsidRDefault="00D66C82" w:rsidP="00D66C82">
      <w:pPr>
        <w:ind w:left="720" w:hanging="360"/>
        <w:rPr>
          <w:b/>
          <w:bCs/>
        </w:rPr>
      </w:pPr>
      <w:r>
        <w:rPr>
          <w:b/>
          <w:bCs/>
        </w:rPr>
        <w:t>Plan</w:t>
      </w:r>
    </w:p>
    <w:p w14:paraId="5CC5A5CE" w14:textId="77777777" w:rsidR="00D66C82" w:rsidRDefault="00D66C82" w:rsidP="00D66C82">
      <w:pPr>
        <w:pStyle w:val="ListParagraph"/>
        <w:numPr>
          <w:ilvl w:val="0"/>
          <w:numId w:val="2"/>
        </w:numPr>
      </w:pPr>
      <w:r>
        <w:t>Intro to exosomes</w:t>
      </w:r>
    </w:p>
    <w:p w14:paraId="7BB549D8" w14:textId="0F52A651" w:rsidR="00D90D02" w:rsidRDefault="00D66C82" w:rsidP="00D66C82">
      <w:pPr>
        <w:pStyle w:val="ListParagraph"/>
        <w:numPr>
          <w:ilvl w:val="0"/>
          <w:numId w:val="2"/>
        </w:numPr>
      </w:pPr>
      <w:r>
        <w:t xml:space="preserve">Intro to miRNAs </w:t>
      </w:r>
    </w:p>
    <w:p w14:paraId="62BE30F4" w14:textId="77777777" w:rsidR="00D66C82" w:rsidRDefault="00D66C82" w:rsidP="00D66C82">
      <w:pPr>
        <w:pStyle w:val="ListParagraph"/>
        <w:numPr>
          <w:ilvl w:val="0"/>
          <w:numId w:val="2"/>
        </w:numPr>
      </w:pPr>
    </w:p>
    <w:sectPr w:rsidR="00D66C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11654418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14A5D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2026-05-22T16:09:00Z</dcterms:created>
  <dcterms:modified xsi:type="dcterms:W3CDTF">2026-06-19T16:00:00Z</dcterms:modified>
</cp:coreProperties>
</file>