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3ABBB2" w14:textId="15ABB553" w:rsidR="000130E2" w:rsidRDefault="000130E2" w:rsidP="000130E2">
      <w:pPr>
        <w:ind w:left="720" w:hanging="360"/>
      </w:pPr>
      <w:r w:rsidRPr="000130E2">
        <w:rPr>
          <w:b/>
          <w:bCs/>
        </w:rPr>
        <w:t>miRNA Qiagen IPA workflow</w:t>
      </w:r>
    </w:p>
    <w:p w14:paraId="39A453F2" w14:textId="1EE700C9" w:rsidR="00891263" w:rsidRDefault="00891263" w:rsidP="000130E2">
      <w:pPr>
        <w:ind w:left="720" w:hanging="360"/>
      </w:pPr>
      <w:r>
        <w:t xml:space="preserve">Video </w:t>
      </w:r>
      <w:r>
        <w:sym w:font="Wingdings" w:char="F0E0"/>
      </w:r>
      <w:r>
        <w:t xml:space="preserve"> </w:t>
      </w:r>
      <w:r>
        <w:fldChar w:fldCharType="begin"/>
      </w:r>
      <w:r>
        <w:instrText>HYPERLINK "</w:instrText>
      </w:r>
      <w:r w:rsidRPr="00891263">
        <w:instrText>https://tv.qiagenbioinformatics.com/video/83851520/ipa-deeper-dive-mirna-investigation-1</w:instrText>
      </w:r>
      <w:r>
        <w:instrText>"</w:instrText>
      </w:r>
      <w:r>
        <w:fldChar w:fldCharType="separate"/>
      </w:r>
      <w:r w:rsidRPr="00D00486">
        <w:rPr>
          <w:rStyle w:val="Hyperlink"/>
        </w:rPr>
        <w:t>https://tv.qiagenbioinformatics.com/video/83851520/ipa-deeper-dive-mirna-investigation-1</w:t>
      </w:r>
      <w:r>
        <w:fldChar w:fldCharType="end"/>
      </w:r>
    </w:p>
    <w:p w14:paraId="2DE12EE3" w14:textId="4517823D" w:rsidR="00891263" w:rsidRPr="00891263" w:rsidRDefault="00891263" w:rsidP="000130E2">
      <w:pPr>
        <w:ind w:left="720" w:hanging="360"/>
        <w:rPr>
          <w:b/>
          <w:bCs/>
        </w:rPr>
      </w:pPr>
      <w:r>
        <w:t xml:space="preserve">Slides </w:t>
      </w:r>
      <w:r>
        <w:sym w:font="Wingdings" w:char="F0E0"/>
      </w:r>
      <w:r>
        <w:t xml:space="preserve"> </w:t>
      </w:r>
      <w:r w:rsidRPr="00891263">
        <w:t>https://digitalinsights.qiagen.com/wp-content/uploads/2025/12/IPA-miRNA-Slide-Deck-1.pdf</w:t>
      </w:r>
    </w:p>
    <w:p w14:paraId="4F509C7D" w14:textId="18C9B531" w:rsidR="0003796A" w:rsidRDefault="0003796A" w:rsidP="000130E2">
      <w:pPr>
        <w:pStyle w:val="ListParagraph"/>
        <w:numPr>
          <w:ilvl w:val="0"/>
          <w:numId w:val="1"/>
        </w:numPr>
      </w:pPr>
      <w:r>
        <w:t>Prepare data</w:t>
      </w:r>
    </w:p>
    <w:p w14:paraId="56BBE773" w14:textId="5A85E578" w:rsidR="0003796A" w:rsidRDefault="0003796A" w:rsidP="0003796A">
      <w:pPr>
        <w:ind w:left="720"/>
      </w:pPr>
      <w:r w:rsidRPr="0003796A">
        <w:drawing>
          <wp:inline distT="0" distB="0" distL="0" distR="0" wp14:anchorId="5DC10ADA" wp14:editId="403D00D9">
            <wp:extent cx="4331335" cy="2213187"/>
            <wp:effectExtent l="0" t="0" r="0" b="0"/>
            <wp:docPr id="160528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84474" name=""/>
                    <pic:cNvPicPr/>
                  </pic:nvPicPr>
                  <pic:blipFill rotWithShape="1">
                    <a:blip r:embed="rId5"/>
                    <a:srcRect l="21692" t="21167" r="2720" b="2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289" cy="2213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06E9B" w14:textId="395DCA95" w:rsidR="009754FA" w:rsidRDefault="009754FA" w:rsidP="009754FA">
      <w:pPr>
        <w:pStyle w:val="ListParagraph"/>
        <w:numPr>
          <w:ilvl w:val="0"/>
          <w:numId w:val="2"/>
        </w:numPr>
      </w:pPr>
      <w:r>
        <w:t>FDR is optional</w:t>
      </w:r>
    </w:p>
    <w:p w14:paraId="23365F0E" w14:textId="2F30665E" w:rsidR="00C93A8E" w:rsidRDefault="00C93A8E" w:rsidP="009754FA">
      <w:pPr>
        <w:pStyle w:val="ListParagraph"/>
        <w:numPr>
          <w:ilvl w:val="0"/>
          <w:numId w:val="2"/>
        </w:numPr>
      </w:pPr>
      <w:r>
        <w:t xml:space="preserve">Only include significant DE </w:t>
      </w:r>
      <w:proofErr w:type="spellStart"/>
      <w:r>
        <w:t>mirnas</w:t>
      </w:r>
      <w:proofErr w:type="spellEnd"/>
    </w:p>
    <w:p w14:paraId="5AC07AC4" w14:textId="1AC6950C" w:rsidR="00BC35ED" w:rsidRDefault="000130E2" w:rsidP="000130E2">
      <w:pPr>
        <w:pStyle w:val="ListParagraph"/>
        <w:numPr>
          <w:ilvl w:val="0"/>
          <w:numId w:val="1"/>
        </w:numPr>
      </w:pPr>
      <w:r>
        <w:t xml:space="preserve">Create new </w:t>
      </w:r>
    </w:p>
    <w:p w14:paraId="1335FD48" w14:textId="0AD616F0" w:rsidR="000130E2" w:rsidRDefault="000130E2" w:rsidP="000130E2">
      <w:pPr>
        <w:pStyle w:val="ListParagraph"/>
        <w:numPr>
          <w:ilvl w:val="0"/>
          <w:numId w:val="1"/>
        </w:numPr>
      </w:pPr>
      <w:proofErr w:type="spellStart"/>
      <w:r>
        <w:t>Microrna</w:t>
      </w:r>
      <w:proofErr w:type="spellEnd"/>
      <w:r>
        <w:t xml:space="preserve"> target filter</w:t>
      </w:r>
    </w:p>
    <w:p w14:paraId="2D47BBF5" w14:textId="129614D0" w:rsidR="009754FA" w:rsidRDefault="009754FA" w:rsidP="000130E2">
      <w:pPr>
        <w:pStyle w:val="ListParagraph"/>
        <w:numPr>
          <w:ilvl w:val="0"/>
          <w:numId w:val="1"/>
        </w:numPr>
      </w:pPr>
      <w:r>
        <w:t xml:space="preserve">Upload </w:t>
      </w:r>
      <w:r>
        <w:sym w:font="Wingdings" w:char="F0E0"/>
      </w:r>
      <w:r>
        <w:t xml:space="preserve"> select data file</w:t>
      </w:r>
    </w:p>
    <w:p w14:paraId="50DCA3D6" w14:textId="69AC8A06" w:rsidR="009754FA" w:rsidRDefault="009754FA" w:rsidP="000130E2">
      <w:pPr>
        <w:pStyle w:val="ListParagraph"/>
        <w:numPr>
          <w:ilvl w:val="0"/>
          <w:numId w:val="1"/>
        </w:numPr>
      </w:pPr>
      <w:r>
        <w:t>Label columns</w:t>
      </w:r>
    </w:p>
    <w:p w14:paraId="4B08FE6D" w14:textId="23495523" w:rsidR="009754FA" w:rsidRDefault="009754FA" w:rsidP="009754FA">
      <w:pPr>
        <w:pStyle w:val="ListParagraph"/>
        <w:numPr>
          <w:ilvl w:val="1"/>
          <w:numId w:val="1"/>
        </w:numPr>
      </w:pPr>
      <w:r>
        <w:t>ID</w:t>
      </w:r>
    </w:p>
    <w:p w14:paraId="5F1BC1FD" w14:textId="686AF884" w:rsidR="009754FA" w:rsidRDefault="009754FA" w:rsidP="009754FA">
      <w:pPr>
        <w:pStyle w:val="ListParagraph"/>
        <w:numPr>
          <w:ilvl w:val="1"/>
          <w:numId w:val="1"/>
        </w:numPr>
      </w:pPr>
      <w:r>
        <w:t xml:space="preserve">Observation 1 for </w:t>
      </w:r>
      <w:proofErr w:type="spellStart"/>
      <w:r>
        <w:t>logFC</w:t>
      </w:r>
      <w:proofErr w:type="spellEnd"/>
      <w:r>
        <w:t xml:space="preserve"> and FDR</w:t>
      </w:r>
      <w:r w:rsidR="00501820">
        <w:t xml:space="preserve"> </w:t>
      </w:r>
      <w:r w:rsidR="00501820">
        <w:rPr>
          <w:b/>
          <w:bCs/>
        </w:rPr>
        <w:t xml:space="preserve">ensure the contents of the column have been correctly identified </w:t>
      </w:r>
      <w:r>
        <w:t>(each observation represents a contrast e.g., condition 1 vs control)</w:t>
      </w:r>
    </w:p>
    <w:p w14:paraId="138002BF" w14:textId="50912934" w:rsidR="009754FA" w:rsidRDefault="009754FA" w:rsidP="009754FA">
      <w:pPr>
        <w:pStyle w:val="ListParagraph"/>
        <w:numPr>
          <w:ilvl w:val="0"/>
          <w:numId w:val="1"/>
        </w:numPr>
      </w:pPr>
      <w:r>
        <w:t>Edit observation names to ‘Dose24vsControl</w:t>
      </w:r>
    </w:p>
    <w:p w14:paraId="4FA95CBF" w14:textId="0F811E0A" w:rsidR="00501820" w:rsidRDefault="00501820" w:rsidP="009754FA">
      <w:pPr>
        <w:pStyle w:val="ListParagraph"/>
        <w:numPr>
          <w:ilvl w:val="0"/>
          <w:numId w:val="1"/>
        </w:numPr>
      </w:pPr>
      <w:r>
        <w:t>Save data (ignore lack of metadata warning)</w:t>
      </w:r>
    </w:p>
    <w:p w14:paraId="6ECD5C43" w14:textId="7428729E" w:rsidR="00501820" w:rsidRDefault="00501820" w:rsidP="009754FA">
      <w:pPr>
        <w:pStyle w:val="ListParagraph"/>
        <w:numPr>
          <w:ilvl w:val="0"/>
          <w:numId w:val="1"/>
        </w:numPr>
      </w:pPr>
      <w:r>
        <w:t>This will now show you the number of target genes for all your miRNAs</w:t>
      </w:r>
    </w:p>
    <w:p w14:paraId="03F40472" w14:textId="58D282A8" w:rsidR="00501820" w:rsidRDefault="00501820" w:rsidP="009754FA">
      <w:pPr>
        <w:pStyle w:val="ListParagraph"/>
        <w:numPr>
          <w:ilvl w:val="0"/>
          <w:numId w:val="1"/>
        </w:numPr>
      </w:pPr>
      <w:r>
        <w:t xml:space="preserve">Click ‘edit columns’  </w:t>
      </w:r>
    </w:p>
    <w:p w14:paraId="429497A4" w14:textId="505DAA92" w:rsidR="00501820" w:rsidRDefault="00501820" w:rsidP="00501820">
      <w:pPr>
        <w:pStyle w:val="ListParagraph"/>
      </w:pPr>
      <w:r w:rsidRPr="00501820">
        <w:lastRenderedPageBreak/>
        <w:drawing>
          <wp:inline distT="0" distB="0" distL="0" distR="0" wp14:anchorId="26605E82" wp14:editId="5B216E7D">
            <wp:extent cx="2005263" cy="2771466"/>
            <wp:effectExtent l="0" t="0" r="1905" b="0"/>
            <wp:docPr id="90033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38293" name=""/>
                    <pic:cNvPicPr/>
                  </pic:nvPicPr>
                  <pic:blipFill rotWithShape="1">
                    <a:blip r:embed="rId6"/>
                    <a:srcRect l="60607" t="45081" r="30586" b="31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137" cy="2790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sym w:font="Wingdings" w:char="F0E0"/>
      </w:r>
      <w:r>
        <w:t xml:space="preserve"> select the ones you want</w:t>
      </w:r>
    </w:p>
    <w:p w14:paraId="25D10F6D" w14:textId="2FEC72BF" w:rsidR="00501820" w:rsidRDefault="00501820" w:rsidP="000130E2">
      <w:pPr>
        <w:pStyle w:val="ListParagraph"/>
        <w:numPr>
          <w:ilvl w:val="0"/>
          <w:numId w:val="1"/>
        </w:numPr>
      </w:pPr>
      <w:r>
        <w:t>Click ‘miRNA confidence’ column</w:t>
      </w:r>
    </w:p>
    <w:p w14:paraId="5F6D7F6E" w14:textId="2642D4FD" w:rsidR="00501820" w:rsidRDefault="00501820" w:rsidP="00501820">
      <w:pPr>
        <w:pStyle w:val="ListParagraph"/>
        <w:numPr>
          <w:ilvl w:val="1"/>
          <w:numId w:val="1"/>
        </w:numPr>
      </w:pPr>
      <w:r>
        <w:t xml:space="preserve">Select ‘experimentally observed’ and ‘high predicted’ </w:t>
      </w:r>
    </w:p>
    <w:p w14:paraId="3098D96C" w14:textId="05987AD0" w:rsidR="000C51D9" w:rsidRDefault="000C51D9" w:rsidP="000C51D9">
      <w:pPr>
        <w:pStyle w:val="ListParagraph"/>
        <w:numPr>
          <w:ilvl w:val="2"/>
          <w:numId w:val="1"/>
        </w:numPr>
      </w:pPr>
      <w:r>
        <w:t xml:space="preserve">Note: I’ve seen a lot of papers that use </w:t>
      </w:r>
      <w:proofErr w:type="gramStart"/>
      <w:r>
        <w:t>both of these</w:t>
      </w:r>
      <w:proofErr w:type="gramEnd"/>
      <w:r>
        <w:t>.</w:t>
      </w:r>
    </w:p>
    <w:p w14:paraId="114F9086" w14:textId="6D8D317C" w:rsidR="00501820" w:rsidRDefault="00501820" w:rsidP="00501820">
      <w:pPr>
        <w:pStyle w:val="ListParagraph"/>
        <w:numPr>
          <w:ilvl w:val="1"/>
          <w:numId w:val="1"/>
        </w:numPr>
      </w:pPr>
      <w:r>
        <w:t>Note: This reduced from 17k to 8k in the demo video</w:t>
      </w:r>
    </w:p>
    <w:p w14:paraId="5B32A409" w14:textId="27EF77D1" w:rsidR="000955BF" w:rsidRDefault="000955BF" w:rsidP="000955BF">
      <w:pPr>
        <w:pStyle w:val="ListParagraph"/>
        <w:numPr>
          <w:ilvl w:val="0"/>
          <w:numId w:val="1"/>
        </w:numPr>
      </w:pPr>
      <w:r>
        <w:t>In the disease column, could select ‘inflammatory’ for epithelial inflammation?</w:t>
      </w:r>
    </w:p>
    <w:p w14:paraId="74AAAEF2" w14:textId="585E9845" w:rsidR="00501820" w:rsidRDefault="00501820" w:rsidP="00501820">
      <w:pPr>
        <w:pStyle w:val="ListParagraph"/>
        <w:numPr>
          <w:ilvl w:val="0"/>
          <w:numId w:val="1"/>
        </w:numPr>
      </w:pPr>
      <w:r>
        <w:t>To view as network:</w:t>
      </w:r>
    </w:p>
    <w:p w14:paraId="06AEE1A2" w14:textId="5D6F3384" w:rsidR="00501820" w:rsidRDefault="00501820" w:rsidP="00501820">
      <w:pPr>
        <w:pStyle w:val="ListParagraph"/>
        <w:numPr>
          <w:ilvl w:val="1"/>
          <w:numId w:val="1"/>
        </w:numPr>
      </w:pPr>
      <w:r>
        <w:t>Select all targets</w:t>
      </w:r>
    </w:p>
    <w:p w14:paraId="5637BD88" w14:textId="7B31BA7D" w:rsidR="00CC3C21" w:rsidRDefault="00CC3C21" w:rsidP="00501820">
      <w:pPr>
        <w:pStyle w:val="ListParagraph"/>
        <w:numPr>
          <w:ilvl w:val="1"/>
          <w:numId w:val="1"/>
        </w:numPr>
      </w:pPr>
      <w:r>
        <w:t>Display as network</w:t>
      </w:r>
    </w:p>
    <w:p w14:paraId="402B92AD" w14:textId="0978A957" w:rsidR="00CC3C21" w:rsidRDefault="00CC3C21" w:rsidP="00501820">
      <w:pPr>
        <w:pStyle w:val="ListParagraph"/>
        <w:numPr>
          <w:ilvl w:val="1"/>
          <w:numId w:val="1"/>
        </w:numPr>
      </w:pPr>
      <w:r>
        <w:t>Overlay</w:t>
      </w:r>
    </w:p>
    <w:p w14:paraId="635CBFAD" w14:textId="2D3BE00B" w:rsidR="00CC3C21" w:rsidRDefault="00CC3C21" w:rsidP="00501820">
      <w:pPr>
        <w:pStyle w:val="ListParagraph"/>
        <w:numPr>
          <w:ilvl w:val="1"/>
          <w:numId w:val="1"/>
        </w:numPr>
      </w:pPr>
      <w:r>
        <w:t>Click the dropdown box</w:t>
      </w:r>
    </w:p>
    <w:p w14:paraId="6A4CD8D9" w14:textId="2E04D372" w:rsidR="00CC3C21" w:rsidRDefault="00CC3C21" w:rsidP="00501820">
      <w:pPr>
        <w:pStyle w:val="ListParagraph"/>
        <w:numPr>
          <w:ilvl w:val="1"/>
          <w:numId w:val="1"/>
        </w:numPr>
      </w:pPr>
      <w:r>
        <w:t>Select ‘analyses, datasets &amp; lists’</w:t>
      </w:r>
    </w:p>
    <w:p w14:paraId="293AD8D3" w14:textId="2EC42846" w:rsidR="00CC3C21" w:rsidRDefault="00CC3C21" w:rsidP="00501820">
      <w:pPr>
        <w:pStyle w:val="ListParagraph"/>
        <w:numPr>
          <w:ilvl w:val="1"/>
          <w:numId w:val="1"/>
        </w:numPr>
      </w:pPr>
      <w:r>
        <w:t>Add</w:t>
      </w:r>
    </w:p>
    <w:p w14:paraId="10896130" w14:textId="2080AD31" w:rsidR="00CC3C21" w:rsidRDefault="00CC3C21" w:rsidP="00501820">
      <w:pPr>
        <w:pStyle w:val="ListParagraph"/>
        <w:numPr>
          <w:ilvl w:val="1"/>
          <w:numId w:val="1"/>
        </w:numPr>
      </w:pPr>
      <w:r>
        <w:t>Add your IPA project</w:t>
      </w:r>
    </w:p>
    <w:p w14:paraId="054BEC3E" w14:textId="140F8164" w:rsidR="00CC3C21" w:rsidRDefault="00CC3C21" w:rsidP="00501820">
      <w:pPr>
        <w:pStyle w:val="ListParagraph"/>
        <w:numPr>
          <w:ilvl w:val="1"/>
          <w:numId w:val="1"/>
        </w:numPr>
      </w:pPr>
      <w:r>
        <w:t xml:space="preserve">This will show up/downregulated </w:t>
      </w:r>
    </w:p>
    <w:p w14:paraId="055FE905" w14:textId="295D484E" w:rsidR="00CC3C21" w:rsidRDefault="00CC3C21" w:rsidP="00501820">
      <w:pPr>
        <w:pStyle w:val="ListParagraph"/>
        <w:numPr>
          <w:ilvl w:val="1"/>
          <w:numId w:val="1"/>
        </w:numPr>
      </w:pPr>
      <w:proofErr w:type="spellStart"/>
      <w:r>
        <w:t>Pathtracer</w:t>
      </w:r>
      <w:proofErr w:type="spellEnd"/>
      <w:r>
        <w:t xml:space="preserve"> (one of the icons in the taskbar)</w:t>
      </w:r>
    </w:p>
    <w:p w14:paraId="6C1369CC" w14:textId="71A51BF0" w:rsidR="00CC3C21" w:rsidRDefault="00CC3C21" w:rsidP="00501820">
      <w:pPr>
        <w:pStyle w:val="ListParagraph"/>
        <w:numPr>
          <w:ilvl w:val="1"/>
          <w:numId w:val="1"/>
        </w:numPr>
      </w:pPr>
      <w:r>
        <w:t>Select ‘fade distant nodes’ and ‘fade edges’</w:t>
      </w:r>
    </w:p>
    <w:p w14:paraId="05FE120C" w14:textId="10F1A11F" w:rsidR="00CC3C21" w:rsidRDefault="00CC3C21" w:rsidP="00501820">
      <w:pPr>
        <w:pStyle w:val="ListParagraph"/>
        <w:numPr>
          <w:ilvl w:val="1"/>
          <w:numId w:val="1"/>
        </w:numPr>
      </w:pPr>
      <w:r>
        <w:t>Can select specific nodes and it will show you all the interactions for it</w:t>
      </w:r>
    </w:p>
    <w:p w14:paraId="54AFFE9B" w14:textId="07E5ED2E" w:rsidR="00CC3C21" w:rsidRDefault="00CC3C21" w:rsidP="00501820">
      <w:pPr>
        <w:pStyle w:val="ListParagraph"/>
        <w:numPr>
          <w:ilvl w:val="1"/>
          <w:numId w:val="1"/>
        </w:numPr>
      </w:pPr>
      <w:r>
        <w:t>Can export the network at any point</w:t>
      </w:r>
    </w:p>
    <w:p w14:paraId="48C9B0EC" w14:textId="3AA8FCFC" w:rsidR="0075230D" w:rsidRDefault="0075230D" w:rsidP="00501820">
      <w:pPr>
        <w:pStyle w:val="ListParagraph"/>
        <w:numPr>
          <w:ilvl w:val="1"/>
          <w:numId w:val="1"/>
        </w:numPr>
      </w:pPr>
      <w:r>
        <w:t xml:space="preserve">Look at the help </w:t>
      </w:r>
      <w:r>
        <w:sym w:font="Wingdings" w:char="F0E0"/>
      </w:r>
      <w:r>
        <w:t xml:space="preserve"> legend on the page to find out what the shapes and lines represent</w:t>
      </w:r>
    </w:p>
    <w:p w14:paraId="466A8D77" w14:textId="3779DCD1" w:rsidR="0075230D" w:rsidRDefault="0075230D" w:rsidP="0075230D">
      <w:r w:rsidRPr="0075230D">
        <w:drawing>
          <wp:inline distT="0" distB="0" distL="0" distR="0" wp14:anchorId="591913A4" wp14:editId="3AA3153A">
            <wp:extent cx="4453390" cy="1491916"/>
            <wp:effectExtent l="0" t="0" r="4445" b="0"/>
            <wp:docPr id="30290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05235" name=""/>
                    <pic:cNvPicPr/>
                  </pic:nvPicPr>
                  <pic:blipFill rotWithShape="1">
                    <a:blip r:embed="rId7"/>
                    <a:srcRect l="13575" t="66792" r="60952" b="16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013" cy="1518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BF8CE" w14:textId="77777777" w:rsidR="0075230D" w:rsidRDefault="0075230D" w:rsidP="0075230D"/>
    <w:p w14:paraId="51CF01D4" w14:textId="342FB8CB" w:rsidR="00332288" w:rsidRDefault="00332288" w:rsidP="000130E2">
      <w:pPr>
        <w:pStyle w:val="ListParagraph"/>
        <w:numPr>
          <w:ilvl w:val="0"/>
          <w:numId w:val="1"/>
        </w:numPr>
      </w:pPr>
      <w:r>
        <w:t>Can link a relevant public mRNA dataset since we don’t have our own data</w:t>
      </w:r>
    </w:p>
    <w:p w14:paraId="33570125" w14:textId="01DE5F84" w:rsidR="00332288" w:rsidRDefault="00332288" w:rsidP="00332288">
      <w:pPr>
        <w:pStyle w:val="ListParagraph"/>
        <w:numPr>
          <w:ilvl w:val="1"/>
          <w:numId w:val="1"/>
        </w:numPr>
      </w:pPr>
      <w:r>
        <w:t>Datasets and analyses</w:t>
      </w:r>
    </w:p>
    <w:p w14:paraId="4C635995" w14:textId="76A87336" w:rsidR="00332288" w:rsidRDefault="00332288" w:rsidP="00332288">
      <w:pPr>
        <w:pStyle w:val="ListParagraph"/>
        <w:numPr>
          <w:ilvl w:val="1"/>
          <w:numId w:val="1"/>
        </w:numPr>
      </w:pPr>
      <w:r>
        <w:t>Use the search bar to look for pre-curated datasets</w:t>
      </w:r>
      <w:r w:rsidR="00891263">
        <w:t xml:space="preserve"> using a keyword search</w:t>
      </w:r>
    </w:p>
    <w:p w14:paraId="47C5FD4D" w14:textId="7097167A" w:rsidR="00724A9D" w:rsidRDefault="00724A9D" w:rsidP="00724A9D">
      <w:pPr>
        <w:pStyle w:val="ListParagraph"/>
        <w:numPr>
          <w:ilvl w:val="2"/>
          <w:numId w:val="1"/>
        </w:numPr>
      </w:pPr>
      <w:r>
        <w:t xml:space="preserve">[look for exosomes from </w:t>
      </w:r>
      <w:proofErr w:type="spellStart"/>
      <w:r>
        <w:t>hbecs</w:t>
      </w:r>
      <w:proofErr w:type="spellEnd"/>
      <w:r>
        <w:t>?</w:t>
      </w:r>
      <w:r w:rsidR="00C2425E">
        <w:t>] e.g., try:</w:t>
      </w:r>
    </w:p>
    <w:p w14:paraId="462676FE" w14:textId="77777777" w:rsidR="00C2425E" w:rsidRDefault="00C2425E" w:rsidP="00C2425E">
      <w:pPr>
        <w:pStyle w:val="ListParagraph"/>
        <w:numPr>
          <w:ilvl w:val="2"/>
          <w:numId w:val="1"/>
        </w:numPr>
      </w:pPr>
      <w:r>
        <w:t>Calu-3 + HDM</w:t>
      </w:r>
    </w:p>
    <w:p w14:paraId="4CAFC0EB" w14:textId="77777777" w:rsidR="00C2425E" w:rsidRDefault="00C2425E" w:rsidP="00C2425E">
      <w:pPr>
        <w:pStyle w:val="ListParagraph"/>
        <w:numPr>
          <w:ilvl w:val="2"/>
          <w:numId w:val="1"/>
        </w:numPr>
      </w:pPr>
      <w:r>
        <w:t>bronchial epithelial cells + HDM</w:t>
      </w:r>
    </w:p>
    <w:p w14:paraId="0906B6B2" w14:textId="0D88DEA0" w:rsidR="00C2425E" w:rsidRDefault="00C2425E" w:rsidP="00C2425E">
      <w:pPr>
        <w:pStyle w:val="ListParagraph"/>
        <w:numPr>
          <w:ilvl w:val="2"/>
          <w:numId w:val="1"/>
        </w:numPr>
      </w:pPr>
      <w:r>
        <w:t>airway epithelial cells + Der p 1</w:t>
      </w:r>
    </w:p>
    <w:p w14:paraId="6694399B" w14:textId="330166C4" w:rsidR="00891263" w:rsidRDefault="00891263" w:rsidP="00332288">
      <w:pPr>
        <w:pStyle w:val="ListParagraph"/>
        <w:numPr>
          <w:ilvl w:val="1"/>
          <w:numId w:val="1"/>
        </w:numPr>
      </w:pPr>
      <w:r>
        <w:t>Filter on ‘</w:t>
      </w:r>
      <w:proofErr w:type="spellStart"/>
      <w:r>
        <w:t>comparisoncategory</w:t>
      </w:r>
      <w:proofErr w:type="spellEnd"/>
      <w:r>
        <w:t xml:space="preserve">’. The </w:t>
      </w:r>
      <w:proofErr w:type="spellStart"/>
      <w:r>
        <w:t>deom</w:t>
      </w:r>
      <w:proofErr w:type="spellEnd"/>
      <w:r>
        <w:t xml:space="preserve"> video looks for ‘disease vs normal’</w:t>
      </w:r>
    </w:p>
    <w:p w14:paraId="6D0B799D" w14:textId="61F6CF4B" w:rsidR="00891263" w:rsidRDefault="00891263" w:rsidP="00891263">
      <w:pPr>
        <w:pStyle w:val="ListParagraph"/>
        <w:numPr>
          <w:ilvl w:val="2"/>
          <w:numId w:val="1"/>
        </w:numPr>
      </w:pPr>
      <w:r>
        <w:t>This filters from 1080 results to 128 results</w:t>
      </w:r>
    </w:p>
    <w:p w14:paraId="1B87E0A1" w14:textId="3CFBB274" w:rsidR="00891263" w:rsidRDefault="00891263" w:rsidP="00891263">
      <w:pPr>
        <w:pStyle w:val="ListParagraph"/>
        <w:numPr>
          <w:ilvl w:val="2"/>
          <w:numId w:val="1"/>
        </w:numPr>
      </w:pPr>
      <w:r>
        <w:t>Click on a study and review the metadata</w:t>
      </w:r>
    </w:p>
    <w:p w14:paraId="71609DBA" w14:textId="6E78E289" w:rsidR="00891263" w:rsidRDefault="00891263" w:rsidP="00891263">
      <w:pPr>
        <w:pStyle w:val="ListParagraph"/>
        <w:numPr>
          <w:ilvl w:val="2"/>
          <w:numId w:val="1"/>
        </w:numPr>
      </w:pPr>
      <w:r>
        <w:t xml:space="preserve">Click on </w:t>
      </w:r>
      <w:proofErr w:type="spellStart"/>
      <w:r>
        <w:t>compareid</w:t>
      </w:r>
      <w:proofErr w:type="spellEnd"/>
      <w:r>
        <w:t xml:space="preserve"> link in the metadata to see volcano plot</w:t>
      </w:r>
    </w:p>
    <w:p w14:paraId="0AA1BB2A" w14:textId="423728F0" w:rsidR="00724A9D" w:rsidRDefault="00724A9D" w:rsidP="00891263">
      <w:pPr>
        <w:pStyle w:val="ListParagraph"/>
        <w:numPr>
          <w:ilvl w:val="2"/>
          <w:numId w:val="1"/>
        </w:numPr>
      </w:pPr>
      <w:r>
        <w:t>Click download on volcano plot page to see the DE table</w:t>
      </w:r>
    </w:p>
    <w:p w14:paraId="7622BBF9" w14:textId="061B00C2" w:rsidR="004100BD" w:rsidRDefault="000955BF" w:rsidP="00891263">
      <w:pPr>
        <w:pStyle w:val="ListParagraph"/>
        <w:numPr>
          <w:ilvl w:val="2"/>
          <w:numId w:val="1"/>
        </w:numPr>
      </w:pPr>
      <w:r>
        <w:t>Save the data if you want to use study</w:t>
      </w:r>
    </w:p>
    <w:p w14:paraId="64A70C24" w14:textId="09AEDF51" w:rsidR="000955BF" w:rsidRDefault="000955BF" w:rsidP="00891263">
      <w:pPr>
        <w:pStyle w:val="ListParagraph"/>
        <w:numPr>
          <w:ilvl w:val="2"/>
          <w:numId w:val="1"/>
        </w:numPr>
      </w:pPr>
      <w:r>
        <w:t>Add the mRNA dataset into the project from the home screen</w:t>
      </w:r>
    </w:p>
    <w:p w14:paraId="387929A2" w14:textId="2F9B58A8" w:rsidR="000955BF" w:rsidRDefault="000955BF" w:rsidP="00891263">
      <w:pPr>
        <w:pStyle w:val="ListParagraph"/>
        <w:numPr>
          <w:ilvl w:val="2"/>
          <w:numId w:val="1"/>
        </w:numPr>
      </w:pPr>
      <w:r>
        <w:t>Add the id and observation 1 columns</w:t>
      </w:r>
    </w:p>
    <w:p w14:paraId="55512881" w14:textId="703877AA" w:rsidR="000955BF" w:rsidRDefault="000955BF" w:rsidP="000955BF">
      <w:pPr>
        <w:pStyle w:val="ListParagraph"/>
        <w:numPr>
          <w:ilvl w:val="3"/>
          <w:numId w:val="1"/>
        </w:numPr>
      </w:pPr>
      <w:r>
        <w:t xml:space="preserve">Ensure the adjusted p value is set to </w:t>
      </w:r>
      <w:proofErr w:type="spellStart"/>
      <w:r>
        <w:t>fdr</w:t>
      </w:r>
      <w:proofErr w:type="spellEnd"/>
    </w:p>
    <w:p w14:paraId="41F922A2" w14:textId="7831F735" w:rsidR="000955BF" w:rsidRDefault="000955BF" w:rsidP="000955BF">
      <w:pPr>
        <w:pStyle w:val="ListParagraph"/>
        <w:numPr>
          <w:ilvl w:val="2"/>
          <w:numId w:val="1"/>
        </w:numPr>
      </w:pPr>
      <w:r>
        <w:t xml:space="preserve">Edit observation names as </w:t>
      </w:r>
      <w:proofErr w:type="spellStart"/>
      <w:r>
        <w:t>mrna</w:t>
      </w:r>
      <w:proofErr w:type="spellEnd"/>
    </w:p>
    <w:p w14:paraId="1530630E" w14:textId="0AB3E6A5" w:rsidR="000955BF" w:rsidRDefault="000955BF" w:rsidP="000955BF">
      <w:pPr>
        <w:pStyle w:val="ListParagraph"/>
        <w:numPr>
          <w:ilvl w:val="2"/>
          <w:numId w:val="1"/>
        </w:numPr>
      </w:pPr>
      <w:r>
        <w:t>Save – ignore metadata warning</w:t>
      </w:r>
    </w:p>
    <w:p w14:paraId="72D1346A" w14:textId="7A1D3BA6" w:rsidR="000955BF" w:rsidRDefault="000955BF" w:rsidP="000955BF">
      <w:pPr>
        <w:pStyle w:val="ListParagraph"/>
        <w:numPr>
          <w:ilvl w:val="2"/>
          <w:numId w:val="1"/>
        </w:numPr>
      </w:pPr>
      <w:r>
        <w:t xml:space="preserve">Press ‘expression pairing’ to link </w:t>
      </w:r>
      <w:proofErr w:type="spellStart"/>
      <w:r>
        <w:t>mirna</w:t>
      </w:r>
      <w:proofErr w:type="spellEnd"/>
      <w:r>
        <w:t xml:space="preserve"> and </w:t>
      </w:r>
      <w:proofErr w:type="spellStart"/>
      <w:r>
        <w:t>mrna</w:t>
      </w:r>
      <w:proofErr w:type="spellEnd"/>
      <w:r>
        <w:t xml:space="preserve"> data</w:t>
      </w:r>
    </w:p>
    <w:p w14:paraId="0E74A4B5" w14:textId="3AD33B16" w:rsidR="000955BF" w:rsidRDefault="000955BF" w:rsidP="000955BF">
      <w:pPr>
        <w:pStyle w:val="ListParagraph"/>
        <w:numPr>
          <w:ilvl w:val="2"/>
          <w:numId w:val="1"/>
        </w:numPr>
      </w:pPr>
      <w:r>
        <w:t>Filter by inverse relationship</w:t>
      </w:r>
    </w:p>
    <w:p w14:paraId="7B301539" w14:textId="35CF9266" w:rsidR="000955BF" w:rsidRDefault="000955BF" w:rsidP="000955BF">
      <w:pPr>
        <w:pStyle w:val="ListParagraph"/>
        <w:numPr>
          <w:ilvl w:val="2"/>
          <w:numId w:val="1"/>
        </w:numPr>
      </w:pPr>
      <w:r>
        <w:t>Visualise as network as before but use a combined dataset as overlay</w:t>
      </w:r>
    </w:p>
    <w:p w14:paraId="0C76B30B" w14:textId="22603BB4" w:rsidR="000955BF" w:rsidRDefault="000955BF" w:rsidP="000955BF">
      <w:pPr>
        <w:pStyle w:val="ListParagraph"/>
        <w:numPr>
          <w:ilvl w:val="3"/>
          <w:numId w:val="1"/>
        </w:numPr>
      </w:pPr>
      <w:r>
        <w:t>Can get combined by saving the table after the previous step</w:t>
      </w:r>
    </w:p>
    <w:p w14:paraId="5126D10A" w14:textId="37F10EAB" w:rsidR="000130E2" w:rsidRDefault="00332288" w:rsidP="000130E2">
      <w:pPr>
        <w:pStyle w:val="ListParagraph"/>
        <w:numPr>
          <w:ilvl w:val="0"/>
          <w:numId w:val="1"/>
        </w:numPr>
      </w:pPr>
      <w:r>
        <w:t>Canonical pathways</w:t>
      </w:r>
    </w:p>
    <w:p w14:paraId="031D8928" w14:textId="1989E542" w:rsidR="00332288" w:rsidRDefault="00332288" w:rsidP="00332288">
      <w:pPr>
        <w:pStyle w:val="ListParagraph"/>
        <w:numPr>
          <w:ilvl w:val="1"/>
          <w:numId w:val="1"/>
        </w:numPr>
      </w:pPr>
      <w:r>
        <w:t>Genes and chemicals</w:t>
      </w:r>
    </w:p>
    <w:p w14:paraId="03BF540F" w14:textId="4BE1AD13" w:rsidR="00332288" w:rsidRDefault="00332288" w:rsidP="00332288">
      <w:pPr>
        <w:pStyle w:val="ListParagraph"/>
        <w:numPr>
          <w:ilvl w:val="1"/>
          <w:numId w:val="1"/>
        </w:numPr>
      </w:pPr>
      <w:r>
        <w:t>Pathway</w:t>
      </w:r>
    </w:p>
    <w:p w14:paraId="6874C990" w14:textId="7A5BBC66" w:rsidR="00332288" w:rsidRDefault="00332288" w:rsidP="00332288">
      <w:pPr>
        <w:pStyle w:val="ListParagraph"/>
        <w:numPr>
          <w:ilvl w:val="1"/>
          <w:numId w:val="1"/>
        </w:numPr>
      </w:pPr>
      <w:r>
        <w:t>Canonical pathways</w:t>
      </w:r>
    </w:p>
    <w:p w14:paraId="795264C5" w14:textId="77777777" w:rsidR="000C51D9" w:rsidRDefault="000C51D9" w:rsidP="000C51D9"/>
    <w:p w14:paraId="7DE36B51" w14:textId="788BD927" w:rsidR="000C51D9" w:rsidRDefault="000C51D9" w:rsidP="000C51D9">
      <w:r>
        <w:t xml:space="preserve">Note: papers say that they also used the </w:t>
      </w:r>
      <w:r>
        <w:rPr>
          <w:i/>
          <w:iCs/>
        </w:rPr>
        <w:t>core analysis</w:t>
      </w:r>
      <w:r>
        <w:t xml:space="preserve"> feature to generate their results. Need to find out how this links in – details on the core analysis can be found </w:t>
      </w:r>
      <w:hyperlink r:id="rId8" w:history="1">
        <w:r w:rsidR="00123864" w:rsidRPr="00D00486">
          <w:rPr>
            <w:rStyle w:val="Hyperlink"/>
          </w:rPr>
          <w:t>https://tv.qiagenbioinformatics.com/video/76084067/new-user-training-qiagen-ingenuity</w:t>
        </w:r>
      </w:hyperlink>
    </w:p>
    <w:p w14:paraId="7643B579" w14:textId="77777777" w:rsidR="00123864" w:rsidRPr="000C51D9" w:rsidRDefault="00123864" w:rsidP="000C51D9"/>
    <w:sectPr w:rsidR="00123864" w:rsidRPr="000C5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D85090"/>
    <w:multiLevelType w:val="hybridMultilevel"/>
    <w:tmpl w:val="DE7007C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F55363A"/>
    <w:multiLevelType w:val="hybridMultilevel"/>
    <w:tmpl w:val="954895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969935">
    <w:abstractNumId w:val="1"/>
  </w:num>
  <w:num w:numId="2" w16cid:durableId="32552199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E2"/>
    <w:rsid w:val="00001138"/>
    <w:rsid w:val="00004A7B"/>
    <w:rsid w:val="000062C5"/>
    <w:rsid w:val="000075EF"/>
    <w:rsid w:val="0001038A"/>
    <w:rsid w:val="000130E2"/>
    <w:rsid w:val="00014F98"/>
    <w:rsid w:val="0002196B"/>
    <w:rsid w:val="00023CAE"/>
    <w:rsid w:val="00030347"/>
    <w:rsid w:val="0003796A"/>
    <w:rsid w:val="00047129"/>
    <w:rsid w:val="00063712"/>
    <w:rsid w:val="0006745F"/>
    <w:rsid w:val="000751C6"/>
    <w:rsid w:val="00087674"/>
    <w:rsid w:val="000955BF"/>
    <w:rsid w:val="000A2124"/>
    <w:rsid w:val="000A2214"/>
    <w:rsid w:val="000A412F"/>
    <w:rsid w:val="000B4FFF"/>
    <w:rsid w:val="000C0C98"/>
    <w:rsid w:val="000C37ED"/>
    <w:rsid w:val="000C3A29"/>
    <w:rsid w:val="000C51D9"/>
    <w:rsid w:val="000C6934"/>
    <w:rsid w:val="000D0EB8"/>
    <w:rsid w:val="000D24C0"/>
    <w:rsid w:val="000D2C3E"/>
    <w:rsid w:val="000D50AF"/>
    <w:rsid w:val="000E30ED"/>
    <w:rsid w:val="000E6C77"/>
    <w:rsid w:val="00100920"/>
    <w:rsid w:val="001025FB"/>
    <w:rsid w:val="001028CC"/>
    <w:rsid w:val="0010345C"/>
    <w:rsid w:val="00121055"/>
    <w:rsid w:val="00121CBD"/>
    <w:rsid w:val="001233F3"/>
    <w:rsid w:val="00123864"/>
    <w:rsid w:val="0012484D"/>
    <w:rsid w:val="0013173A"/>
    <w:rsid w:val="0013211E"/>
    <w:rsid w:val="00135299"/>
    <w:rsid w:val="00142A6D"/>
    <w:rsid w:val="00151ADF"/>
    <w:rsid w:val="00152EAF"/>
    <w:rsid w:val="00154771"/>
    <w:rsid w:val="0016350A"/>
    <w:rsid w:val="00164445"/>
    <w:rsid w:val="00166B9B"/>
    <w:rsid w:val="00186C80"/>
    <w:rsid w:val="001910DF"/>
    <w:rsid w:val="0019269E"/>
    <w:rsid w:val="00194B2E"/>
    <w:rsid w:val="001961BF"/>
    <w:rsid w:val="001A19CE"/>
    <w:rsid w:val="001C1675"/>
    <w:rsid w:val="001C5A09"/>
    <w:rsid w:val="001E0E43"/>
    <w:rsid w:val="001E357F"/>
    <w:rsid w:val="0023299A"/>
    <w:rsid w:val="00243F62"/>
    <w:rsid w:val="002564F5"/>
    <w:rsid w:val="00263D1F"/>
    <w:rsid w:val="0027533F"/>
    <w:rsid w:val="00297183"/>
    <w:rsid w:val="002A28C6"/>
    <w:rsid w:val="002A6713"/>
    <w:rsid w:val="002C17AE"/>
    <w:rsid w:val="002C3FBA"/>
    <w:rsid w:val="002C65DC"/>
    <w:rsid w:val="002C6D40"/>
    <w:rsid w:val="002D1E9B"/>
    <w:rsid w:val="002D3B3A"/>
    <w:rsid w:val="002D3E00"/>
    <w:rsid w:val="002D6491"/>
    <w:rsid w:val="002E718F"/>
    <w:rsid w:val="002F0646"/>
    <w:rsid w:val="002F083A"/>
    <w:rsid w:val="002F27D0"/>
    <w:rsid w:val="0030365D"/>
    <w:rsid w:val="003121FA"/>
    <w:rsid w:val="00314F62"/>
    <w:rsid w:val="003151AB"/>
    <w:rsid w:val="00332288"/>
    <w:rsid w:val="0033757A"/>
    <w:rsid w:val="003531C6"/>
    <w:rsid w:val="00353EBB"/>
    <w:rsid w:val="003548AD"/>
    <w:rsid w:val="00361B9E"/>
    <w:rsid w:val="003808DD"/>
    <w:rsid w:val="00384E01"/>
    <w:rsid w:val="00397E4D"/>
    <w:rsid w:val="003A7BB1"/>
    <w:rsid w:val="003B038C"/>
    <w:rsid w:val="003B0808"/>
    <w:rsid w:val="003B459C"/>
    <w:rsid w:val="003B5CE7"/>
    <w:rsid w:val="003C2804"/>
    <w:rsid w:val="003C7AAA"/>
    <w:rsid w:val="003D2EEB"/>
    <w:rsid w:val="003D4F05"/>
    <w:rsid w:val="003F128A"/>
    <w:rsid w:val="003F27D5"/>
    <w:rsid w:val="003F4098"/>
    <w:rsid w:val="00400932"/>
    <w:rsid w:val="004011A9"/>
    <w:rsid w:val="00405032"/>
    <w:rsid w:val="004100BD"/>
    <w:rsid w:val="00412B7F"/>
    <w:rsid w:val="00413B9B"/>
    <w:rsid w:val="00414B37"/>
    <w:rsid w:val="0041709D"/>
    <w:rsid w:val="00417C27"/>
    <w:rsid w:val="00423C1B"/>
    <w:rsid w:val="0042769D"/>
    <w:rsid w:val="00427A72"/>
    <w:rsid w:val="00440941"/>
    <w:rsid w:val="00450FA6"/>
    <w:rsid w:val="0045640B"/>
    <w:rsid w:val="00460240"/>
    <w:rsid w:val="00460744"/>
    <w:rsid w:val="0046118D"/>
    <w:rsid w:val="004614FA"/>
    <w:rsid w:val="0046190D"/>
    <w:rsid w:val="00467531"/>
    <w:rsid w:val="0047035E"/>
    <w:rsid w:val="0048054B"/>
    <w:rsid w:val="004867A1"/>
    <w:rsid w:val="0049100A"/>
    <w:rsid w:val="004A33CC"/>
    <w:rsid w:val="004B2AB1"/>
    <w:rsid w:val="004C046D"/>
    <w:rsid w:val="004C0F98"/>
    <w:rsid w:val="004C381F"/>
    <w:rsid w:val="004C52FE"/>
    <w:rsid w:val="004D477C"/>
    <w:rsid w:val="004D5A8D"/>
    <w:rsid w:val="004E0FFA"/>
    <w:rsid w:val="004E603C"/>
    <w:rsid w:val="004F29DB"/>
    <w:rsid w:val="00500F65"/>
    <w:rsid w:val="00501820"/>
    <w:rsid w:val="00505768"/>
    <w:rsid w:val="0051170F"/>
    <w:rsid w:val="00517147"/>
    <w:rsid w:val="00517496"/>
    <w:rsid w:val="005227DE"/>
    <w:rsid w:val="00541A6D"/>
    <w:rsid w:val="005465FF"/>
    <w:rsid w:val="005505AC"/>
    <w:rsid w:val="005508BC"/>
    <w:rsid w:val="005524A2"/>
    <w:rsid w:val="00553F9E"/>
    <w:rsid w:val="0055642F"/>
    <w:rsid w:val="0056176D"/>
    <w:rsid w:val="0056269E"/>
    <w:rsid w:val="00576C23"/>
    <w:rsid w:val="005870FD"/>
    <w:rsid w:val="00596FC0"/>
    <w:rsid w:val="005A26A8"/>
    <w:rsid w:val="005A5DE2"/>
    <w:rsid w:val="005B1175"/>
    <w:rsid w:val="005B192A"/>
    <w:rsid w:val="005B44CB"/>
    <w:rsid w:val="005B467C"/>
    <w:rsid w:val="005C2B43"/>
    <w:rsid w:val="005C453C"/>
    <w:rsid w:val="005C6D20"/>
    <w:rsid w:val="005D3ECB"/>
    <w:rsid w:val="005D6DD8"/>
    <w:rsid w:val="005E3D8D"/>
    <w:rsid w:val="00606721"/>
    <w:rsid w:val="006174CC"/>
    <w:rsid w:val="006213D8"/>
    <w:rsid w:val="00621C88"/>
    <w:rsid w:val="00626607"/>
    <w:rsid w:val="006279E8"/>
    <w:rsid w:val="0063375F"/>
    <w:rsid w:val="00640B9C"/>
    <w:rsid w:val="00650AAB"/>
    <w:rsid w:val="006549B7"/>
    <w:rsid w:val="00657B75"/>
    <w:rsid w:val="0068162F"/>
    <w:rsid w:val="0068495B"/>
    <w:rsid w:val="00692892"/>
    <w:rsid w:val="0069763A"/>
    <w:rsid w:val="006A176A"/>
    <w:rsid w:val="006A3352"/>
    <w:rsid w:val="006B651A"/>
    <w:rsid w:val="006C1EC5"/>
    <w:rsid w:val="006E0112"/>
    <w:rsid w:val="006E1EA2"/>
    <w:rsid w:val="00703510"/>
    <w:rsid w:val="007073B3"/>
    <w:rsid w:val="00724A9D"/>
    <w:rsid w:val="00727835"/>
    <w:rsid w:val="00727F9B"/>
    <w:rsid w:val="00731925"/>
    <w:rsid w:val="0075162F"/>
    <w:rsid w:val="0075230D"/>
    <w:rsid w:val="00755AA9"/>
    <w:rsid w:val="00756FD1"/>
    <w:rsid w:val="00757A2B"/>
    <w:rsid w:val="00760F8C"/>
    <w:rsid w:val="0076122F"/>
    <w:rsid w:val="00770812"/>
    <w:rsid w:val="00773A5E"/>
    <w:rsid w:val="007866AF"/>
    <w:rsid w:val="0079273B"/>
    <w:rsid w:val="0079323E"/>
    <w:rsid w:val="00793829"/>
    <w:rsid w:val="00793E26"/>
    <w:rsid w:val="007A17DB"/>
    <w:rsid w:val="007A69D7"/>
    <w:rsid w:val="007B23E1"/>
    <w:rsid w:val="007B2A92"/>
    <w:rsid w:val="007B4EC7"/>
    <w:rsid w:val="007B6B0E"/>
    <w:rsid w:val="007B74C6"/>
    <w:rsid w:val="007C22C0"/>
    <w:rsid w:val="007C3EA5"/>
    <w:rsid w:val="007C7C3E"/>
    <w:rsid w:val="007D0F2F"/>
    <w:rsid w:val="007D626D"/>
    <w:rsid w:val="007E59F2"/>
    <w:rsid w:val="00801A1C"/>
    <w:rsid w:val="00801F1B"/>
    <w:rsid w:val="00803352"/>
    <w:rsid w:val="00803787"/>
    <w:rsid w:val="008115BC"/>
    <w:rsid w:val="00815CA4"/>
    <w:rsid w:val="00821654"/>
    <w:rsid w:val="00840548"/>
    <w:rsid w:val="00842A5E"/>
    <w:rsid w:val="008465A0"/>
    <w:rsid w:val="008650FE"/>
    <w:rsid w:val="00866569"/>
    <w:rsid w:val="00866F12"/>
    <w:rsid w:val="0086756A"/>
    <w:rsid w:val="00873C65"/>
    <w:rsid w:val="00875567"/>
    <w:rsid w:val="00880BE5"/>
    <w:rsid w:val="00884102"/>
    <w:rsid w:val="008847F3"/>
    <w:rsid w:val="00891263"/>
    <w:rsid w:val="008962CC"/>
    <w:rsid w:val="008A73BE"/>
    <w:rsid w:val="008B4202"/>
    <w:rsid w:val="008B6529"/>
    <w:rsid w:val="008C19BD"/>
    <w:rsid w:val="008C2685"/>
    <w:rsid w:val="008C38DF"/>
    <w:rsid w:val="008C51D7"/>
    <w:rsid w:val="008D2693"/>
    <w:rsid w:val="008D56EC"/>
    <w:rsid w:val="008D7131"/>
    <w:rsid w:val="008F0E54"/>
    <w:rsid w:val="008F241E"/>
    <w:rsid w:val="008F3035"/>
    <w:rsid w:val="008F4B97"/>
    <w:rsid w:val="008F7C5C"/>
    <w:rsid w:val="0090021F"/>
    <w:rsid w:val="009035F0"/>
    <w:rsid w:val="009065A9"/>
    <w:rsid w:val="009160BA"/>
    <w:rsid w:val="00917C8D"/>
    <w:rsid w:val="0093401D"/>
    <w:rsid w:val="009365DB"/>
    <w:rsid w:val="00943C84"/>
    <w:rsid w:val="00944A6D"/>
    <w:rsid w:val="00946A39"/>
    <w:rsid w:val="00951BC7"/>
    <w:rsid w:val="0095447A"/>
    <w:rsid w:val="009576F0"/>
    <w:rsid w:val="0096091F"/>
    <w:rsid w:val="00974CDA"/>
    <w:rsid w:val="009754FA"/>
    <w:rsid w:val="00985C20"/>
    <w:rsid w:val="00987476"/>
    <w:rsid w:val="009924B2"/>
    <w:rsid w:val="00992996"/>
    <w:rsid w:val="009A4607"/>
    <w:rsid w:val="009A588D"/>
    <w:rsid w:val="009A60A3"/>
    <w:rsid w:val="009A6BB6"/>
    <w:rsid w:val="009B1855"/>
    <w:rsid w:val="009B335C"/>
    <w:rsid w:val="009B433E"/>
    <w:rsid w:val="009C5687"/>
    <w:rsid w:val="009C7DB9"/>
    <w:rsid w:val="009E0854"/>
    <w:rsid w:val="009E0C08"/>
    <w:rsid w:val="009F2D8E"/>
    <w:rsid w:val="009F5A6B"/>
    <w:rsid w:val="009F68D6"/>
    <w:rsid w:val="00A06F7D"/>
    <w:rsid w:val="00A072A6"/>
    <w:rsid w:val="00A219BC"/>
    <w:rsid w:val="00A21C05"/>
    <w:rsid w:val="00A2298C"/>
    <w:rsid w:val="00A2332A"/>
    <w:rsid w:val="00A2565B"/>
    <w:rsid w:val="00A26004"/>
    <w:rsid w:val="00A26B58"/>
    <w:rsid w:val="00A344BE"/>
    <w:rsid w:val="00A3711B"/>
    <w:rsid w:val="00A37372"/>
    <w:rsid w:val="00A5596B"/>
    <w:rsid w:val="00A61375"/>
    <w:rsid w:val="00A727E1"/>
    <w:rsid w:val="00A80D9F"/>
    <w:rsid w:val="00A812A1"/>
    <w:rsid w:val="00A83001"/>
    <w:rsid w:val="00A843BE"/>
    <w:rsid w:val="00A84744"/>
    <w:rsid w:val="00A9148D"/>
    <w:rsid w:val="00AA3B1B"/>
    <w:rsid w:val="00AA463B"/>
    <w:rsid w:val="00AA4E5D"/>
    <w:rsid w:val="00AB116F"/>
    <w:rsid w:val="00AC5F5C"/>
    <w:rsid w:val="00AD2D27"/>
    <w:rsid w:val="00AD6723"/>
    <w:rsid w:val="00AD7784"/>
    <w:rsid w:val="00AF395F"/>
    <w:rsid w:val="00AF519B"/>
    <w:rsid w:val="00AF5ACB"/>
    <w:rsid w:val="00AF6562"/>
    <w:rsid w:val="00B0132D"/>
    <w:rsid w:val="00B15A1C"/>
    <w:rsid w:val="00B22364"/>
    <w:rsid w:val="00B277A6"/>
    <w:rsid w:val="00B27DBA"/>
    <w:rsid w:val="00B46D3C"/>
    <w:rsid w:val="00B54B2E"/>
    <w:rsid w:val="00B6490D"/>
    <w:rsid w:val="00B659D7"/>
    <w:rsid w:val="00B81155"/>
    <w:rsid w:val="00B863A7"/>
    <w:rsid w:val="00B93834"/>
    <w:rsid w:val="00BA14F3"/>
    <w:rsid w:val="00BB0819"/>
    <w:rsid w:val="00BB4765"/>
    <w:rsid w:val="00BB714E"/>
    <w:rsid w:val="00BC35ED"/>
    <w:rsid w:val="00BC3A44"/>
    <w:rsid w:val="00BC5A36"/>
    <w:rsid w:val="00BC5B8A"/>
    <w:rsid w:val="00BD0173"/>
    <w:rsid w:val="00BD2F2A"/>
    <w:rsid w:val="00BE3280"/>
    <w:rsid w:val="00BF176D"/>
    <w:rsid w:val="00BF54B6"/>
    <w:rsid w:val="00BF598A"/>
    <w:rsid w:val="00BF7533"/>
    <w:rsid w:val="00C110B8"/>
    <w:rsid w:val="00C122AF"/>
    <w:rsid w:val="00C2425E"/>
    <w:rsid w:val="00C31296"/>
    <w:rsid w:val="00C343FA"/>
    <w:rsid w:val="00C41726"/>
    <w:rsid w:val="00C44C6D"/>
    <w:rsid w:val="00C555DA"/>
    <w:rsid w:val="00C72A9B"/>
    <w:rsid w:val="00C80DFB"/>
    <w:rsid w:val="00C80E01"/>
    <w:rsid w:val="00C8684D"/>
    <w:rsid w:val="00C91128"/>
    <w:rsid w:val="00C91136"/>
    <w:rsid w:val="00C93A8E"/>
    <w:rsid w:val="00CA01FB"/>
    <w:rsid w:val="00CB5EC7"/>
    <w:rsid w:val="00CB7B3A"/>
    <w:rsid w:val="00CC1BE7"/>
    <w:rsid w:val="00CC2C6F"/>
    <w:rsid w:val="00CC3C21"/>
    <w:rsid w:val="00CC76FF"/>
    <w:rsid w:val="00CD34DA"/>
    <w:rsid w:val="00CE3284"/>
    <w:rsid w:val="00CF70B9"/>
    <w:rsid w:val="00D051AB"/>
    <w:rsid w:val="00D0537F"/>
    <w:rsid w:val="00D05438"/>
    <w:rsid w:val="00D065B4"/>
    <w:rsid w:val="00D42336"/>
    <w:rsid w:val="00D45457"/>
    <w:rsid w:val="00D512B2"/>
    <w:rsid w:val="00D61F79"/>
    <w:rsid w:val="00D65E35"/>
    <w:rsid w:val="00D743BD"/>
    <w:rsid w:val="00D75CF5"/>
    <w:rsid w:val="00D83CEF"/>
    <w:rsid w:val="00DB273C"/>
    <w:rsid w:val="00DC5A7B"/>
    <w:rsid w:val="00DD7601"/>
    <w:rsid w:val="00DD7806"/>
    <w:rsid w:val="00DE27C7"/>
    <w:rsid w:val="00DE327B"/>
    <w:rsid w:val="00DE3BAE"/>
    <w:rsid w:val="00DE5884"/>
    <w:rsid w:val="00DF2C75"/>
    <w:rsid w:val="00DF73F3"/>
    <w:rsid w:val="00E01F9A"/>
    <w:rsid w:val="00E12FCA"/>
    <w:rsid w:val="00E20685"/>
    <w:rsid w:val="00E20B1B"/>
    <w:rsid w:val="00E300CA"/>
    <w:rsid w:val="00E35CD6"/>
    <w:rsid w:val="00E42A10"/>
    <w:rsid w:val="00E43832"/>
    <w:rsid w:val="00E47DBD"/>
    <w:rsid w:val="00E6521C"/>
    <w:rsid w:val="00E71E2C"/>
    <w:rsid w:val="00E73E96"/>
    <w:rsid w:val="00E827FE"/>
    <w:rsid w:val="00E82E65"/>
    <w:rsid w:val="00E85DB3"/>
    <w:rsid w:val="00E93267"/>
    <w:rsid w:val="00E94CDF"/>
    <w:rsid w:val="00EA5FC5"/>
    <w:rsid w:val="00EA7097"/>
    <w:rsid w:val="00EB675A"/>
    <w:rsid w:val="00EC12B9"/>
    <w:rsid w:val="00EC6A1A"/>
    <w:rsid w:val="00ED1C59"/>
    <w:rsid w:val="00EE05E9"/>
    <w:rsid w:val="00EE2BF4"/>
    <w:rsid w:val="00EE68EF"/>
    <w:rsid w:val="00EE78D5"/>
    <w:rsid w:val="00F03F3A"/>
    <w:rsid w:val="00F04F15"/>
    <w:rsid w:val="00F11542"/>
    <w:rsid w:val="00F12678"/>
    <w:rsid w:val="00F1511C"/>
    <w:rsid w:val="00F17DA5"/>
    <w:rsid w:val="00F244E3"/>
    <w:rsid w:val="00F27297"/>
    <w:rsid w:val="00F31DE2"/>
    <w:rsid w:val="00F321FA"/>
    <w:rsid w:val="00F47737"/>
    <w:rsid w:val="00F70B40"/>
    <w:rsid w:val="00F71514"/>
    <w:rsid w:val="00F73176"/>
    <w:rsid w:val="00F80702"/>
    <w:rsid w:val="00F8548F"/>
    <w:rsid w:val="00F87735"/>
    <w:rsid w:val="00F959B4"/>
    <w:rsid w:val="00FA10E7"/>
    <w:rsid w:val="00FA41C6"/>
    <w:rsid w:val="00FA4C05"/>
    <w:rsid w:val="00FB5454"/>
    <w:rsid w:val="00FB653F"/>
    <w:rsid w:val="00FC2B89"/>
    <w:rsid w:val="00FC57CA"/>
    <w:rsid w:val="00FE3440"/>
    <w:rsid w:val="00FE5348"/>
    <w:rsid w:val="00FE61DC"/>
    <w:rsid w:val="00FE7E73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507"/>
  <w15:chartTrackingRefBased/>
  <w15:docId w15:val="{E03C0B02-C4DB-9D4D-93E2-35BC4C67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0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12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2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12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v.qiagenbioinformatics.com/video/76084067/new-user-training-qiagen-ingenuit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5</cp:revision>
  <dcterms:created xsi:type="dcterms:W3CDTF">2026-06-23T09:42:00Z</dcterms:created>
  <dcterms:modified xsi:type="dcterms:W3CDTF">2026-06-23T16:06:00Z</dcterms:modified>
</cp:coreProperties>
</file>