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PocketSmart AI – Final Project Documentation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Project Overview</w:t>
      </w:r>
    </w:p>
    <w:p>
      <w:r>
        <w:t>PocketSmart AI is a budget and recommendation assistant for Home Interior, Party Planning and Jewelry.</w:t>
      </w:r>
    </w:p>
    <w:p>
      <w:pPr>
        <w:pStyle w:val="Heading1"/>
      </w:pPr>
      <w:r>
        <w:t>2. Features</w:t>
      </w:r>
    </w:p>
    <w:p>
      <w:r>
        <w:t>Authentication, session management, budget-aware planning, AI-generated recommendations, live shopping data, dashboard/history and responsive UI.</w:t>
      </w:r>
    </w:p>
    <w:p>
      <w:pPr>
        <w:pStyle w:val="Heading1"/>
      </w:pPr>
      <w:r>
        <w:t>3. Technology</w:t>
      </w:r>
    </w:p>
    <w:p>
      <w:r>
        <w:t>Python, FastAPI, Jinja2, HTML/CSS/JavaScript, database layer, Gemini API, SerpApi and Uvicorn.</w:t>
      </w:r>
    </w:p>
    <w:p>
      <w:pPr>
        <w:pStyle w:val="Heading1"/>
      </w:pPr>
      <w:r>
        <w:t>4. Installation</w:t>
      </w:r>
    </w:p>
    <w:p>
      <w:r>
        <w:t>See SETUP.md in Phase 05 and the root README.</w:t>
      </w:r>
    </w:p>
    <w:p>
      <w:pPr>
        <w:pStyle w:val="Heading1"/>
      </w:pPr>
      <w:r>
        <w:t>5. API/Configuration</w:t>
      </w:r>
    </w:p>
    <w:p>
      <w:r>
        <w:t>Use `.env.example` as the template. Keep actual credentials private.</w:t>
      </w:r>
    </w:p>
    <w:p>
      <w:pPr>
        <w:pStyle w:val="Heading1"/>
      </w:pPr>
      <w:r>
        <w:t>6. Known Limitations</w:t>
      </w:r>
    </w:p>
    <w:p>
      <w:r>
        <w:t>Live provider data can change, product availability/prices are not guaranteed, external API quotas can limit requests, and AI output should be reviewed before purchase decisions.</w:t>
      </w:r>
    </w:p>
    <w:p>
      <w:pPr>
        <w:pStyle w:val="Heading1"/>
      </w:pPr>
      <w:r>
        <w:t>7. Future Enhancements</w:t>
      </w:r>
    </w:p>
    <w:p>
      <w:r>
        <w:t>More shopping providers, stronger recommendation ranking, richer analytics, notifications, improved personalization, deployment automation and expanded test coverage.</w:t>
      </w:r>
    </w:p>
    <w:p>
      <w:pPr>
        <w:pStyle w:val="Heading1"/>
      </w:pPr>
      <w:r>
        <w:t>8. Conclusion</w:t>
      </w:r>
    </w:p>
    <w:p>
      <w:r>
        <w:t>The project demonstrates integration of web development, authentication, AI generation and live product discovery into a practical budget-planning assistant.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