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3C81" w14:textId="77777777" w:rsidR="005A3513" w:rsidRDefault="005A3513" w:rsidP="00271B57">
      <w:pPr>
        <w:ind w:left="720" w:hanging="360"/>
      </w:pPr>
    </w:p>
    <w:p w14:paraId="7085966C" w14:textId="77777777" w:rsidR="00DA7856" w:rsidRPr="00DA7856" w:rsidRDefault="00DA7856" w:rsidP="00DA7856">
      <w:pPr>
        <w:rPr>
          <w:b/>
          <w:bCs/>
        </w:rPr>
      </w:pPr>
      <w:r w:rsidRPr="00DA7856">
        <w:rPr>
          <w:b/>
          <w:bCs/>
        </w:rPr>
        <w:t>Raising a New Demand for General Purpose</w:t>
      </w:r>
    </w:p>
    <w:p w14:paraId="4FE8965C" w14:textId="77777777" w:rsidR="00DA7856" w:rsidRPr="00DA7856" w:rsidRDefault="00DA7856" w:rsidP="00DA7856">
      <w:r w:rsidRPr="00DA7856">
        <w:rPr>
          <w:i/>
          <w:iCs/>
        </w:rPr>
        <w:t>(For creating a new project such as GCP or Azure, adding new features in an existing project environment, etc.)</w:t>
      </w:r>
    </w:p>
    <w:p w14:paraId="28DD1B45" w14:textId="77777777" w:rsidR="00DA7856" w:rsidRPr="00DA7856" w:rsidRDefault="00DA7856" w:rsidP="00DA7856">
      <w:pPr>
        <w:numPr>
          <w:ilvl w:val="0"/>
          <w:numId w:val="4"/>
        </w:numPr>
      </w:pPr>
      <w:r w:rsidRPr="00DA7856">
        <w:rPr>
          <w:b/>
          <w:bCs/>
        </w:rPr>
        <w:t>Raise a demand in the Data Services Portal</w:t>
      </w:r>
      <w:r w:rsidRPr="00DA7856">
        <w:t xml:space="preserve"> to obtain an ENA demand number.</w:t>
      </w:r>
    </w:p>
    <w:p w14:paraId="456BE35C" w14:textId="2D501ACC" w:rsidR="00DA7856" w:rsidRPr="00DA7856" w:rsidRDefault="00DA7856" w:rsidP="00DA7856">
      <w:pPr>
        <w:numPr>
          <w:ilvl w:val="1"/>
          <w:numId w:val="4"/>
        </w:numPr>
      </w:pPr>
      <w:r w:rsidRPr="00DA7856">
        <w:rPr>
          <w:b/>
          <w:bCs/>
        </w:rPr>
        <w:t>Link:</w:t>
      </w:r>
      <w:r w:rsidRPr="00DA7856">
        <w:t xml:space="preserve"> </w:t>
      </w:r>
      <w:hyperlink r:id="rId5" w:history="1">
        <w:r w:rsidRPr="00DA7856">
          <w:rPr>
            <w:rStyle w:val="Hyperlink"/>
          </w:rPr>
          <w:t>Data Platform Services Portal - Home Page</w:t>
        </w:r>
      </w:hyperlink>
    </w:p>
    <w:p w14:paraId="56FE0A3A" w14:textId="77777777" w:rsidR="00DA7856" w:rsidRPr="00DA7856" w:rsidRDefault="00DA7856" w:rsidP="00DA7856">
      <w:pPr>
        <w:numPr>
          <w:ilvl w:val="1"/>
          <w:numId w:val="4"/>
        </w:numPr>
      </w:pPr>
      <w:r w:rsidRPr="00DA7856">
        <w:rPr>
          <w:b/>
          <w:bCs/>
        </w:rPr>
        <w:t>Instructions:</w:t>
      </w:r>
    </w:p>
    <w:p w14:paraId="6ADB29AF" w14:textId="77777777" w:rsidR="00DA7856" w:rsidRPr="00DA7856" w:rsidRDefault="00DA7856" w:rsidP="00DA7856">
      <w:pPr>
        <w:numPr>
          <w:ilvl w:val="2"/>
          <w:numId w:val="4"/>
        </w:numPr>
      </w:pPr>
      <w:r w:rsidRPr="00DA7856">
        <w:t xml:space="preserve">Select </w:t>
      </w:r>
      <w:r w:rsidRPr="00DA7856">
        <w:rPr>
          <w:b/>
          <w:bCs/>
        </w:rPr>
        <w:t>“New Project”</w:t>
      </w:r>
      <w:r w:rsidRPr="00DA7856">
        <w:t xml:space="preserve"> to create a new project.</w:t>
      </w:r>
    </w:p>
    <w:p w14:paraId="74DB1DE0" w14:textId="77777777" w:rsidR="00DA7856" w:rsidRPr="00DA7856" w:rsidRDefault="00DA7856" w:rsidP="00DA7856">
      <w:pPr>
        <w:numPr>
          <w:ilvl w:val="2"/>
          <w:numId w:val="4"/>
        </w:numPr>
      </w:pPr>
      <w:r w:rsidRPr="00DA7856">
        <w:t xml:space="preserve">Select </w:t>
      </w:r>
      <w:r w:rsidRPr="00DA7856">
        <w:rPr>
          <w:b/>
          <w:bCs/>
        </w:rPr>
        <w:t>“Update Existing Project”</w:t>
      </w:r>
      <w:r w:rsidRPr="00DA7856">
        <w:t xml:space="preserve"> to request new features or enhancements for your project.</w:t>
      </w:r>
    </w:p>
    <w:p w14:paraId="15160B98" w14:textId="77777777" w:rsidR="00DA7856" w:rsidRPr="00DA7856" w:rsidRDefault="00DA7856" w:rsidP="00DA7856">
      <w:pPr>
        <w:numPr>
          <w:ilvl w:val="0"/>
          <w:numId w:val="4"/>
        </w:numPr>
      </w:pPr>
      <w:r w:rsidRPr="00DA7856">
        <w:rPr>
          <w:b/>
          <w:bCs/>
        </w:rPr>
        <w:t>Follow the workflow</w:t>
      </w:r>
      <w:r w:rsidRPr="00DA7856">
        <w:t xml:space="preserve"> after your demand request has been approved.</w:t>
      </w:r>
    </w:p>
    <w:p w14:paraId="09C78B62" w14:textId="385F53D6" w:rsidR="00DA7856" w:rsidRPr="00DA7856" w:rsidRDefault="00DA7856" w:rsidP="00DA7856">
      <w:pPr>
        <w:numPr>
          <w:ilvl w:val="1"/>
          <w:numId w:val="4"/>
        </w:numPr>
      </w:pPr>
      <w:r w:rsidRPr="00DA7856">
        <w:rPr>
          <w:b/>
          <w:bCs/>
        </w:rPr>
        <w:t>Reference:</w:t>
      </w:r>
      <w:r w:rsidRPr="00DA7856">
        <w:t xml:space="preserve"> </w:t>
      </w:r>
      <w:hyperlink r:id="rId6" w:history="1">
        <w:r w:rsidRPr="00DA7856">
          <w:rPr>
            <w:rStyle w:val="Hyperlink"/>
          </w:rPr>
          <w:t>Data Platform Services Portal - Demand Details Page</w:t>
        </w:r>
      </w:hyperlink>
    </w:p>
    <w:p w14:paraId="473AD4D1" w14:textId="77777777" w:rsidR="00DA7856" w:rsidRPr="00DA7856" w:rsidRDefault="00DA7856" w:rsidP="00DA7856">
      <w:pPr>
        <w:numPr>
          <w:ilvl w:val="0"/>
          <w:numId w:val="4"/>
        </w:numPr>
      </w:pPr>
      <w:r w:rsidRPr="00DA7856">
        <w:rPr>
          <w:b/>
          <w:bCs/>
        </w:rPr>
        <w:t>Request to add your EID</w:t>
      </w:r>
      <w:r w:rsidRPr="00DA7856">
        <w:t xml:space="preserve"> to the relevant </w:t>
      </w:r>
      <w:r w:rsidRPr="00DA7856">
        <w:rPr>
          <w:b/>
          <w:bCs/>
        </w:rPr>
        <w:t>Active Directory (AD) Groups</w:t>
      </w:r>
      <w:r w:rsidRPr="00DA7856">
        <w:t xml:space="preserve"> for GCP and Azure projects.</w:t>
      </w:r>
    </w:p>
    <w:p w14:paraId="370321D4" w14:textId="77777777" w:rsidR="00DA7856" w:rsidRPr="00DA7856" w:rsidRDefault="00DA7856" w:rsidP="00DA7856">
      <w:r w:rsidRPr="00DA7856">
        <w:pict w14:anchorId="524DF3FA">
          <v:rect id="_x0000_i1061" style="width:0;height:1.5pt" o:hralign="center" o:hrstd="t" o:hr="t" fillcolor="#a0a0a0" stroked="f"/>
        </w:pict>
      </w:r>
    </w:p>
    <w:p w14:paraId="0E359BEF" w14:textId="77777777" w:rsidR="00DA7856" w:rsidRPr="00DA7856" w:rsidRDefault="00DA7856" w:rsidP="00DA7856">
      <w:pPr>
        <w:rPr>
          <w:b/>
          <w:bCs/>
        </w:rPr>
      </w:pPr>
      <w:r w:rsidRPr="00DA7856">
        <w:rPr>
          <w:b/>
          <w:bCs/>
        </w:rPr>
        <w:t>Requesting Access to GCP</w:t>
      </w:r>
    </w:p>
    <w:p w14:paraId="39ABD21A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 user has ITIL access.</w:t>
      </w:r>
    </w:p>
    <w:p w14:paraId="0FA804B8" w14:textId="78B1FD76" w:rsidR="00DA7856" w:rsidRPr="00DA7856" w:rsidRDefault="00DA7856" w:rsidP="00DA7856">
      <w:pPr>
        <w:numPr>
          <w:ilvl w:val="1"/>
          <w:numId w:val="5"/>
        </w:numPr>
      </w:pPr>
      <w:r w:rsidRPr="00DA7856">
        <w:rPr>
          <w:b/>
          <w:bCs/>
        </w:rPr>
        <w:t>Link:</w:t>
      </w:r>
      <w:r w:rsidRPr="00DA7856">
        <w:t xml:space="preserve"> </w:t>
      </w:r>
      <w:hyperlink r:id="rId7" w:history="1">
        <w:r w:rsidRPr="00DA7856">
          <w:rPr>
            <w:rStyle w:val="Hyperlink"/>
          </w:rPr>
          <w:t>ITIL Access Request - Accenture Support</w:t>
        </w:r>
      </w:hyperlink>
    </w:p>
    <w:p w14:paraId="3BC9AF15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 user has a GCP license.</w:t>
      </w:r>
    </w:p>
    <w:p w14:paraId="434E80DC" w14:textId="14936D45" w:rsidR="00DA7856" w:rsidRPr="00DA7856" w:rsidRDefault="00DA7856" w:rsidP="00DA7856">
      <w:pPr>
        <w:numPr>
          <w:ilvl w:val="1"/>
          <w:numId w:val="5"/>
        </w:numPr>
      </w:pPr>
      <w:r w:rsidRPr="00DA7856">
        <w:rPr>
          <w:b/>
          <w:bCs/>
        </w:rPr>
        <w:t>Link:</w:t>
      </w:r>
      <w:r w:rsidRPr="00DA7856">
        <w:t xml:space="preserve"> </w:t>
      </w:r>
      <w:hyperlink r:id="rId8" w:history="1">
        <w:r w:rsidRPr="00DA7856">
          <w:rPr>
            <w:rStyle w:val="Hyperlink"/>
          </w:rPr>
          <w:t>Google Workspace - Accenture Support</w:t>
        </w:r>
      </w:hyperlink>
    </w:p>
    <w:p w14:paraId="35B255A8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 user has an MSDN license (Visual Studio Enterprise with GitHub Enterprise).</w:t>
      </w:r>
    </w:p>
    <w:p w14:paraId="158CF0CA" w14:textId="1E42AFA7" w:rsidR="00DA7856" w:rsidRPr="00DA7856" w:rsidRDefault="00DA7856" w:rsidP="00DA7856">
      <w:pPr>
        <w:numPr>
          <w:ilvl w:val="1"/>
          <w:numId w:val="5"/>
        </w:numPr>
      </w:pPr>
      <w:r w:rsidRPr="00DA7856">
        <w:rPr>
          <w:b/>
          <w:bCs/>
        </w:rPr>
        <w:t>Link:</w:t>
      </w:r>
      <w:r w:rsidRPr="00DA7856">
        <w:t xml:space="preserve"> </w:t>
      </w:r>
      <w:hyperlink r:id="rId9" w:history="1">
        <w:r w:rsidRPr="00DA7856">
          <w:rPr>
            <w:rStyle w:val="Hyperlink"/>
          </w:rPr>
          <w:t>Microsoft Visual Studio with Github - Software Catalog - Accenture Support</w:t>
        </w:r>
      </w:hyperlink>
    </w:p>
    <w:p w14:paraId="5AFE384B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there is an existing Azure DevOps project provisioning.</w:t>
      </w:r>
    </w:p>
    <w:p w14:paraId="65C276F3" w14:textId="77777777" w:rsidR="00DA7856" w:rsidRPr="00DA7856" w:rsidRDefault="00DA7856" w:rsidP="00DA7856">
      <w:pPr>
        <w:numPr>
          <w:ilvl w:val="1"/>
          <w:numId w:val="5"/>
        </w:numPr>
      </w:pPr>
      <w:r w:rsidRPr="00DA7856">
        <w:rPr>
          <w:i/>
          <w:iCs/>
        </w:rPr>
        <w:t>Example:</w:t>
      </w:r>
      <w:r w:rsidRPr="00DA7856">
        <w:t xml:space="preserve"> For the </w:t>
      </w:r>
      <w:r w:rsidRPr="00DA7856">
        <w:rPr>
          <w:b/>
          <w:bCs/>
        </w:rPr>
        <w:t>Office Dashboard</w:t>
      </w:r>
      <w:r w:rsidRPr="00DA7856">
        <w:t>, the Azure DevOps project is</w:t>
      </w:r>
      <w:r w:rsidRPr="00DA7856">
        <w:br/>
        <w:t>OfficeDashboard_229817 under the accenturecio24 organization.</w:t>
      </w:r>
    </w:p>
    <w:p w14:paraId="705A4315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 user is a member of the appropriate Azure DevOps AD groups.</w:t>
      </w:r>
    </w:p>
    <w:p w14:paraId="51CC71AB" w14:textId="77777777" w:rsidR="00DA7856" w:rsidRPr="00DA7856" w:rsidRDefault="00DA7856" w:rsidP="00DA7856">
      <w:pPr>
        <w:numPr>
          <w:ilvl w:val="1"/>
          <w:numId w:val="5"/>
        </w:numPr>
      </w:pPr>
      <w:r w:rsidRPr="00DA7856">
        <w:rPr>
          <w:i/>
          <w:iCs/>
        </w:rPr>
        <w:t>Example:</w:t>
      </w:r>
      <w:r w:rsidRPr="00DA7856">
        <w:t xml:space="preserve"> For the </w:t>
      </w:r>
      <w:r w:rsidRPr="00DA7856">
        <w:rPr>
          <w:b/>
          <w:bCs/>
        </w:rPr>
        <w:t>Office Dashboard</w:t>
      </w:r>
      <w:r w:rsidRPr="00DA7856">
        <w:t>, the relevant AD groups for OfficeDashboard_229817 are:</w:t>
      </w:r>
    </w:p>
    <w:p w14:paraId="2B317C79" w14:textId="77777777" w:rsidR="00DA7856" w:rsidRPr="00DA7856" w:rsidRDefault="00DA7856" w:rsidP="00DA7856">
      <w:pPr>
        <w:numPr>
          <w:ilvl w:val="2"/>
          <w:numId w:val="5"/>
        </w:numPr>
      </w:pPr>
      <w:r w:rsidRPr="00DA7856">
        <w:t>CIO.AZDO.AIA00akOfficeDashboard.229817.ProjectLeads</w:t>
      </w:r>
    </w:p>
    <w:p w14:paraId="2480EF26" w14:textId="77777777" w:rsidR="00DA7856" w:rsidRPr="00DA7856" w:rsidRDefault="00DA7856" w:rsidP="00DA7856">
      <w:pPr>
        <w:numPr>
          <w:ilvl w:val="2"/>
          <w:numId w:val="5"/>
        </w:numPr>
      </w:pPr>
      <w:r w:rsidRPr="00DA7856">
        <w:t>CIO.AZDO.AIA00akOfficeDashboard.229817.Developers</w:t>
      </w:r>
    </w:p>
    <w:p w14:paraId="01633955" w14:textId="77777777" w:rsidR="00DA7856" w:rsidRPr="00DA7856" w:rsidRDefault="00DA7856" w:rsidP="00DA7856">
      <w:pPr>
        <w:numPr>
          <w:ilvl w:val="2"/>
          <w:numId w:val="5"/>
        </w:numPr>
      </w:pPr>
      <w:r w:rsidRPr="00DA7856">
        <w:t>CIO.AZDO.AIA00akOfficeDashboard.229817.Observers</w:t>
      </w:r>
    </w:p>
    <w:p w14:paraId="569B3204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there is an existing GCP project provisioning for both Prod and Non-Prod environments.</w:t>
      </w:r>
    </w:p>
    <w:p w14:paraId="1ADAAFE1" w14:textId="77777777" w:rsidR="00DA7856" w:rsidRPr="00DA7856" w:rsidRDefault="00DA7856" w:rsidP="00DA7856">
      <w:pPr>
        <w:numPr>
          <w:ilvl w:val="1"/>
          <w:numId w:val="5"/>
        </w:numPr>
      </w:pPr>
      <w:r w:rsidRPr="00DA7856">
        <w:rPr>
          <w:i/>
          <w:iCs/>
        </w:rPr>
        <w:t>Example:</w:t>
      </w:r>
      <w:r w:rsidRPr="00DA7856">
        <w:t xml:space="preserve"> For the </w:t>
      </w:r>
      <w:r w:rsidRPr="00DA7856">
        <w:rPr>
          <w:b/>
          <w:bCs/>
        </w:rPr>
        <w:t>Office Dashboard</w:t>
      </w:r>
      <w:r w:rsidRPr="00DA7856">
        <w:t>, the existing GCP projects are:</w:t>
      </w:r>
    </w:p>
    <w:p w14:paraId="529A034F" w14:textId="77777777" w:rsidR="00DA7856" w:rsidRPr="00DA7856" w:rsidRDefault="00DA7856" w:rsidP="00DA7856">
      <w:pPr>
        <w:numPr>
          <w:ilvl w:val="2"/>
          <w:numId w:val="5"/>
        </w:numPr>
      </w:pPr>
      <w:r w:rsidRPr="00DA7856">
        <w:rPr>
          <w:b/>
          <w:bCs/>
        </w:rPr>
        <w:t>Prod:</w:t>
      </w:r>
      <w:r w:rsidRPr="00DA7856">
        <w:t xml:space="preserve"> prd-229817-office-bd-71d48303</w:t>
      </w:r>
    </w:p>
    <w:p w14:paraId="797DCCDB" w14:textId="77777777" w:rsidR="00DA7856" w:rsidRPr="00DA7856" w:rsidRDefault="00DA7856" w:rsidP="00DA7856">
      <w:pPr>
        <w:numPr>
          <w:ilvl w:val="2"/>
          <w:numId w:val="5"/>
        </w:numPr>
      </w:pPr>
      <w:r w:rsidRPr="00DA7856">
        <w:rPr>
          <w:b/>
          <w:bCs/>
        </w:rPr>
        <w:t>Non-Prod:</w:t>
      </w:r>
      <w:r w:rsidRPr="00DA7856">
        <w:t xml:space="preserve"> npd-229817-office-bd-da512699</w:t>
      </w:r>
    </w:p>
    <w:p w14:paraId="6A28E19F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 user is added to the primary and secondary AD groups</w:t>
      </w:r>
      <w:r w:rsidRPr="00DA7856">
        <w:t xml:space="preserve"> for both GCP Prod and Non-Prod environments.</w:t>
      </w:r>
    </w:p>
    <w:p w14:paraId="3D64788A" w14:textId="77777777" w:rsidR="00DA7856" w:rsidRPr="00DA7856" w:rsidRDefault="00DA7856" w:rsidP="00DA7856">
      <w:pPr>
        <w:numPr>
          <w:ilvl w:val="1"/>
          <w:numId w:val="5"/>
        </w:numPr>
      </w:pPr>
      <w:r w:rsidRPr="00DA7856">
        <w:t xml:space="preserve">Send an email request to the </w:t>
      </w:r>
      <w:r w:rsidRPr="00DA7856">
        <w:rPr>
          <w:b/>
          <w:bCs/>
        </w:rPr>
        <w:t>GCP project owner</w:t>
      </w:r>
      <w:r w:rsidRPr="00DA7856">
        <w:t xml:space="preserve"> for access.</w:t>
      </w:r>
    </w:p>
    <w:p w14:paraId="52710F90" w14:textId="77777777" w:rsidR="00DA7856" w:rsidRPr="00DA7856" w:rsidRDefault="00DA7856" w:rsidP="00DA7856">
      <w:pPr>
        <w:numPr>
          <w:ilvl w:val="0"/>
          <w:numId w:val="5"/>
        </w:numPr>
      </w:pPr>
      <w:r w:rsidRPr="00DA7856">
        <w:rPr>
          <w:b/>
          <w:bCs/>
        </w:rPr>
        <w:t>Ensure the user has access to the Prod and Non-Prod datasets in the Data Lake.</w:t>
      </w:r>
    </w:p>
    <w:p w14:paraId="566EE173" w14:textId="77777777" w:rsidR="00DA7856" w:rsidRPr="00DA7856" w:rsidRDefault="00DA7856" w:rsidP="00DA7856">
      <w:pPr>
        <w:numPr>
          <w:ilvl w:val="1"/>
          <w:numId w:val="5"/>
        </w:numPr>
      </w:pPr>
      <w:r w:rsidRPr="00DA7856">
        <w:t>The user must be a member of the relevant AD groups associated with the Data Lake tables.</w:t>
      </w:r>
    </w:p>
    <w:p w14:paraId="76CBE652" w14:textId="77777777" w:rsidR="00DA7856" w:rsidRPr="00DA7856" w:rsidRDefault="00DA7856" w:rsidP="00DA7856">
      <w:pPr>
        <w:numPr>
          <w:ilvl w:val="1"/>
          <w:numId w:val="5"/>
        </w:numPr>
      </w:pPr>
      <w:r w:rsidRPr="00DA7856">
        <w:t xml:space="preserve">Send an email request to the </w:t>
      </w:r>
      <w:r w:rsidRPr="00DA7856">
        <w:rPr>
          <w:b/>
          <w:bCs/>
        </w:rPr>
        <w:t>GCP table owner</w:t>
      </w:r>
      <w:r w:rsidRPr="00DA7856">
        <w:t xml:space="preserve"> for access.</w:t>
      </w:r>
    </w:p>
    <w:p w14:paraId="074FC710" w14:textId="77777777" w:rsidR="00DA7856" w:rsidRPr="00DA7856" w:rsidRDefault="00DA7856" w:rsidP="00DA7856">
      <w:r w:rsidRPr="00DA7856">
        <w:pict w14:anchorId="1395AFCA">
          <v:rect id="_x0000_i1062" style="width:0;height:1.5pt" o:hralign="center" o:hrstd="t" o:hr="t" fillcolor="#a0a0a0" stroked="f"/>
        </w:pict>
      </w:r>
    </w:p>
    <w:p w14:paraId="1A945A40" w14:textId="77777777" w:rsidR="00DA7856" w:rsidRPr="00DA7856" w:rsidRDefault="00DA7856" w:rsidP="00DA7856">
      <w:pPr>
        <w:rPr>
          <w:b/>
          <w:bCs/>
        </w:rPr>
      </w:pPr>
      <w:r w:rsidRPr="00DA7856">
        <w:rPr>
          <w:b/>
          <w:bCs/>
        </w:rPr>
        <w:t>Accessing GCP Tables for Prod and Non-Prod</w:t>
      </w:r>
    </w:p>
    <w:p w14:paraId="48570DE2" w14:textId="77777777" w:rsidR="00DA7856" w:rsidRPr="00DA7856" w:rsidRDefault="00DA7856" w:rsidP="00DA7856">
      <w:r w:rsidRPr="00DA7856">
        <w:t>To access GCP tables in both environments, ensure all prerequisites above are met—particularly AD group membership, Data Lake access, and project provisioning.</w:t>
      </w:r>
    </w:p>
    <w:p w14:paraId="5E455CFE" w14:textId="77777777" w:rsidR="00DA7856" w:rsidRDefault="00DA7856" w:rsidP="00B44630"/>
    <w:sectPr w:rsidR="00DA7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70C2"/>
    <w:multiLevelType w:val="hybridMultilevel"/>
    <w:tmpl w:val="0E7E3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90398"/>
    <w:multiLevelType w:val="multilevel"/>
    <w:tmpl w:val="01C0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11C7A"/>
    <w:multiLevelType w:val="multilevel"/>
    <w:tmpl w:val="4CF2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71A50"/>
    <w:multiLevelType w:val="hybridMultilevel"/>
    <w:tmpl w:val="1A464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244EB6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585998">
    <w:abstractNumId w:val="0"/>
  </w:num>
  <w:num w:numId="2" w16cid:durableId="1028024145">
    <w:abstractNumId w:val="3"/>
  </w:num>
  <w:num w:numId="3" w16cid:durableId="17948636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8971421">
    <w:abstractNumId w:val="1"/>
  </w:num>
  <w:num w:numId="5" w16cid:durableId="97232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57"/>
    <w:rsid w:val="001A089B"/>
    <w:rsid w:val="001F3349"/>
    <w:rsid w:val="00247055"/>
    <w:rsid w:val="00271B57"/>
    <w:rsid w:val="002D180D"/>
    <w:rsid w:val="003565FC"/>
    <w:rsid w:val="005073FD"/>
    <w:rsid w:val="00554110"/>
    <w:rsid w:val="00583390"/>
    <w:rsid w:val="005A3513"/>
    <w:rsid w:val="00764953"/>
    <w:rsid w:val="007F38BF"/>
    <w:rsid w:val="009B2069"/>
    <w:rsid w:val="009E0206"/>
    <w:rsid w:val="00B44630"/>
    <w:rsid w:val="00C66D9C"/>
    <w:rsid w:val="00C82B48"/>
    <w:rsid w:val="00C95EEC"/>
    <w:rsid w:val="00CA2A1B"/>
    <w:rsid w:val="00DA7856"/>
    <w:rsid w:val="00F9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E912"/>
  <w15:chartTrackingRefBased/>
  <w15:docId w15:val="{7099801F-E49C-49AE-8826-CB2FE3A0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E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9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ccenture.com/support_portal?id=it_services2&amp;articleNumber=KB0071838&amp;sys_id=bdf75d76db007bcc1475d404ca9619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accenture.com/support_portal?id=acn_service_catalog_dp&amp;sys_id=a5109064db1ab700b1b3255c8a9619f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servicesportal.accenture.com/demand-details/21a7c86b-f83e-4cbb-b306-c2c61ad3bcb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servicesportal.accenture.com/hom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accenture.com/support_portal?id=acn_sac&amp;spa=1&amp;page=informational&amp;category=&amp;sc_cat_id=44d988071bcd145ca06a4376ec4bcb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5133</TotalTime>
  <Pages>2</Pages>
  <Words>469</Words>
  <Characters>2456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Villanueva, Christopher John</dc:creator>
  <cp:keywords/>
  <dc:description/>
  <cp:lastModifiedBy>Villanueva, Christopher John</cp:lastModifiedBy>
  <cp:revision>8</cp:revision>
  <dcterms:created xsi:type="dcterms:W3CDTF">2025-10-09T09:25:00Z</dcterms:created>
  <dcterms:modified xsi:type="dcterms:W3CDTF">2025-10-14T08:41:00Z</dcterms:modified>
</cp:coreProperties>
</file>