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bookmarkStart w:name="CHRISTIAN JOHN CALDERON DUQUE" w:id="1"/>
      <w:bookmarkEnd w:id="1"/>
      <w:r>
        <w:rPr>
          <w:b w:val="0"/>
        </w:rPr>
      </w:r>
      <w:r>
        <w:rPr>
          <w:color w:val="2C5F88"/>
        </w:rPr>
        <w:t>CHRISTIAN</w:t>
      </w:r>
      <w:r>
        <w:rPr>
          <w:color w:val="2C5F88"/>
          <w:spacing w:val="-18"/>
        </w:rPr>
        <w:t> </w:t>
      </w:r>
      <w:r>
        <w:rPr>
          <w:color w:val="2C5F88"/>
        </w:rPr>
        <w:t>JOHN</w:t>
      </w:r>
      <w:r>
        <w:rPr>
          <w:color w:val="2C5F88"/>
          <w:spacing w:val="-19"/>
        </w:rPr>
        <w:t> </w:t>
      </w:r>
      <w:r>
        <w:rPr>
          <w:color w:val="2C5F88"/>
        </w:rPr>
        <w:t>CALDERON</w:t>
      </w:r>
      <w:r>
        <w:rPr>
          <w:color w:val="2C5F88"/>
          <w:spacing w:val="-15"/>
        </w:rPr>
        <w:t> </w:t>
      </w:r>
      <w:r>
        <w:rPr>
          <w:color w:val="2C5F88"/>
          <w:spacing w:val="-4"/>
        </w:rPr>
        <w:t>DUQUE</w:t>
      </w:r>
    </w:p>
    <w:p>
      <w:pPr>
        <w:spacing w:before="87"/>
        <w:ind w:left="326" w:right="670" w:firstLine="0"/>
        <w:jc w:val="center"/>
        <w:rPr>
          <w:sz w:val="22"/>
        </w:rPr>
      </w:pPr>
      <w:r>
        <w:rPr>
          <w:color w:val="535353"/>
          <w:spacing w:val="-2"/>
          <w:sz w:val="22"/>
        </w:rPr>
        <w:t>Full-Stack</w:t>
      </w:r>
      <w:r>
        <w:rPr>
          <w:color w:val="535353"/>
          <w:spacing w:val="7"/>
          <w:sz w:val="22"/>
        </w:rPr>
        <w:t> </w:t>
      </w:r>
      <w:r>
        <w:rPr>
          <w:color w:val="535353"/>
          <w:spacing w:val="-2"/>
          <w:sz w:val="22"/>
        </w:rPr>
        <w:t>Developer</w:t>
      </w:r>
    </w:p>
    <w:p>
      <w:pPr>
        <w:pStyle w:val="BodyText"/>
        <w:spacing w:before="0"/>
        <w:ind w:left="691" w:right="365" w:firstLine="0"/>
        <w:jc w:val="center"/>
      </w:pPr>
      <w:hyperlink r:id="rId5">
        <w:r>
          <w:rPr>
            <w:color w:val="252525"/>
          </w:rPr>
          <w:t>duquechristianjohncalderon@gmail.com</w:t>
        </w:r>
      </w:hyperlink>
      <w:r>
        <w:rPr>
          <w:color w:val="252525"/>
          <w:spacing w:val="14"/>
        </w:rPr>
        <w:t> </w:t>
      </w:r>
      <w:r>
        <w:rPr>
          <w:color w:val="333333"/>
        </w:rPr>
        <w:t>|</w:t>
      </w:r>
      <w:r>
        <w:rPr>
          <w:color w:val="333333"/>
          <w:spacing w:val="27"/>
        </w:rPr>
        <w:t> </w:t>
      </w:r>
      <w:r>
        <w:rPr>
          <w:color w:val="333333"/>
        </w:rPr>
        <w:t>09604180219</w:t>
      </w:r>
      <w:r>
        <w:rPr>
          <w:color w:val="333333"/>
          <w:spacing w:val="19"/>
        </w:rPr>
        <w:t> </w:t>
      </w:r>
      <w:r>
        <w:rPr>
          <w:color w:val="333333"/>
        </w:rPr>
        <w:t>|</w:t>
      </w:r>
      <w:r>
        <w:rPr>
          <w:color w:val="333333"/>
          <w:spacing w:val="27"/>
        </w:rPr>
        <w:t> </w:t>
      </w:r>
      <w:r>
        <w:rPr>
          <w:color w:val="333333"/>
        </w:rPr>
        <w:t>Iloilo</w:t>
      </w:r>
      <w:r>
        <w:rPr>
          <w:color w:val="333333"/>
          <w:spacing w:val="-8"/>
        </w:rPr>
        <w:t> </w:t>
      </w:r>
      <w:r>
        <w:rPr>
          <w:color w:val="333333"/>
        </w:rPr>
        <w:t>City,</w:t>
      </w:r>
      <w:r>
        <w:rPr>
          <w:color w:val="333333"/>
          <w:spacing w:val="-11"/>
        </w:rPr>
        <w:t> </w:t>
      </w:r>
      <w:r>
        <w:rPr>
          <w:color w:val="333333"/>
        </w:rPr>
        <w:t>Philippines</w:t>
      </w:r>
      <w:r>
        <w:rPr>
          <w:color w:val="333333"/>
          <w:spacing w:val="19"/>
        </w:rPr>
        <w:t> </w:t>
      </w:r>
      <w:r>
        <w:rPr>
          <w:color w:val="333333"/>
        </w:rPr>
        <w:t>|</w:t>
      </w:r>
      <w:r>
        <w:rPr>
          <w:color w:val="333333"/>
          <w:spacing w:val="23"/>
        </w:rPr>
        <w:t> </w:t>
      </w:r>
      <w:r>
        <w:rPr>
          <w:color w:val="333333"/>
          <w:spacing w:val="-2"/>
        </w:rPr>
        <w:t>github.com/CJBLACK24</w:t>
      </w:r>
    </w:p>
    <w:p>
      <w:pPr>
        <w:pStyle w:val="Heading1"/>
        <w:spacing w:before="188"/>
        <w:ind w:left="331"/>
      </w:pPr>
      <w:r>
        <w:rPr>
          <w:color w:val="2C5F88"/>
          <w:spacing w:val="-2"/>
        </w:rPr>
        <w:t>SUMMARY</w:t>
      </w:r>
    </w:p>
    <w:p>
      <w:pPr>
        <w:pStyle w:val="BodyText"/>
        <w:spacing w:before="11"/>
        <w:ind w:left="0" w:firstLine="0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667384</wp:posOffset>
                </wp:positionH>
                <wp:positionV relativeFrom="paragraph">
                  <wp:posOffset>53384</wp:posOffset>
                </wp:positionV>
                <wp:extent cx="6440170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44017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0170" h="9525">
                              <a:moveTo>
                                <a:pt x="6439789" y="0"/>
                              </a:moveTo>
                              <a:lnTo>
                                <a:pt x="0" y="0"/>
                              </a:lnTo>
                              <a:lnTo>
                                <a:pt x="0" y="9142"/>
                              </a:lnTo>
                              <a:lnTo>
                                <a:pt x="6439789" y="9142"/>
                              </a:lnTo>
                              <a:lnTo>
                                <a:pt x="64397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C5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549999pt;margin-top:4.203517pt;width:507.07pt;height:.71992pt;mso-position-horizontal-relative:page;mso-position-vertical-relative:paragraph;z-index:-15728640;mso-wrap-distance-left:0;mso-wrap-distance-right:0" id="docshape1" filled="true" fillcolor="#2c5f88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32"/>
        <w:ind w:left="360" w:right="722" w:firstLine="0"/>
      </w:pPr>
      <w:bookmarkStart w:name="Recent Information Technology graduate w" w:id="2"/>
      <w:bookmarkEnd w:id="2"/>
      <w:r>
        <w:rPr/>
      </w:r>
      <w:r>
        <w:rPr>
          <w:color w:val="252525"/>
        </w:rPr>
        <w:t>Recent Information Technology graduate with two years of hands-on experience building and shipping real web applications. I take</w:t>
      </w:r>
      <w:r>
        <w:rPr>
          <w:color w:val="252525"/>
          <w:spacing w:val="-1"/>
        </w:rPr>
        <w:t> </w:t>
      </w:r>
      <w:r>
        <w:rPr>
          <w:color w:val="252525"/>
        </w:rPr>
        <w:t>projects</w:t>
      </w:r>
      <w:r>
        <w:rPr>
          <w:color w:val="252525"/>
          <w:spacing w:val="-3"/>
        </w:rPr>
        <w:t> </w:t>
      </w:r>
      <w:r>
        <w:rPr>
          <w:color w:val="252525"/>
        </w:rPr>
        <w:t>from initial architecture all the</w:t>
      </w:r>
      <w:r>
        <w:rPr>
          <w:color w:val="252525"/>
          <w:spacing w:val="-6"/>
        </w:rPr>
        <w:t> </w:t>
      </w:r>
      <w:r>
        <w:rPr>
          <w:color w:val="252525"/>
        </w:rPr>
        <w:t>way to</w:t>
      </w:r>
      <w:r>
        <w:rPr>
          <w:color w:val="252525"/>
          <w:spacing w:val="-2"/>
        </w:rPr>
        <w:t> </w:t>
      </w:r>
      <w:r>
        <w:rPr>
          <w:color w:val="252525"/>
        </w:rPr>
        <w:t>deployment, handling everything from database design and security</w:t>
      </w:r>
      <w:r>
        <w:rPr>
          <w:color w:val="252525"/>
          <w:spacing w:val="-4"/>
        </w:rPr>
        <w:t> </w:t>
      </w:r>
      <w:r>
        <w:rPr>
          <w:color w:val="252525"/>
        </w:rPr>
        <w:t>to</w:t>
      </w:r>
      <w:r>
        <w:rPr>
          <w:color w:val="252525"/>
          <w:spacing w:val="-5"/>
        </w:rPr>
        <w:t> </w:t>
      </w:r>
      <w:r>
        <w:rPr>
          <w:color w:val="252525"/>
        </w:rPr>
        <w:t>CI/CD</w:t>
      </w:r>
      <w:r>
        <w:rPr>
          <w:color w:val="252525"/>
          <w:spacing w:val="-3"/>
        </w:rPr>
        <w:t> </w:t>
      </w:r>
      <w:r>
        <w:rPr>
          <w:color w:val="252525"/>
        </w:rPr>
        <w:t>and</w:t>
      </w:r>
      <w:r>
        <w:rPr>
          <w:color w:val="252525"/>
          <w:spacing w:val="-4"/>
        </w:rPr>
        <w:t> </w:t>
      </w:r>
      <w:r>
        <w:rPr>
          <w:color w:val="252525"/>
        </w:rPr>
        <w:t>production</w:t>
      </w:r>
      <w:r>
        <w:rPr>
          <w:color w:val="252525"/>
          <w:spacing w:val="-9"/>
        </w:rPr>
        <w:t> </w:t>
      </w:r>
      <w:r>
        <w:rPr>
          <w:color w:val="252525"/>
        </w:rPr>
        <w:t>monitoring.</w:t>
      </w:r>
      <w:r>
        <w:rPr>
          <w:color w:val="252525"/>
          <w:spacing w:val="-2"/>
        </w:rPr>
        <w:t> </w:t>
      </w:r>
      <w:r>
        <w:rPr>
          <w:color w:val="252525"/>
        </w:rPr>
        <w:t>I</w:t>
      </w:r>
      <w:r>
        <w:rPr>
          <w:color w:val="252525"/>
          <w:spacing w:val="-2"/>
        </w:rPr>
        <w:t> </w:t>
      </w:r>
      <w:r>
        <w:rPr>
          <w:color w:val="252525"/>
        </w:rPr>
        <w:t>work across</w:t>
      </w:r>
      <w:r>
        <w:rPr>
          <w:color w:val="252525"/>
          <w:spacing w:val="-1"/>
        </w:rPr>
        <w:t> </w:t>
      </w:r>
      <w:r>
        <w:rPr>
          <w:color w:val="252525"/>
        </w:rPr>
        <w:t>the full</w:t>
      </w:r>
      <w:r>
        <w:rPr>
          <w:color w:val="252525"/>
          <w:spacing w:val="-2"/>
        </w:rPr>
        <w:t> </w:t>
      </w:r>
      <w:r>
        <w:rPr>
          <w:color w:val="252525"/>
        </w:rPr>
        <w:t>stack,</w:t>
      </w:r>
      <w:r>
        <w:rPr>
          <w:color w:val="252525"/>
          <w:spacing w:val="-6"/>
        </w:rPr>
        <w:t> </w:t>
      </w:r>
      <w:r>
        <w:rPr>
          <w:color w:val="252525"/>
        </w:rPr>
        <w:t>write</w:t>
      </w:r>
      <w:r>
        <w:rPr>
          <w:color w:val="252525"/>
          <w:spacing w:val="-3"/>
        </w:rPr>
        <w:t> </w:t>
      </w:r>
      <w:r>
        <w:rPr>
          <w:color w:val="252525"/>
        </w:rPr>
        <w:t>clean and</w:t>
      </w:r>
      <w:r>
        <w:rPr>
          <w:color w:val="252525"/>
          <w:spacing w:val="-9"/>
        </w:rPr>
        <w:t> </w:t>
      </w:r>
      <w:r>
        <w:rPr>
          <w:color w:val="252525"/>
        </w:rPr>
        <w:t>maintainable</w:t>
      </w:r>
      <w:r>
        <w:rPr>
          <w:color w:val="252525"/>
          <w:spacing w:val="-3"/>
        </w:rPr>
        <w:t> </w:t>
      </w:r>
      <w:r>
        <w:rPr>
          <w:color w:val="252525"/>
        </w:rPr>
        <w:t>code,</w:t>
      </w:r>
      <w:r>
        <w:rPr>
          <w:color w:val="252525"/>
          <w:spacing w:val="-1"/>
        </w:rPr>
        <w:t> </w:t>
      </w:r>
      <w:r>
        <w:rPr>
          <w:color w:val="252525"/>
        </w:rPr>
        <w:t>and treat security as a priority from the start rather than an afterthought. I pick things up quickly, communicate well, and I am genuinely excited to bring that same drive and ownership into a professional team environment.</w:t>
      </w:r>
    </w:p>
    <w:p>
      <w:pPr>
        <w:pStyle w:val="Heading1"/>
        <w:spacing w:before="12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667384</wp:posOffset>
                </wp:positionH>
                <wp:positionV relativeFrom="paragraph">
                  <wp:posOffset>281494</wp:posOffset>
                </wp:positionV>
                <wp:extent cx="6440170" cy="9525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44017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0170" h="9525">
                              <a:moveTo>
                                <a:pt x="6439789" y="0"/>
                              </a:moveTo>
                              <a:lnTo>
                                <a:pt x="0" y="0"/>
                              </a:lnTo>
                              <a:lnTo>
                                <a:pt x="0" y="9142"/>
                              </a:lnTo>
                              <a:lnTo>
                                <a:pt x="6439789" y="9142"/>
                              </a:lnTo>
                              <a:lnTo>
                                <a:pt x="64397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C5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549999pt;margin-top:22.164925pt;width:507.07pt;height:.71992pt;mso-position-horizontal-relative:page;mso-position-vertical-relative:paragraph;z-index:-15728128;mso-wrap-distance-left:0;mso-wrap-distance-right:0" id="docshape2" filled="true" fillcolor="#2c5f88" stroked="false">
                <v:fill type="solid"/>
                <w10:wrap type="topAndBottom"/>
              </v:rect>
            </w:pict>
          </mc:Fallback>
        </mc:AlternateContent>
      </w:r>
      <w:bookmarkStart w:name="WORK EXPERIENCE" w:id="3"/>
      <w:bookmarkEnd w:id="3"/>
      <w:r>
        <w:rPr>
          <w:b w:val="0"/>
        </w:rPr>
      </w:r>
      <w:r>
        <w:rPr>
          <w:color w:val="2C5F88"/>
        </w:rPr>
        <w:t>WORK</w:t>
      </w:r>
      <w:r>
        <w:rPr>
          <w:color w:val="2C5F88"/>
          <w:spacing w:val="-2"/>
        </w:rPr>
        <w:t> EXPERIENCE</w:t>
      </w:r>
    </w:p>
    <w:p>
      <w:pPr>
        <w:tabs>
          <w:tab w:pos="8499" w:val="left" w:leader="none"/>
        </w:tabs>
        <w:spacing w:before="60"/>
        <w:ind w:left="360" w:right="0" w:firstLine="0"/>
        <w:jc w:val="left"/>
        <w:rPr>
          <w:sz w:val="20"/>
        </w:rPr>
      </w:pPr>
      <w:r>
        <w:rPr>
          <w:b/>
          <w:sz w:val="22"/>
        </w:rPr>
        <w:t>Department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Labor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Employment</w:t>
      </w:r>
      <w:r>
        <w:rPr>
          <w:b/>
          <w:sz w:val="22"/>
        </w:rPr>
        <w:tab/>
      </w:r>
      <w:r>
        <w:rPr>
          <w:color w:val="535353"/>
          <w:sz w:val="20"/>
        </w:rPr>
        <w:t>Feb</w:t>
      </w:r>
      <w:r>
        <w:rPr>
          <w:color w:val="535353"/>
          <w:spacing w:val="-1"/>
          <w:sz w:val="20"/>
        </w:rPr>
        <w:t> </w:t>
      </w:r>
      <w:r>
        <w:rPr>
          <w:color w:val="535353"/>
          <w:sz w:val="20"/>
        </w:rPr>
        <w:t>–</w:t>
      </w:r>
      <w:r>
        <w:rPr>
          <w:color w:val="535353"/>
          <w:spacing w:val="-2"/>
          <w:sz w:val="20"/>
        </w:rPr>
        <w:t> </w:t>
      </w:r>
      <w:r>
        <w:rPr>
          <w:color w:val="535353"/>
          <w:sz w:val="20"/>
        </w:rPr>
        <w:t>May</w:t>
      </w:r>
      <w:r>
        <w:rPr>
          <w:color w:val="535353"/>
          <w:spacing w:val="1"/>
          <w:sz w:val="20"/>
        </w:rPr>
        <w:t> </w:t>
      </w:r>
      <w:r>
        <w:rPr>
          <w:color w:val="535353"/>
          <w:spacing w:val="-4"/>
          <w:sz w:val="20"/>
        </w:rPr>
        <w:t>2026</w:t>
      </w:r>
    </w:p>
    <w:p>
      <w:pPr>
        <w:spacing w:before="39"/>
        <w:ind w:left="360" w:right="0" w:firstLine="0"/>
        <w:jc w:val="left"/>
        <w:rPr>
          <w:i/>
          <w:sz w:val="20"/>
        </w:rPr>
      </w:pPr>
      <w:r>
        <w:rPr>
          <w:i/>
          <w:color w:val="444444"/>
          <w:sz w:val="20"/>
        </w:rPr>
        <w:t>IT</w:t>
      </w:r>
      <w:r>
        <w:rPr>
          <w:i/>
          <w:color w:val="444444"/>
          <w:spacing w:val="-6"/>
          <w:sz w:val="20"/>
        </w:rPr>
        <w:t> </w:t>
      </w:r>
      <w:r>
        <w:rPr>
          <w:i/>
          <w:color w:val="444444"/>
          <w:sz w:val="20"/>
        </w:rPr>
        <w:t>Intern</w:t>
      </w:r>
      <w:r>
        <w:rPr>
          <w:i/>
          <w:color w:val="444444"/>
          <w:spacing w:val="32"/>
          <w:sz w:val="20"/>
        </w:rPr>
        <w:t> </w:t>
      </w:r>
      <w:r>
        <w:rPr>
          <w:i/>
          <w:color w:val="444444"/>
          <w:sz w:val="20"/>
        </w:rPr>
        <w:t>•</w:t>
      </w:r>
      <w:r>
        <w:rPr>
          <w:i/>
          <w:color w:val="444444"/>
          <w:spacing w:val="30"/>
          <w:sz w:val="20"/>
        </w:rPr>
        <w:t> </w:t>
      </w:r>
      <w:r>
        <w:rPr>
          <w:i/>
          <w:color w:val="444444"/>
          <w:sz w:val="20"/>
        </w:rPr>
        <w:t>Regional</w:t>
      </w:r>
      <w:r>
        <w:rPr>
          <w:i/>
          <w:color w:val="444444"/>
          <w:spacing w:val="-3"/>
          <w:sz w:val="20"/>
        </w:rPr>
        <w:t> </w:t>
      </w:r>
      <w:r>
        <w:rPr>
          <w:i/>
          <w:color w:val="444444"/>
          <w:sz w:val="20"/>
        </w:rPr>
        <w:t>Office</w:t>
      </w:r>
      <w:r>
        <w:rPr>
          <w:i/>
          <w:color w:val="444444"/>
          <w:spacing w:val="-5"/>
          <w:sz w:val="20"/>
        </w:rPr>
        <w:t> VI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68" w:lineRule="auto" w:before="51" w:after="0"/>
        <w:ind w:left="720" w:right="1238" w:hanging="360"/>
        <w:jc w:val="left"/>
        <w:rPr>
          <w:rFonts w:ascii="Symbol" w:hAnsi="Symbol"/>
          <w:color w:val="252525"/>
          <w:sz w:val="22"/>
        </w:rPr>
      </w:pPr>
      <w:r>
        <w:rPr>
          <w:color w:val="252525"/>
          <w:sz w:val="20"/>
        </w:rPr>
        <w:t>Executed</w:t>
      </w:r>
      <w:r>
        <w:rPr>
          <w:color w:val="252525"/>
          <w:spacing w:val="-5"/>
          <w:sz w:val="20"/>
        </w:rPr>
        <w:t> </w:t>
      </w:r>
      <w:r>
        <w:rPr>
          <w:color w:val="252525"/>
          <w:sz w:val="20"/>
        </w:rPr>
        <w:t>network</w:t>
      </w:r>
      <w:r>
        <w:rPr>
          <w:color w:val="252525"/>
          <w:spacing w:val="-5"/>
          <w:sz w:val="20"/>
        </w:rPr>
        <w:t> </w:t>
      </w:r>
      <w:r>
        <w:rPr>
          <w:color w:val="252525"/>
          <w:sz w:val="20"/>
        </w:rPr>
        <w:t>technician</w:t>
      </w:r>
      <w:r>
        <w:rPr>
          <w:color w:val="252525"/>
          <w:spacing w:val="-5"/>
          <w:sz w:val="20"/>
        </w:rPr>
        <w:t> </w:t>
      </w:r>
      <w:r>
        <w:rPr>
          <w:color w:val="252525"/>
          <w:sz w:val="20"/>
        </w:rPr>
        <w:t>tasks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including</w:t>
      </w:r>
      <w:r>
        <w:rPr>
          <w:color w:val="252525"/>
          <w:spacing w:val="-12"/>
          <w:sz w:val="20"/>
        </w:rPr>
        <w:t> </w:t>
      </w:r>
      <w:r>
        <w:rPr>
          <w:color w:val="252525"/>
          <w:sz w:val="20"/>
        </w:rPr>
        <w:t>LAN</w:t>
      </w:r>
      <w:r>
        <w:rPr>
          <w:color w:val="252525"/>
          <w:spacing w:val="-6"/>
          <w:sz w:val="20"/>
        </w:rPr>
        <w:t> </w:t>
      </w:r>
      <w:r>
        <w:rPr>
          <w:color w:val="252525"/>
          <w:sz w:val="20"/>
        </w:rPr>
        <w:t>cabling and</w:t>
      </w:r>
      <w:r>
        <w:rPr>
          <w:color w:val="252525"/>
          <w:spacing w:val="-2"/>
          <w:sz w:val="20"/>
        </w:rPr>
        <w:t> </w:t>
      </w:r>
      <w:r>
        <w:rPr>
          <w:color w:val="252525"/>
          <w:sz w:val="20"/>
        </w:rPr>
        <w:t>SSID</w:t>
      </w:r>
      <w:r>
        <w:rPr>
          <w:color w:val="252525"/>
          <w:spacing w:val="-5"/>
          <w:sz w:val="20"/>
        </w:rPr>
        <w:t> </w:t>
      </w:r>
      <w:r>
        <w:rPr>
          <w:color w:val="252525"/>
          <w:sz w:val="20"/>
        </w:rPr>
        <w:t>configuration,</w:t>
      </w:r>
      <w:r>
        <w:rPr>
          <w:color w:val="252525"/>
          <w:spacing w:val="-7"/>
          <w:sz w:val="20"/>
        </w:rPr>
        <w:t> </w:t>
      </w:r>
      <w:r>
        <w:rPr>
          <w:color w:val="252525"/>
          <w:sz w:val="20"/>
        </w:rPr>
        <w:t>optimizing</w:t>
      </w:r>
      <w:r>
        <w:rPr>
          <w:color w:val="252525"/>
          <w:spacing w:val="-8"/>
          <w:sz w:val="20"/>
        </w:rPr>
        <w:t> </w:t>
      </w:r>
      <w:r>
        <w:rPr>
          <w:color w:val="252525"/>
          <w:sz w:val="20"/>
        </w:rPr>
        <w:t>network</w:t>
      </w:r>
      <w:r>
        <w:rPr>
          <w:color w:val="252525"/>
          <w:spacing w:val="-5"/>
          <w:sz w:val="20"/>
        </w:rPr>
        <w:t> </w:t>
      </w:r>
      <w:r>
        <w:rPr>
          <w:color w:val="252525"/>
          <w:sz w:val="20"/>
        </w:rPr>
        <w:t>functionality across the office.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40" w:lineRule="auto" w:before="5" w:after="0"/>
        <w:ind w:left="720" w:right="0" w:hanging="360"/>
        <w:jc w:val="left"/>
        <w:rPr>
          <w:rFonts w:ascii="Symbol" w:hAnsi="Symbol"/>
          <w:color w:val="252525"/>
          <w:sz w:val="22"/>
        </w:rPr>
      </w:pPr>
      <w:r>
        <w:rPr>
          <w:color w:val="252525"/>
          <w:sz w:val="20"/>
        </w:rPr>
        <w:t>Provided</w:t>
      </w:r>
      <w:r>
        <w:rPr>
          <w:color w:val="252525"/>
          <w:spacing w:val="-12"/>
          <w:sz w:val="20"/>
        </w:rPr>
        <w:t> </w:t>
      </w:r>
      <w:r>
        <w:rPr>
          <w:color w:val="252525"/>
          <w:sz w:val="20"/>
        </w:rPr>
        <w:t>hardware</w:t>
      </w:r>
      <w:r>
        <w:rPr>
          <w:color w:val="252525"/>
          <w:spacing w:val="-11"/>
          <w:sz w:val="20"/>
        </w:rPr>
        <w:t> </w:t>
      </w:r>
      <w:r>
        <w:rPr>
          <w:color w:val="252525"/>
          <w:sz w:val="20"/>
        </w:rPr>
        <w:t>support</w:t>
      </w:r>
      <w:r>
        <w:rPr>
          <w:color w:val="252525"/>
          <w:spacing w:val="-11"/>
          <w:sz w:val="20"/>
        </w:rPr>
        <w:t> </w:t>
      </w:r>
      <w:r>
        <w:rPr>
          <w:color w:val="252525"/>
          <w:sz w:val="20"/>
        </w:rPr>
        <w:t>by</w:t>
      </w:r>
      <w:r>
        <w:rPr>
          <w:color w:val="252525"/>
          <w:spacing w:val="-12"/>
          <w:sz w:val="20"/>
        </w:rPr>
        <w:t> </w:t>
      </w:r>
      <w:r>
        <w:rPr>
          <w:color w:val="252525"/>
          <w:sz w:val="20"/>
        </w:rPr>
        <w:t>diagnosing</w:t>
      </w:r>
      <w:r>
        <w:rPr>
          <w:color w:val="252525"/>
          <w:spacing w:val="-11"/>
          <w:sz w:val="20"/>
        </w:rPr>
        <w:t> </w:t>
      </w:r>
      <w:r>
        <w:rPr>
          <w:color w:val="252525"/>
          <w:sz w:val="20"/>
        </w:rPr>
        <w:t>and</w:t>
      </w:r>
      <w:r>
        <w:rPr>
          <w:color w:val="252525"/>
          <w:spacing w:val="-11"/>
          <w:sz w:val="20"/>
        </w:rPr>
        <w:t> </w:t>
      </w:r>
      <w:r>
        <w:rPr>
          <w:color w:val="252525"/>
          <w:sz w:val="20"/>
        </w:rPr>
        <w:t>repairing</w:t>
      </w:r>
      <w:r>
        <w:rPr>
          <w:color w:val="252525"/>
          <w:spacing w:val="-12"/>
          <w:sz w:val="20"/>
        </w:rPr>
        <w:t> </w:t>
      </w:r>
      <w:r>
        <w:rPr>
          <w:color w:val="252525"/>
          <w:sz w:val="20"/>
        </w:rPr>
        <w:t>Epson</w:t>
      </w:r>
      <w:r>
        <w:rPr>
          <w:color w:val="252525"/>
          <w:spacing w:val="-11"/>
          <w:sz w:val="20"/>
        </w:rPr>
        <w:t> </w:t>
      </w:r>
      <w:r>
        <w:rPr>
          <w:color w:val="252525"/>
          <w:sz w:val="20"/>
        </w:rPr>
        <w:t>printing</w:t>
      </w:r>
      <w:r>
        <w:rPr>
          <w:color w:val="252525"/>
          <w:spacing w:val="-11"/>
          <w:sz w:val="20"/>
        </w:rPr>
        <w:t> </w:t>
      </w:r>
      <w:r>
        <w:rPr>
          <w:color w:val="252525"/>
          <w:sz w:val="20"/>
        </w:rPr>
        <w:t>systems,</w:t>
      </w:r>
      <w:r>
        <w:rPr>
          <w:color w:val="252525"/>
          <w:spacing w:val="-12"/>
          <w:sz w:val="20"/>
        </w:rPr>
        <w:t> </w:t>
      </w:r>
      <w:r>
        <w:rPr>
          <w:color w:val="252525"/>
          <w:sz w:val="20"/>
        </w:rPr>
        <w:t>enhancing</w:t>
      </w:r>
      <w:r>
        <w:rPr>
          <w:color w:val="252525"/>
          <w:spacing w:val="-7"/>
          <w:sz w:val="20"/>
        </w:rPr>
        <w:t> </w:t>
      </w:r>
      <w:r>
        <w:rPr>
          <w:color w:val="252525"/>
          <w:sz w:val="20"/>
        </w:rPr>
        <w:t>operational</w:t>
      </w:r>
      <w:r>
        <w:rPr>
          <w:color w:val="252525"/>
          <w:spacing w:val="-11"/>
          <w:sz w:val="20"/>
        </w:rPr>
        <w:t> </w:t>
      </w:r>
      <w:r>
        <w:rPr>
          <w:color w:val="252525"/>
          <w:spacing w:val="-2"/>
          <w:sz w:val="20"/>
        </w:rPr>
        <w:t>efficiency.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68" w:lineRule="auto" w:before="38" w:after="0"/>
        <w:ind w:left="720" w:right="1900" w:hanging="360"/>
        <w:jc w:val="left"/>
        <w:rPr>
          <w:rFonts w:ascii="Symbol" w:hAnsi="Symbol"/>
          <w:color w:val="252525"/>
          <w:sz w:val="22"/>
        </w:rPr>
      </w:pPr>
      <w:r>
        <w:rPr>
          <w:color w:val="252525"/>
          <w:sz w:val="20"/>
        </w:rPr>
        <w:t>Facilitated</w:t>
      </w:r>
      <w:r>
        <w:rPr>
          <w:color w:val="252525"/>
          <w:spacing w:val="-4"/>
          <w:sz w:val="20"/>
        </w:rPr>
        <w:t> </w:t>
      </w:r>
      <w:r>
        <w:rPr>
          <w:color w:val="252525"/>
          <w:sz w:val="20"/>
        </w:rPr>
        <w:t>data</w:t>
      </w:r>
      <w:r>
        <w:rPr>
          <w:color w:val="252525"/>
          <w:spacing w:val="-9"/>
          <w:sz w:val="20"/>
        </w:rPr>
        <w:t> </w:t>
      </w:r>
      <w:r>
        <w:rPr>
          <w:color w:val="252525"/>
          <w:sz w:val="20"/>
        </w:rPr>
        <w:t>entry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and</w:t>
      </w:r>
      <w:r>
        <w:rPr>
          <w:color w:val="252525"/>
          <w:spacing w:val="-9"/>
          <w:sz w:val="20"/>
        </w:rPr>
        <w:t> </w:t>
      </w:r>
      <w:r>
        <w:rPr>
          <w:color w:val="252525"/>
          <w:sz w:val="20"/>
        </w:rPr>
        <w:t>reporting</w:t>
      </w:r>
      <w:r>
        <w:rPr>
          <w:color w:val="252525"/>
          <w:spacing w:val="-7"/>
          <w:sz w:val="20"/>
        </w:rPr>
        <w:t> </w:t>
      </w:r>
      <w:r>
        <w:rPr>
          <w:color w:val="252525"/>
          <w:sz w:val="20"/>
        </w:rPr>
        <w:t>by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structuring</w:t>
      </w:r>
      <w:r>
        <w:rPr>
          <w:color w:val="252525"/>
          <w:spacing w:val="-12"/>
          <w:sz w:val="20"/>
        </w:rPr>
        <w:t> </w:t>
      </w:r>
      <w:r>
        <w:rPr>
          <w:color w:val="252525"/>
          <w:sz w:val="20"/>
        </w:rPr>
        <w:t>Excel</w:t>
      </w:r>
      <w:r>
        <w:rPr>
          <w:color w:val="252525"/>
          <w:spacing w:val="-1"/>
          <w:sz w:val="20"/>
        </w:rPr>
        <w:t> </w:t>
      </w:r>
      <w:r>
        <w:rPr>
          <w:color w:val="252525"/>
          <w:sz w:val="20"/>
        </w:rPr>
        <w:t>encoding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from</w:t>
      </w:r>
      <w:r>
        <w:rPr>
          <w:color w:val="252525"/>
          <w:spacing w:val="-6"/>
          <w:sz w:val="20"/>
        </w:rPr>
        <w:t> </w:t>
      </w:r>
      <w:r>
        <w:rPr>
          <w:color w:val="252525"/>
          <w:sz w:val="20"/>
        </w:rPr>
        <w:t>verbal</w:t>
      </w:r>
      <w:r>
        <w:rPr>
          <w:color w:val="252525"/>
          <w:spacing w:val="-2"/>
          <w:sz w:val="20"/>
        </w:rPr>
        <w:t> </w:t>
      </w:r>
      <w:r>
        <w:rPr>
          <w:color w:val="252525"/>
          <w:sz w:val="20"/>
        </w:rPr>
        <w:t>and</w:t>
      </w:r>
      <w:r>
        <w:rPr>
          <w:color w:val="252525"/>
          <w:spacing w:val="-9"/>
          <w:sz w:val="20"/>
        </w:rPr>
        <w:t> </w:t>
      </w:r>
      <w:r>
        <w:rPr>
          <w:color w:val="252525"/>
          <w:sz w:val="20"/>
        </w:rPr>
        <w:t>written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input,</w:t>
      </w:r>
      <w:r>
        <w:rPr>
          <w:color w:val="252525"/>
          <w:spacing w:val="-6"/>
          <w:sz w:val="20"/>
        </w:rPr>
        <w:t> </w:t>
      </w:r>
      <w:r>
        <w:rPr>
          <w:color w:val="252525"/>
          <w:sz w:val="20"/>
        </w:rPr>
        <w:t>ensuring accuracy in documentation.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68" w:lineRule="auto" w:before="5" w:after="0"/>
        <w:ind w:left="720" w:right="1449" w:hanging="360"/>
        <w:jc w:val="left"/>
        <w:rPr>
          <w:rFonts w:ascii="Symbol" w:hAnsi="Symbol"/>
          <w:color w:val="252525"/>
          <w:sz w:val="22"/>
        </w:rPr>
      </w:pPr>
      <w:r>
        <w:rPr>
          <w:color w:val="252525"/>
          <w:sz w:val="20"/>
        </w:rPr>
        <w:t>Coordinated</w:t>
      </w:r>
      <w:r>
        <w:rPr>
          <w:color w:val="252525"/>
          <w:spacing w:val="-9"/>
          <w:sz w:val="20"/>
        </w:rPr>
        <w:t> </w:t>
      </w:r>
      <w:r>
        <w:rPr>
          <w:color w:val="252525"/>
          <w:sz w:val="20"/>
        </w:rPr>
        <w:t>IT</w:t>
      </w:r>
      <w:r>
        <w:rPr>
          <w:color w:val="252525"/>
          <w:spacing w:val="-7"/>
          <w:sz w:val="20"/>
        </w:rPr>
        <w:t> </w:t>
      </w:r>
      <w:r>
        <w:rPr>
          <w:color w:val="252525"/>
          <w:sz w:val="20"/>
        </w:rPr>
        <w:t>asset</w:t>
      </w:r>
      <w:r>
        <w:rPr>
          <w:color w:val="252525"/>
          <w:spacing w:val="-9"/>
          <w:sz w:val="20"/>
        </w:rPr>
        <w:t> </w:t>
      </w:r>
      <w:r>
        <w:rPr>
          <w:color w:val="252525"/>
          <w:sz w:val="20"/>
        </w:rPr>
        <w:t>management,</w:t>
      </w:r>
      <w:r>
        <w:rPr>
          <w:color w:val="252525"/>
          <w:spacing w:val="-7"/>
          <w:sz w:val="20"/>
        </w:rPr>
        <w:t> </w:t>
      </w:r>
      <w:r>
        <w:rPr>
          <w:color w:val="252525"/>
          <w:sz w:val="20"/>
        </w:rPr>
        <w:t>tracking</w:t>
      </w:r>
      <w:r>
        <w:rPr>
          <w:color w:val="252525"/>
          <w:spacing w:val="-2"/>
          <w:sz w:val="20"/>
        </w:rPr>
        <w:t> </w:t>
      </w:r>
      <w:r>
        <w:rPr>
          <w:color w:val="252525"/>
          <w:sz w:val="20"/>
        </w:rPr>
        <w:t>inventory</w:t>
      </w:r>
      <w:r>
        <w:rPr>
          <w:color w:val="252525"/>
          <w:spacing w:val="-8"/>
          <w:sz w:val="20"/>
        </w:rPr>
        <w:t> </w:t>
      </w:r>
      <w:r>
        <w:rPr>
          <w:color w:val="252525"/>
          <w:sz w:val="20"/>
        </w:rPr>
        <w:t>lifecycle,</w:t>
      </w:r>
      <w:r>
        <w:rPr>
          <w:color w:val="252525"/>
          <w:spacing w:val="-6"/>
          <w:sz w:val="20"/>
        </w:rPr>
        <w:t> </w:t>
      </w:r>
      <w:r>
        <w:rPr>
          <w:color w:val="252525"/>
          <w:sz w:val="20"/>
        </w:rPr>
        <w:t>serial</w:t>
      </w:r>
      <w:r>
        <w:rPr>
          <w:color w:val="252525"/>
          <w:spacing w:val="-2"/>
          <w:sz w:val="20"/>
        </w:rPr>
        <w:t> </w:t>
      </w:r>
      <w:r>
        <w:rPr>
          <w:color w:val="252525"/>
          <w:sz w:val="20"/>
        </w:rPr>
        <w:t>numbers,</w:t>
      </w:r>
      <w:r>
        <w:rPr>
          <w:color w:val="252525"/>
          <w:spacing w:val="-6"/>
          <w:sz w:val="20"/>
        </w:rPr>
        <w:t> </w:t>
      </w:r>
      <w:r>
        <w:rPr>
          <w:color w:val="252525"/>
          <w:sz w:val="20"/>
        </w:rPr>
        <w:t>and</w:t>
      </w:r>
      <w:r>
        <w:rPr>
          <w:color w:val="252525"/>
          <w:spacing w:val="-5"/>
          <w:sz w:val="20"/>
        </w:rPr>
        <w:t> </w:t>
      </w:r>
      <w:r>
        <w:rPr>
          <w:color w:val="252525"/>
          <w:sz w:val="20"/>
        </w:rPr>
        <w:t>specifications</w:t>
      </w:r>
      <w:r>
        <w:rPr>
          <w:color w:val="252525"/>
          <w:spacing w:val="-6"/>
          <w:sz w:val="20"/>
        </w:rPr>
        <w:t> </w:t>
      </w:r>
      <w:r>
        <w:rPr>
          <w:color w:val="252525"/>
          <w:sz w:val="20"/>
        </w:rPr>
        <w:t>for</w:t>
      </w:r>
      <w:r>
        <w:rPr>
          <w:color w:val="252525"/>
          <w:spacing w:val="-8"/>
          <w:sz w:val="20"/>
        </w:rPr>
        <w:t> </w:t>
      </w:r>
      <w:r>
        <w:rPr>
          <w:color w:val="252525"/>
          <w:sz w:val="20"/>
        </w:rPr>
        <w:t>improved resource allocation.</w:t>
      </w:r>
    </w:p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667384</wp:posOffset>
                </wp:positionH>
                <wp:positionV relativeFrom="paragraph">
                  <wp:posOffset>278761</wp:posOffset>
                </wp:positionV>
                <wp:extent cx="6440170" cy="9525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644017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0170" h="9525">
                              <a:moveTo>
                                <a:pt x="6439789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439789" y="9144"/>
                              </a:lnTo>
                              <a:lnTo>
                                <a:pt x="64397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C5F8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2.549999pt;margin-top:21.949707pt;width:507.07pt;height:.72pt;mso-position-horizontal-relative:page;mso-position-vertical-relative:paragraph;z-index:-15727616;mso-wrap-distance-left:0;mso-wrap-distance-right:0" id="docshape3" filled="true" fillcolor="#2c5f88" stroked="false">
                <v:fill type="solid"/>
                <w10:wrap type="topAndBottom"/>
              </v:rect>
            </w:pict>
          </mc:Fallback>
        </mc:AlternateContent>
      </w:r>
      <w:bookmarkStart w:name="PROJECTS" w:id="4"/>
      <w:bookmarkEnd w:id="4"/>
      <w:r>
        <w:rPr>
          <w:b w:val="0"/>
        </w:rPr>
      </w:r>
      <w:r>
        <w:rPr>
          <w:color w:val="2C5F88"/>
          <w:spacing w:val="-2"/>
        </w:rPr>
        <w:t>PROJECTS</w:t>
      </w:r>
    </w:p>
    <w:p>
      <w:pPr>
        <w:tabs>
          <w:tab w:pos="8542" w:val="left" w:leader="none"/>
        </w:tabs>
        <w:spacing w:before="63"/>
        <w:ind w:left="360" w:right="0" w:firstLine="0"/>
        <w:jc w:val="left"/>
        <w:rPr>
          <w:sz w:val="22"/>
        </w:rPr>
      </w:pPr>
      <w:bookmarkStart w:name="Portfolio Website                       " w:id="5"/>
      <w:bookmarkEnd w:id="5"/>
      <w:r>
        <w:rPr/>
      </w:r>
      <w:r>
        <w:rPr>
          <w:b/>
          <w:spacing w:val="-2"/>
          <w:sz w:val="22"/>
        </w:rPr>
        <w:t>Portfolio</w:t>
      </w:r>
      <w:r>
        <w:rPr>
          <w:b/>
          <w:spacing w:val="1"/>
          <w:sz w:val="22"/>
        </w:rPr>
        <w:t> </w:t>
      </w:r>
      <w:r>
        <w:rPr>
          <w:b/>
          <w:spacing w:val="-2"/>
          <w:sz w:val="22"/>
        </w:rPr>
        <w:t>Website</w:t>
      </w:r>
      <w:r>
        <w:rPr>
          <w:b/>
          <w:sz w:val="22"/>
        </w:rPr>
        <w:tab/>
      </w:r>
      <w:r>
        <w:rPr>
          <w:color w:val="585858"/>
          <w:spacing w:val="-2"/>
          <w:sz w:val="22"/>
        </w:rPr>
        <w:t>December</w:t>
      </w:r>
      <w:r>
        <w:rPr>
          <w:color w:val="585858"/>
          <w:spacing w:val="-6"/>
          <w:sz w:val="22"/>
        </w:rPr>
        <w:t> </w:t>
      </w:r>
      <w:r>
        <w:rPr>
          <w:color w:val="585858"/>
          <w:spacing w:val="-2"/>
          <w:sz w:val="22"/>
        </w:rPr>
        <w:t>-</w:t>
      </w:r>
      <w:r>
        <w:rPr>
          <w:color w:val="585858"/>
          <w:spacing w:val="-5"/>
          <w:sz w:val="22"/>
        </w:rPr>
        <w:t> </w:t>
      </w:r>
      <w:r>
        <w:rPr>
          <w:color w:val="585858"/>
          <w:spacing w:val="-4"/>
          <w:sz w:val="22"/>
        </w:rPr>
        <w:t>2025</w:t>
      </w:r>
    </w:p>
    <w:p>
      <w:pPr>
        <w:spacing w:before="38"/>
        <w:ind w:left="360" w:right="0" w:firstLine="0"/>
        <w:jc w:val="left"/>
        <w:rPr>
          <w:i/>
          <w:sz w:val="20"/>
        </w:rPr>
      </w:pPr>
      <w:r>
        <w:rPr>
          <w:i/>
          <w:color w:val="444444"/>
          <w:spacing w:val="-2"/>
          <w:sz w:val="20"/>
        </w:rPr>
        <w:t>Full-Stack</w:t>
      </w:r>
      <w:r>
        <w:rPr>
          <w:i/>
          <w:color w:val="444444"/>
          <w:spacing w:val="-4"/>
          <w:sz w:val="20"/>
        </w:rPr>
        <w:t> </w:t>
      </w:r>
      <w:r>
        <w:rPr>
          <w:i/>
          <w:color w:val="444444"/>
          <w:spacing w:val="-2"/>
          <w:sz w:val="20"/>
        </w:rPr>
        <w:t>Developer</w:t>
      </w:r>
      <w:r>
        <w:rPr>
          <w:i/>
          <w:color w:val="444444"/>
          <w:spacing w:val="50"/>
          <w:sz w:val="20"/>
        </w:rPr>
        <w:t> </w:t>
      </w:r>
      <w:r>
        <w:rPr>
          <w:color w:val="444444"/>
          <w:spacing w:val="-2"/>
          <w:sz w:val="20"/>
        </w:rPr>
        <w:t>•</w:t>
      </w:r>
      <w:r>
        <w:rPr>
          <w:color w:val="444444"/>
          <w:spacing w:val="58"/>
          <w:sz w:val="20"/>
        </w:rPr>
        <w:t> </w:t>
      </w:r>
      <w:hyperlink r:id="rId6">
        <w:r>
          <w:rPr>
            <w:i/>
            <w:color w:val="404040"/>
            <w:spacing w:val="-2"/>
            <w:sz w:val="20"/>
          </w:rPr>
          <w:t>https://cjblack-dev-minimalistic-portfolio.vercel.app</w:t>
        </w:r>
      </w:hyperlink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40" w:lineRule="auto" w:before="9" w:after="0"/>
        <w:ind w:left="720" w:right="955" w:hanging="360"/>
        <w:jc w:val="left"/>
        <w:rPr>
          <w:rFonts w:ascii="Symbol" w:hAnsi="Symbol"/>
          <w:color w:val="252525"/>
          <w:sz w:val="20"/>
        </w:rPr>
      </w:pPr>
      <w:r>
        <w:rPr>
          <w:color w:val="252525"/>
          <w:sz w:val="20"/>
        </w:rPr>
        <w:t>Built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and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deployed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a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full-stack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portfolio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website</w:t>
      </w:r>
      <w:r>
        <w:rPr>
          <w:color w:val="252525"/>
          <w:spacing w:val="-2"/>
          <w:sz w:val="20"/>
        </w:rPr>
        <w:t> </w:t>
      </w:r>
      <w:r>
        <w:rPr>
          <w:color w:val="252525"/>
          <w:sz w:val="20"/>
        </w:rPr>
        <w:t>from</w:t>
      </w:r>
      <w:r>
        <w:rPr>
          <w:color w:val="252525"/>
          <w:spacing w:val="-1"/>
          <w:sz w:val="20"/>
        </w:rPr>
        <w:t> </w:t>
      </w:r>
      <w:r>
        <w:rPr>
          <w:color w:val="252525"/>
          <w:sz w:val="20"/>
        </w:rPr>
        <w:t>scratch with</w:t>
      </w:r>
      <w:r>
        <w:rPr>
          <w:color w:val="252525"/>
          <w:spacing w:val="-1"/>
          <w:sz w:val="20"/>
        </w:rPr>
        <w:t> </w:t>
      </w:r>
      <w:r>
        <w:rPr>
          <w:i/>
          <w:color w:val="252525"/>
          <w:sz w:val="20"/>
        </w:rPr>
        <w:t>authentication</w:t>
      </w:r>
      <w:r>
        <w:rPr>
          <w:color w:val="252525"/>
          <w:sz w:val="20"/>
        </w:rPr>
        <w:t>,</w:t>
      </w:r>
      <w:r>
        <w:rPr>
          <w:color w:val="252525"/>
          <w:spacing w:val="-5"/>
          <w:sz w:val="20"/>
        </w:rPr>
        <w:t> </w:t>
      </w:r>
      <w:r>
        <w:rPr>
          <w:i/>
          <w:color w:val="252525"/>
          <w:sz w:val="20"/>
        </w:rPr>
        <w:t>database</w:t>
      </w:r>
      <w:r>
        <w:rPr>
          <w:i/>
          <w:color w:val="252525"/>
          <w:spacing w:val="-3"/>
          <w:sz w:val="20"/>
        </w:rPr>
        <w:t> </w:t>
      </w:r>
      <w:r>
        <w:rPr>
          <w:i/>
          <w:color w:val="252525"/>
          <w:sz w:val="20"/>
        </w:rPr>
        <w:t>integration</w:t>
      </w:r>
      <w:r>
        <w:rPr>
          <w:color w:val="252525"/>
          <w:sz w:val="20"/>
        </w:rPr>
        <w:t>,</w:t>
      </w:r>
      <w:r>
        <w:rPr>
          <w:color w:val="252525"/>
          <w:spacing w:val="-5"/>
          <w:sz w:val="20"/>
        </w:rPr>
        <w:t> </w:t>
      </w:r>
      <w:r>
        <w:rPr>
          <w:color w:val="252525"/>
          <w:sz w:val="20"/>
        </w:rPr>
        <w:t>and </w:t>
      </w:r>
      <w:r>
        <w:rPr>
          <w:i/>
          <w:color w:val="252525"/>
          <w:sz w:val="20"/>
        </w:rPr>
        <w:t>security </w:t>
      </w:r>
      <w:r>
        <w:rPr>
          <w:i/>
          <w:color w:val="252525"/>
          <w:spacing w:val="-2"/>
          <w:sz w:val="20"/>
        </w:rPr>
        <w:t>protection</w:t>
      </w:r>
      <w:r>
        <w:rPr>
          <w:color w:val="252525"/>
          <w:spacing w:val="-2"/>
          <w:sz w:val="20"/>
        </w:rPr>
        <w:t>.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40" w:lineRule="auto" w:before="5" w:after="0"/>
        <w:ind w:left="720" w:right="496" w:hanging="360"/>
        <w:jc w:val="left"/>
        <w:rPr>
          <w:rFonts w:ascii="Symbol" w:hAnsi="Symbol"/>
          <w:color w:val="252525"/>
          <w:sz w:val="20"/>
        </w:rPr>
      </w:pPr>
      <w:r>
        <w:rPr>
          <w:color w:val="252525"/>
          <w:sz w:val="20"/>
        </w:rPr>
        <w:t>Implemented</w:t>
      </w:r>
      <w:r>
        <w:rPr>
          <w:color w:val="252525"/>
          <w:spacing w:val="-1"/>
          <w:sz w:val="20"/>
        </w:rPr>
        <w:t> </w:t>
      </w:r>
      <w:r>
        <w:rPr>
          <w:color w:val="252525"/>
          <w:sz w:val="20"/>
        </w:rPr>
        <w:t>a</w:t>
      </w:r>
      <w:r>
        <w:rPr>
          <w:color w:val="252525"/>
          <w:spacing w:val="-5"/>
          <w:sz w:val="20"/>
        </w:rPr>
        <w:t> </w:t>
      </w:r>
      <w:r>
        <w:rPr>
          <w:i/>
          <w:color w:val="252525"/>
          <w:sz w:val="20"/>
        </w:rPr>
        <w:t>multi-method</w:t>
      </w:r>
      <w:r>
        <w:rPr>
          <w:i/>
          <w:color w:val="252525"/>
          <w:spacing w:val="-4"/>
          <w:sz w:val="20"/>
        </w:rPr>
        <w:t> </w:t>
      </w:r>
      <w:r>
        <w:rPr>
          <w:i/>
          <w:color w:val="252525"/>
          <w:sz w:val="20"/>
        </w:rPr>
        <w:t>login system</w:t>
      </w:r>
      <w:r>
        <w:rPr>
          <w:i/>
          <w:color w:val="252525"/>
          <w:spacing w:val="-1"/>
          <w:sz w:val="20"/>
        </w:rPr>
        <w:t> </w:t>
      </w:r>
      <w:r>
        <w:rPr>
          <w:color w:val="252525"/>
          <w:sz w:val="20"/>
        </w:rPr>
        <w:t>supporting</w:t>
      </w:r>
      <w:r>
        <w:rPr>
          <w:color w:val="252525"/>
          <w:spacing w:val="-1"/>
          <w:sz w:val="20"/>
        </w:rPr>
        <w:t> </w:t>
      </w:r>
      <w:r>
        <w:rPr>
          <w:color w:val="252525"/>
          <w:sz w:val="20"/>
        </w:rPr>
        <w:t>social</w:t>
      </w:r>
      <w:r>
        <w:rPr>
          <w:color w:val="252525"/>
          <w:spacing w:val="-5"/>
          <w:sz w:val="20"/>
        </w:rPr>
        <w:t> </w:t>
      </w:r>
      <w:r>
        <w:rPr>
          <w:color w:val="252525"/>
          <w:sz w:val="20"/>
        </w:rPr>
        <w:t>login,</w:t>
      </w:r>
      <w:r>
        <w:rPr>
          <w:color w:val="252525"/>
          <w:spacing w:val="-8"/>
          <w:sz w:val="20"/>
        </w:rPr>
        <w:t> </w:t>
      </w:r>
      <w:r>
        <w:rPr>
          <w:color w:val="252525"/>
          <w:sz w:val="20"/>
        </w:rPr>
        <w:t>magic</w:t>
      </w:r>
      <w:r>
        <w:rPr>
          <w:color w:val="252525"/>
          <w:spacing w:val="-2"/>
          <w:sz w:val="20"/>
        </w:rPr>
        <w:t> </w:t>
      </w:r>
      <w:r>
        <w:rPr>
          <w:color w:val="252525"/>
          <w:sz w:val="20"/>
        </w:rPr>
        <w:t>link,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and</w:t>
      </w:r>
      <w:r>
        <w:rPr>
          <w:color w:val="252525"/>
          <w:spacing w:val="-6"/>
          <w:sz w:val="20"/>
        </w:rPr>
        <w:t> </w:t>
      </w:r>
      <w:r>
        <w:rPr>
          <w:color w:val="252525"/>
          <w:sz w:val="20"/>
        </w:rPr>
        <w:t>email and</w:t>
      </w:r>
      <w:r>
        <w:rPr>
          <w:color w:val="252525"/>
          <w:spacing w:val="-1"/>
          <w:sz w:val="20"/>
        </w:rPr>
        <w:t> </w:t>
      </w:r>
      <w:r>
        <w:rPr>
          <w:color w:val="252525"/>
          <w:sz w:val="20"/>
        </w:rPr>
        <w:t>password</w:t>
      </w:r>
      <w:r>
        <w:rPr>
          <w:color w:val="252525"/>
          <w:spacing w:val="-1"/>
          <w:sz w:val="20"/>
        </w:rPr>
        <w:t> </w:t>
      </w:r>
      <w:r>
        <w:rPr>
          <w:color w:val="252525"/>
          <w:sz w:val="20"/>
        </w:rPr>
        <w:t>authentication</w:t>
      </w:r>
      <w:r>
        <w:rPr>
          <w:color w:val="252525"/>
          <w:spacing w:val="-6"/>
          <w:sz w:val="20"/>
        </w:rPr>
        <w:t> </w:t>
      </w:r>
      <w:r>
        <w:rPr>
          <w:color w:val="252525"/>
          <w:sz w:val="20"/>
        </w:rPr>
        <w:t>with email verification and password reset.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40" w:lineRule="auto" w:before="6" w:after="0"/>
        <w:ind w:left="720" w:right="733" w:hanging="360"/>
        <w:jc w:val="left"/>
        <w:rPr>
          <w:rFonts w:ascii="Symbol" w:hAnsi="Symbol"/>
          <w:color w:val="252525"/>
          <w:sz w:val="20"/>
        </w:rPr>
      </w:pPr>
      <w:r>
        <w:rPr>
          <w:color w:val="252525"/>
          <w:sz w:val="20"/>
        </w:rPr>
        <w:t>Developed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a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community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Feedback Wall</w:t>
      </w:r>
      <w:r>
        <w:rPr>
          <w:color w:val="252525"/>
          <w:spacing w:val="-1"/>
          <w:sz w:val="20"/>
        </w:rPr>
        <w:t> </w:t>
      </w:r>
      <w:r>
        <w:rPr>
          <w:color w:val="252525"/>
          <w:sz w:val="20"/>
        </w:rPr>
        <w:t>where</w:t>
      </w:r>
      <w:r>
        <w:rPr>
          <w:color w:val="252525"/>
          <w:spacing w:val="-2"/>
          <w:sz w:val="20"/>
        </w:rPr>
        <w:t> </w:t>
      </w:r>
      <w:r>
        <w:rPr>
          <w:color w:val="252525"/>
          <w:sz w:val="20"/>
        </w:rPr>
        <w:t>authenticated users</w:t>
      </w:r>
      <w:r>
        <w:rPr>
          <w:color w:val="252525"/>
          <w:spacing w:val="-5"/>
          <w:sz w:val="20"/>
        </w:rPr>
        <w:t> </w:t>
      </w:r>
      <w:r>
        <w:rPr>
          <w:color w:val="252525"/>
          <w:sz w:val="20"/>
        </w:rPr>
        <w:t>can</w:t>
      </w:r>
      <w:r>
        <w:rPr>
          <w:color w:val="252525"/>
          <w:spacing w:val="-4"/>
          <w:sz w:val="20"/>
        </w:rPr>
        <w:t> </w:t>
      </w:r>
      <w:r>
        <w:rPr>
          <w:color w:val="252525"/>
          <w:sz w:val="20"/>
        </w:rPr>
        <w:t>post,</w:t>
      </w:r>
      <w:r>
        <w:rPr>
          <w:color w:val="252525"/>
          <w:spacing w:val="-1"/>
          <w:sz w:val="20"/>
        </w:rPr>
        <w:t> </w:t>
      </w:r>
      <w:r>
        <w:rPr>
          <w:color w:val="252525"/>
          <w:sz w:val="20"/>
        </w:rPr>
        <w:t>edit,</w:t>
      </w:r>
      <w:r>
        <w:rPr>
          <w:color w:val="252525"/>
          <w:spacing w:val="-1"/>
          <w:sz w:val="20"/>
        </w:rPr>
        <w:t> </w:t>
      </w:r>
      <w:r>
        <w:rPr>
          <w:color w:val="252525"/>
          <w:sz w:val="20"/>
        </w:rPr>
        <w:t>and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delete</w:t>
      </w:r>
      <w:r>
        <w:rPr>
          <w:color w:val="252525"/>
          <w:spacing w:val="-2"/>
          <w:sz w:val="20"/>
        </w:rPr>
        <w:t> </w:t>
      </w:r>
      <w:r>
        <w:rPr>
          <w:color w:val="252525"/>
          <w:sz w:val="20"/>
        </w:rPr>
        <w:t>feedback,</w:t>
      </w:r>
      <w:r>
        <w:rPr>
          <w:color w:val="252525"/>
          <w:spacing w:val="-5"/>
          <w:sz w:val="20"/>
        </w:rPr>
        <w:t> </w:t>
      </w:r>
      <w:r>
        <w:rPr>
          <w:color w:val="252525"/>
          <w:sz w:val="20"/>
        </w:rPr>
        <w:t>with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role-based permissions restricting certain actions to authors and admins only.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40" w:lineRule="auto" w:before="10" w:after="0"/>
        <w:ind w:left="720" w:right="647" w:hanging="360"/>
        <w:jc w:val="left"/>
        <w:rPr>
          <w:rFonts w:ascii="Symbol" w:hAnsi="Symbol"/>
          <w:color w:val="252525"/>
          <w:sz w:val="20"/>
        </w:rPr>
      </w:pPr>
      <w:r>
        <w:rPr>
          <w:color w:val="252525"/>
          <w:sz w:val="20"/>
        </w:rPr>
        <w:t>Built</w:t>
      </w:r>
      <w:r>
        <w:rPr>
          <w:color w:val="252525"/>
          <w:spacing w:val="-5"/>
          <w:sz w:val="20"/>
        </w:rPr>
        <w:t> </w:t>
      </w:r>
      <w:r>
        <w:rPr>
          <w:color w:val="252525"/>
          <w:sz w:val="20"/>
        </w:rPr>
        <w:t>a</w:t>
      </w:r>
      <w:r>
        <w:rPr>
          <w:color w:val="252525"/>
          <w:spacing w:val="-5"/>
          <w:sz w:val="20"/>
        </w:rPr>
        <w:t> </w:t>
      </w:r>
      <w:r>
        <w:rPr>
          <w:color w:val="252525"/>
          <w:sz w:val="20"/>
        </w:rPr>
        <w:t>Heart</w:t>
      </w:r>
      <w:r>
        <w:rPr>
          <w:color w:val="252525"/>
          <w:spacing w:val="-5"/>
          <w:sz w:val="20"/>
        </w:rPr>
        <w:t> </w:t>
      </w:r>
      <w:r>
        <w:rPr>
          <w:color w:val="252525"/>
          <w:sz w:val="20"/>
        </w:rPr>
        <w:t>Reaction system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that allows</w:t>
      </w:r>
      <w:r>
        <w:rPr>
          <w:color w:val="252525"/>
          <w:spacing w:val="-2"/>
          <w:sz w:val="20"/>
        </w:rPr>
        <w:t> </w:t>
      </w:r>
      <w:r>
        <w:rPr>
          <w:color w:val="252525"/>
          <w:sz w:val="20"/>
        </w:rPr>
        <w:t>users</w:t>
      </w:r>
      <w:r>
        <w:rPr>
          <w:color w:val="252525"/>
          <w:spacing w:val="-7"/>
          <w:sz w:val="20"/>
        </w:rPr>
        <w:t> </w:t>
      </w:r>
      <w:r>
        <w:rPr>
          <w:color w:val="252525"/>
          <w:sz w:val="20"/>
        </w:rPr>
        <w:t>to</w:t>
      </w:r>
      <w:r>
        <w:rPr>
          <w:color w:val="252525"/>
          <w:spacing w:val="-1"/>
          <w:sz w:val="20"/>
        </w:rPr>
        <w:t> </w:t>
      </w:r>
      <w:r>
        <w:rPr>
          <w:color w:val="252525"/>
          <w:sz w:val="20"/>
        </w:rPr>
        <w:t>toggle</w:t>
      </w:r>
      <w:r>
        <w:rPr>
          <w:color w:val="252525"/>
          <w:spacing w:val="-4"/>
          <w:sz w:val="20"/>
        </w:rPr>
        <w:t> </w:t>
      </w:r>
      <w:r>
        <w:rPr>
          <w:color w:val="252525"/>
          <w:sz w:val="20"/>
        </w:rPr>
        <w:t>reactions</w:t>
      </w:r>
      <w:r>
        <w:rPr>
          <w:color w:val="252525"/>
          <w:spacing w:val="-2"/>
          <w:sz w:val="20"/>
        </w:rPr>
        <w:t> </w:t>
      </w:r>
      <w:r>
        <w:rPr>
          <w:color w:val="252525"/>
          <w:sz w:val="20"/>
        </w:rPr>
        <w:t>on</w:t>
      </w:r>
      <w:r>
        <w:rPr>
          <w:color w:val="252525"/>
          <w:spacing w:val="-5"/>
          <w:sz w:val="20"/>
        </w:rPr>
        <w:t> </w:t>
      </w:r>
      <w:r>
        <w:rPr>
          <w:color w:val="252525"/>
          <w:sz w:val="20"/>
        </w:rPr>
        <w:t>content,</w:t>
      </w:r>
      <w:r>
        <w:rPr>
          <w:color w:val="252525"/>
          <w:spacing w:val="-2"/>
          <w:sz w:val="20"/>
        </w:rPr>
        <w:t> </w:t>
      </w:r>
      <w:r>
        <w:rPr>
          <w:color w:val="252525"/>
          <w:sz w:val="20"/>
        </w:rPr>
        <w:t>preventing duplicate</w:t>
      </w:r>
      <w:r>
        <w:rPr>
          <w:color w:val="252525"/>
          <w:spacing w:val="-4"/>
          <w:sz w:val="20"/>
        </w:rPr>
        <w:t> </w:t>
      </w:r>
      <w:r>
        <w:rPr>
          <w:color w:val="252525"/>
          <w:sz w:val="20"/>
        </w:rPr>
        <w:t>interactions</w:t>
      </w:r>
      <w:r>
        <w:rPr>
          <w:color w:val="252525"/>
          <w:spacing w:val="-2"/>
          <w:sz w:val="20"/>
        </w:rPr>
        <w:t> </w:t>
      </w:r>
      <w:r>
        <w:rPr>
          <w:color w:val="252525"/>
          <w:sz w:val="20"/>
        </w:rPr>
        <w:t>through database-level constraints.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40" w:lineRule="auto" w:before="5" w:after="0"/>
        <w:ind w:left="720" w:right="1157" w:hanging="360"/>
        <w:jc w:val="left"/>
        <w:rPr>
          <w:rFonts w:ascii="Symbol" w:hAnsi="Symbol"/>
          <w:color w:val="252525"/>
          <w:sz w:val="20"/>
        </w:rPr>
      </w:pPr>
      <w:r>
        <w:rPr>
          <w:color w:val="252525"/>
          <w:sz w:val="20"/>
        </w:rPr>
        <w:t>Secured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all</w:t>
      </w:r>
      <w:r>
        <w:rPr>
          <w:color w:val="252525"/>
          <w:spacing w:val="-1"/>
          <w:sz w:val="20"/>
        </w:rPr>
        <w:t> </w:t>
      </w:r>
      <w:r>
        <w:rPr>
          <w:color w:val="252525"/>
          <w:sz w:val="20"/>
        </w:rPr>
        <w:t>public-facing</w:t>
      </w:r>
      <w:r>
        <w:rPr>
          <w:color w:val="252525"/>
          <w:spacing w:val="-2"/>
          <w:sz w:val="20"/>
        </w:rPr>
        <w:t> </w:t>
      </w:r>
      <w:r>
        <w:rPr>
          <w:color w:val="252525"/>
          <w:sz w:val="20"/>
        </w:rPr>
        <w:t>forms</w:t>
      </w:r>
      <w:r>
        <w:rPr>
          <w:color w:val="252525"/>
          <w:spacing w:val="-5"/>
          <w:sz w:val="20"/>
        </w:rPr>
        <w:t> </w:t>
      </w:r>
      <w:r>
        <w:rPr>
          <w:color w:val="252525"/>
          <w:sz w:val="20"/>
        </w:rPr>
        <w:t>and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endpoints against bots, spam, and</w:t>
      </w:r>
      <w:r>
        <w:rPr>
          <w:color w:val="252525"/>
          <w:spacing w:val="-8"/>
          <w:sz w:val="20"/>
        </w:rPr>
        <w:t> </w:t>
      </w:r>
      <w:r>
        <w:rPr>
          <w:color w:val="252525"/>
          <w:sz w:val="20"/>
        </w:rPr>
        <w:t>malicious traffic</w:t>
      </w:r>
      <w:r>
        <w:rPr>
          <w:color w:val="252525"/>
          <w:spacing w:val="-2"/>
          <w:sz w:val="20"/>
        </w:rPr>
        <w:t> </w:t>
      </w:r>
      <w:r>
        <w:rPr>
          <w:color w:val="252525"/>
          <w:sz w:val="20"/>
        </w:rPr>
        <w:t>with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rate</w:t>
      </w:r>
      <w:r>
        <w:rPr>
          <w:color w:val="252525"/>
          <w:spacing w:val="-2"/>
          <w:sz w:val="20"/>
        </w:rPr>
        <w:t> </w:t>
      </w:r>
      <w:r>
        <w:rPr>
          <w:color w:val="252525"/>
          <w:sz w:val="20"/>
        </w:rPr>
        <w:t>limiting</w:t>
      </w:r>
      <w:r>
        <w:rPr>
          <w:color w:val="252525"/>
          <w:spacing w:val="-2"/>
          <w:sz w:val="20"/>
        </w:rPr>
        <w:t> </w:t>
      </w:r>
      <w:r>
        <w:rPr>
          <w:color w:val="252525"/>
          <w:sz w:val="20"/>
        </w:rPr>
        <w:t>and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input </w:t>
      </w:r>
      <w:r>
        <w:rPr>
          <w:color w:val="252525"/>
          <w:spacing w:val="-2"/>
          <w:sz w:val="20"/>
        </w:rPr>
        <w:t>validation.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40" w:lineRule="auto" w:before="10" w:after="0"/>
        <w:ind w:left="720" w:right="0" w:hanging="360"/>
        <w:jc w:val="left"/>
        <w:rPr>
          <w:rFonts w:ascii="Symbol" w:hAnsi="Symbol"/>
          <w:color w:val="252525"/>
          <w:sz w:val="20"/>
        </w:rPr>
      </w:pPr>
      <w:r>
        <w:rPr>
          <w:color w:val="252525"/>
          <w:sz w:val="20"/>
        </w:rPr>
        <w:t>Integrated</w:t>
      </w:r>
      <w:r>
        <w:rPr>
          <w:color w:val="252525"/>
          <w:spacing w:val="-8"/>
          <w:sz w:val="20"/>
        </w:rPr>
        <w:t> </w:t>
      </w:r>
      <w:r>
        <w:rPr>
          <w:color w:val="252525"/>
          <w:sz w:val="20"/>
        </w:rPr>
        <w:t>a</w:t>
      </w:r>
      <w:r>
        <w:rPr>
          <w:color w:val="252525"/>
          <w:spacing w:val="-8"/>
          <w:sz w:val="20"/>
        </w:rPr>
        <w:t> </w:t>
      </w:r>
      <w:r>
        <w:rPr>
          <w:color w:val="252525"/>
          <w:sz w:val="20"/>
        </w:rPr>
        <w:t>contact</w:t>
      </w:r>
      <w:r>
        <w:rPr>
          <w:color w:val="252525"/>
          <w:spacing w:val="-4"/>
          <w:sz w:val="20"/>
        </w:rPr>
        <w:t> </w:t>
      </w:r>
      <w:r>
        <w:rPr>
          <w:color w:val="252525"/>
          <w:sz w:val="20"/>
        </w:rPr>
        <w:t>form</w:t>
      </w:r>
      <w:r>
        <w:rPr>
          <w:color w:val="252525"/>
          <w:spacing w:val="-1"/>
          <w:sz w:val="20"/>
        </w:rPr>
        <w:t> </w:t>
      </w:r>
      <w:r>
        <w:rPr>
          <w:color w:val="252525"/>
          <w:sz w:val="20"/>
        </w:rPr>
        <w:t>that</w:t>
      </w:r>
      <w:r>
        <w:rPr>
          <w:color w:val="252525"/>
          <w:spacing w:val="-10"/>
          <w:sz w:val="20"/>
        </w:rPr>
        <w:t> </w:t>
      </w:r>
      <w:r>
        <w:rPr>
          <w:i/>
          <w:color w:val="252525"/>
          <w:sz w:val="20"/>
        </w:rPr>
        <w:t>delivers</w:t>
      </w:r>
      <w:r>
        <w:rPr>
          <w:i/>
          <w:color w:val="252525"/>
          <w:spacing w:val="-9"/>
          <w:sz w:val="20"/>
        </w:rPr>
        <w:t> </w:t>
      </w:r>
      <w:r>
        <w:rPr>
          <w:i/>
          <w:color w:val="252525"/>
          <w:sz w:val="20"/>
        </w:rPr>
        <w:t>inquiries</w:t>
      </w:r>
      <w:r>
        <w:rPr>
          <w:i/>
          <w:color w:val="252525"/>
          <w:spacing w:val="-9"/>
          <w:sz w:val="20"/>
        </w:rPr>
        <w:t> </w:t>
      </w:r>
      <w:r>
        <w:rPr>
          <w:i/>
          <w:color w:val="252525"/>
          <w:sz w:val="20"/>
        </w:rPr>
        <w:t>directly</w:t>
      </w:r>
      <w:r>
        <w:rPr>
          <w:i/>
          <w:color w:val="252525"/>
          <w:spacing w:val="-3"/>
          <w:sz w:val="20"/>
        </w:rPr>
        <w:t> </w:t>
      </w:r>
      <w:r>
        <w:rPr>
          <w:i/>
          <w:color w:val="252525"/>
          <w:sz w:val="20"/>
        </w:rPr>
        <w:t>to</w:t>
      </w:r>
      <w:r>
        <w:rPr>
          <w:i/>
          <w:color w:val="252525"/>
          <w:spacing w:val="-6"/>
          <w:sz w:val="20"/>
        </w:rPr>
        <w:t> </w:t>
      </w:r>
      <w:r>
        <w:rPr>
          <w:i/>
          <w:color w:val="252525"/>
          <w:sz w:val="20"/>
        </w:rPr>
        <w:t>Gmail,</w:t>
      </w:r>
      <w:r>
        <w:rPr>
          <w:i/>
          <w:color w:val="252525"/>
          <w:spacing w:val="-2"/>
          <w:sz w:val="20"/>
        </w:rPr>
        <w:t> </w:t>
      </w:r>
      <w:r>
        <w:rPr>
          <w:color w:val="252525"/>
          <w:sz w:val="20"/>
        </w:rPr>
        <w:t>with</w:t>
      </w:r>
      <w:r>
        <w:rPr>
          <w:color w:val="252525"/>
          <w:spacing w:val="-7"/>
          <w:sz w:val="20"/>
        </w:rPr>
        <w:t> </w:t>
      </w:r>
      <w:r>
        <w:rPr>
          <w:color w:val="252525"/>
          <w:sz w:val="20"/>
        </w:rPr>
        <w:t>real-time</w:t>
      </w:r>
      <w:r>
        <w:rPr>
          <w:color w:val="252525"/>
          <w:spacing w:val="-7"/>
          <w:sz w:val="20"/>
        </w:rPr>
        <w:t> </w:t>
      </w:r>
      <w:r>
        <w:rPr>
          <w:color w:val="252525"/>
          <w:sz w:val="20"/>
        </w:rPr>
        <w:t>success</w:t>
      </w:r>
      <w:r>
        <w:rPr>
          <w:color w:val="252525"/>
          <w:spacing w:val="-10"/>
          <w:sz w:val="20"/>
        </w:rPr>
        <w:t> </w:t>
      </w:r>
      <w:r>
        <w:rPr>
          <w:color w:val="252525"/>
          <w:sz w:val="20"/>
        </w:rPr>
        <w:t>feedback</w:t>
      </w:r>
      <w:r>
        <w:rPr>
          <w:color w:val="252525"/>
          <w:spacing w:val="-8"/>
          <w:sz w:val="20"/>
        </w:rPr>
        <w:t> </w:t>
      </w:r>
      <w:r>
        <w:rPr>
          <w:color w:val="252525"/>
          <w:sz w:val="20"/>
        </w:rPr>
        <w:t>after</w:t>
      </w:r>
      <w:r>
        <w:rPr>
          <w:color w:val="252525"/>
          <w:spacing w:val="-1"/>
          <w:sz w:val="20"/>
        </w:rPr>
        <w:t> </w:t>
      </w:r>
      <w:r>
        <w:rPr>
          <w:color w:val="252525"/>
          <w:spacing w:val="-2"/>
          <w:sz w:val="20"/>
        </w:rPr>
        <w:t>submission.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40" w:lineRule="auto" w:before="5" w:after="0"/>
        <w:ind w:left="720" w:right="960" w:hanging="360"/>
        <w:jc w:val="left"/>
        <w:rPr>
          <w:rFonts w:ascii="Symbol" w:hAnsi="Symbol"/>
          <w:color w:val="252525"/>
          <w:sz w:val="20"/>
        </w:rPr>
      </w:pPr>
      <w:r>
        <w:rPr>
          <w:color w:val="252525"/>
          <w:sz w:val="20"/>
        </w:rPr>
        <w:t>Monitored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application health</w:t>
      </w:r>
      <w:r>
        <w:rPr>
          <w:color w:val="252525"/>
          <w:spacing w:val="-4"/>
          <w:sz w:val="20"/>
        </w:rPr>
        <w:t> </w:t>
      </w:r>
      <w:r>
        <w:rPr>
          <w:color w:val="252525"/>
          <w:sz w:val="20"/>
        </w:rPr>
        <w:t>in</w:t>
      </w:r>
      <w:r>
        <w:rPr>
          <w:color w:val="252525"/>
          <w:spacing w:val="-4"/>
          <w:sz w:val="20"/>
        </w:rPr>
        <w:t> </w:t>
      </w:r>
      <w:r>
        <w:rPr>
          <w:color w:val="252525"/>
          <w:sz w:val="20"/>
        </w:rPr>
        <w:t>production</w:t>
      </w:r>
      <w:r>
        <w:rPr>
          <w:color w:val="252525"/>
          <w:spacing w:val="-4"/>
          <w:sz w:val="20"/>
        </w:rPr>
        <w:t> </w:t>
      </w:r>
      <w:r>
        <w:rPr>
          <w:color w:val="252525"/>
          <w:sz w:val="20"/>
        </w:rPr>
        <w:t>with</w:t>
      </w:r>
      <w:r>
        <w:rPr>
          <w:color w:val="252525"/>
          <w:spacing w:val="-4"/>
          <w:sz w:val="20"/>
        </w:rPr>
        <w:t> </w:t>
      </w:r>
      <w:r>
        <w:rPr>
          <w:color w:val="252525"/>
          <w:sz w:val="20"/>
        </w:rPr>
        <w:t>automated</w:t>
      </w:r>
      <w:r>
        <w:rPr>
          <w:color w:val="252525"/>
          <w:spacing w:val="-4"/>
          <w:sz w:val="20"/>
        </w:rPr>
        <w:t> </w:t>
      </w:r>
      <w:r>
        <w:rPr>
          <w:color w:val="252525"/>
          <w:sz w:val="20"/>
        </w:rPr>
        <w:t>email</w:t>
      </w:r>
      <w:r>
        <w:rPr>
          <w:color w:val="252525"/>
          <w:spacing w:val="-2"/>
          <w:sz w:val="20"/>
        </w:rPr>
        <w:t> </w:t>
      </w:r>
      <w:r>
        <w:rPr>
          <w:color w:val="252525"/>
          <w:sz w:val="20"/>
        </w:rPr>
        <w:t>alerts</w:t>
      </w:r>
      <w:r>
        <w:rPr>
          <w:color w:val="252525"/>
          <w:spacing w:val="-6"/>
          <w:sz w:val="20"/>
        </w:rPr>
        <w:t> </w:t>
      </w:r>
      <w:r>
        <w:rPr>
          <w:color w:val="252525"/>
          <w:sz w:val="20"/>
        </w:rPr>
        <w:t>triggered on</w:t>
      </w:r>
      <w:r>
        <w:rPr>
          <w:color w:val="252525"/>
          <w:spacing w:val="-4"/>
          <w:sz w:val="20"/>
        </w:rPr>
        <w:t> </w:t>
      </w:r>
      <w:r>
        <w:rPr>
          <w:color w:val="252525"/>
          <w:sz w:val="20"/>
        </w:rPr>
        <w:t>runtime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errors to</w:t>
      </w:r>
      <w:r>
        <w:rPr>
          <w:color w:val="252525"/>
          <w:spacing w:val="-5"/>
          <w:sz w:val="20"/>
        </w:rPr>
        <w:t> </w:t>
      </w:r>
      <w:r>
        <w:rPr>
          <w:color w:val="252525"/>
          <w:sz w:val="20"/>
        </w:rPr>
        <w:t>maintain</w:t>
      </w:r>
      <w:r>
        <w:rPr>
          <w:color w:val="252525"/>
          <w:spacing w:val="-4"/>
          <w:sz w:val="20"/>
        </w:rPr>
        <w:t> </w:t>
      </w:r>
      <w:r>
        <w:rPr>
          <w:color w:val="252525"/>
          <w:sz w:val="20"/>
        </w:rPr>
        <w:t>site </w:t>
      </w:r>
      <w:r>
        <w:rPr>
          <w:color w:val="252525"/>
          <w:spacing w:val="-2"/>
          <w:sz w:val="20"/>
        </w:rPr>
        <w:t>stability.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40" w:lineRule="auto" w:before="10" w:after="0"/>
        <w:ind w:left="720" w:right="0" w:hanging="360"/>
        <w:jc w:val="left"/>
        <w:rPr>
          <w:rFonts w:ascii="Symbol" w:hAnsi="Symbol"/>
          <w:color w:val="252525"/>
          <w:sz w:val="20"/>
        </w:rPr>
      </w:pPr>
      <w:r>
        <w:rPr>
          <w:color w:val="252525"/>
          <w:sz w:val="20"/>
        </w:rPr>
        <w:t>Deployed</w:t>
      </w:r>
      <w:r>
        <w:rPr>
          <w:color w:val="252525"/>
          <w:spacing w:val="-10"/>
          <w:sz w:val="20"/>
        </w:rPr>
        <w:t> </w:t>
      </w:r>
      <w:r>
        <w:rPr>
          <w:color w:val="252525"/>
          <w:sz w:val="20"/>
        </w:rPr>
        <w:t>with</w:t>
      </w:r>
      <w:r>
        <w:rPr>
          <w:color w:val="252525"/>
          <w:spacing w:val="-8"/>
          <w:sz w:val="20"/>
        </w:rPr>
        <w:t> </w:t>
      </w:r>
      <w:r>
        <w:rPr>
          <w:color w:val="252525"/>
          <w:sz w:val="20"/>
        </w:rPr>
        <w:t>a</w:t>
      </w:r>
      <w:r>
        <w:rPr>
          <w:color w:val="252525"/>
          <w:spacing w:val="-7"/>
          <w:sz w:val="20"/>
        </w:rPr>
        <w:t> </w:t>
      </w:r>
      <w:r>
        <w:rPr>
          <w:i/>
          <w:color w:val="252525"/>
          <w:sz w:val="20"/>
        </w:rPr>
        <w:t>CI/CD</w:t>
      </w:r>
      <w:r>
        <w:rPr>
          <w:i/>
          <w:color w:val="252525"/>
          <w:spacing w:val="-7"/>
          <w:sz w:val="20"/>
        </w:rPr>
        <w:t> </w:t>
      </w:r>
      <w:r>
        <w:rPr>
          <w:i/>
          <w:color w:val="252525"/>
          <w:sz w:val="20"/>
        </w:rPr>
        <w:t>pipeline</w:t>
      </w:r>
      <w:r>
        <w:rPr>
          <w:i/>
          <w:color w:val="252525"/>
          <w:spacing w:val="-6"/>
          <w:sz w:val="20"/>
        </w:rPr>
        <w:t> </w:t>
      </w:r>
      <w:r>
        <w:rPr>
          <w:color w:val="252525"/>
          <w:sz w:val="20"/>
        </w:rPr>
        <w:t>ensuring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every</w:t>
      </w:r>
      <w:r>
        <w:rPr>
          <w:color w:val="252525"/>
          <w:spacing w:val="-3"/>
          <w:sz w:val="20"/>
        </w:rPr>
        <w:t> </w:t>
      </w:r>
      <w:r>
        <w:rPr>
          <w:color w:val="252525"/>
          <w:sz w:val="20"/>
        </w:rPr>
        <w:t>code</w:t>
      </w:r>
      <w:r>
        <w:rPr>
          <w:color w:val="252525"/>
          <w:spacing w:val="-8"/>
          <w:sz w:val="20"/>
        </w:rPr>
        <w:t> </w:t>
      </w:r>
      <w:r>
        <w:rPr>
          <w:color w:val="252525"/>
          <w:sz w:val="20"/>
        </w:rPr>
        <w:t>update</w:t>
      </w:r>
      <w:r>
        <w:rPr>
          <w:color w:val="252525"/>
          <w:spacing w:val="-7"/>
          <w:sz w:val="20"/>
        </w:rPr>
        <w:t> </w:t>
      </w:r>
      <w:r>
        <w:rPr>
          <w:color w:val="252525"/>
          <w:sz w:val="20"/>
        </w:rPr>
        <w:t>is</w:t>
      </w:r>
      <w:r>
        <w:rPr>
          <w:color w:val="252525"/>
          <w:spacing w:val="-5"/>
          <w:sz w:val="20"/>
        </w:rPr>
        <w:t> </w:t>
      </w:r>
      <w:r>
        <w:rPr>
          <w:color w:val="252525"/>
          <w:sz w:val="20"/>
        </w:rPr>
        <w:t>automatically</w:t>
      </w:r>
      <w:r>
        <w:rPr>
          <w:color w:val="252525"/>
          <w:spacing w:val="-8"/>
          <w:sz w:val="20"/>
        </w:rPr>
        <w:t> </w:t>
      </w:r>
      <w:r>
        <w:rPr>
          <w:color w:val="252525"/>
          <w:sz w:val="20"/>
        </w:rPr>
        <w:t>built</w:t>
      </w:r>
      <w:r>
        <w:rPr>
          <w:color w:val="252525"/>
          <w:spacing w:val="-8"/>
          <w:sz w:val="20"/>
        </w:rPr>
        <w:t> </w:t>
      </w:r>
      <w:r>
        <w:rPr>
          <w:color w:val="252525"/>
          <w:sz w:val="20"/>
        </w:rPr>
        <w:t>and</w:t>
      </w:r>
      <w:r>
        <w:rPr>
          <w:color w:val="252525"/>
          <w:spacing w:val="-4"/>
          <w:sz w:val="20"/>
        </w:rPr>
        <w:t> </w:t>
      </w:r>
      <w:r>
        <w:rPr>
          <w:color w:val="252525"/>
          <w:sz w:val="20"/>
        </w:rPr>
        <w:t>shipped</w:t>
      </w:r>
      <w:r>
        <w:rPr>
          <w:color w:val="252525"/>
          <w:spacing w:val="-8"/>
          <w:sz w:val="20"/>
        </w:rPr>
        <w:t> </w:t>
      </w:r>
      <w:r>
        <w:rPr>
          <w:color w:val="252525"/>
          <w:sz w:val="20"/>
        </w:rPr>
        <w:t>to</w:t>
      </w:r>
      <w:r>
        <w:rPr>
          <w:color w:val="252525"/>
          <w:spacing w:val="-8"/>
          <w:sz w:val="20"/>
        </w:rPr>
        <w:t> </w:t>
      </w:r>
      <w:r>
        <w:rPr>
          <w:color w:val="252525"/>
          <w:spacing w:val="-2"/>
          <w:sz w:val="20"/>
        </w:rPr>
        <w:t>production.</w:t>
      </w:r>
    </w:p>
    <w:p>
      <w:pPr>
        <w:pStyle w:val="BodyText"/>
        <w:spacing w:before="10"/>
        <w:ind w:left="0" w:firstLine="0"/>
        <w:rPr>
          <w:sz w:val="15"/>
        </w:rPr>
      </w:pPr>
    </w:p>
    <w:tbl>
      <w:tblPr>
        <w:tblW w:w="0" w:type="auto"/>
        <w:jc w:val="left"/>
        <w:tblInd w:w="3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547"/>
        <w:gridCol w:w="4095"/>
      </w:tblGrid>
      <w:tr>
        <w:trPr>
          <w:trHeight w:val="246" w:hRule="atLeast"/>
        </w:trPr>
        <w:tc>
          <w:tcPr>
            <w:tcW w:w="6547" w:type="dxa"/>
            <w:tcBorders>
              <w:bottom w:val="single" w:sz="6" w:space="0" w:color="2C5F88"/>
            </w:tcBorders>
          </w:tcPr>
          <w:p>
            <w:pPr>
              <w:pStyle w:val="TableParagraph"/>
              <w:spacing w:line="225" w:lineRule="exact"/>
              <w:rPr>
                <w:b/>
                <w:sz w:val="22"/>
              </w:rPr>
            </w:pPr>
            <w:r>
              <w:rPr>
                <w:b/>
                <w:color w:val="2C5F88"/>
                <w:spacing w:val="-2"/>
                <w:sz w:val="22"/>
              </w:rPr>
              <w:t>TECHNICAL</w:t>
            </w:r>
            <w:r>
              <w:rPr>
                <w:b/>
                <w:color w:val="2C5F88"/>
                <w:spacing w:val="-8"/>
                <w:sz w:val="22"/>
              </w:rPr>
              <w:t> </w:t>
            </w:r>
            <w:r>
              <w:rPr>
                <w:b/>
                <w:color w:val="2C5F88"/>
                <w:spacing w:val="-2"/>
                <w:sz w:val="22"/>
              </w:rPr>
              <w:t>SKILLS</w:t>
            </w:r>
          </w:p>
        </w:tc>
        <w:tc>
          <w:tcPr>
            <w:tcW w:w="4095" w:type="dxa"/>
            <w:tcBorders>
              <w:bottom w:val="single" w:sz="6" w:space="0" w:color="2C5F88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319" w:hRule="atLeast"/>
        </w:trPr>
        <w:tc>
          <w:tcPr>
            <w:tcW w:w="6547" w:type="dxa"/>
            <w:tcBorders>
              <w:top w:val="single" w:sz="6" w:space="0" w:color="2C5F88"/>
            </w:tcBorders>
          </w:tcPr>
          <w:p>
            <w:pPr>
              <w:pStyle w:val="TableParagraph"/>
              <w:spacing w:before="39"/>
              <w:rPr>
                <w:sz w:val="20"/>
              </w:rPr>
            </w:pPr>
            <w:r>
              <w:rPr>
                <w:b/>
                <w:color w:val="252525"/>
                <w:sz w:val="20"/>
              </w:rPr>
              <w:t>Languages:</w:t>
            </w:r>
            <w:r>
              <w:rPr>
                <w:b/>
                <w:color w:val="252525"/>
                <w:spacing w:val="-9"/>
                <w:sz w:val="20"/>
              </w:rPr>
              <w:t> </w:t>
            </w:r>
            <w:r>
              <w:rPr>
                <w:color w:val="252525"/>
                <w:sz w:val="20"/>
              </w:rPr>
              <w:t>JavaScript,</w:t>
            </w:r>
            <w:r>
              <w:rPr>
                <w:color w:val="252525"/>
                <w:spacing w:val="-10"/>
                <w:sz w:val="20"/>
              </w:rPr>
              <w:t> </w:t>
            </w:r>
            <w:r>
              <w:rPr>
                <w:color w:val="252525"/>
                <w:sz w:val="20"/>
              </w:rPr>
              <w:t>TypeScript,</w:t>
            </w:r>
            <w:r>
              <w:rPr>
                <w:color w:val="252525"/>
                <w:spacing w:val="-10"/>
                <w:sz w:val="20"/>
              </w:rPr>
              <w:t> </w:t>
            </w:r>
            <w:r>
              <w:rPr>
                <w:color w:val="252525"/>
                <w:sz w:val="20"/>
              </w:rPr>
              <w:t>Java,</w:t>
            </w:r>
            <w:r>
              <w:rPr>
                <w:color w:val="252525"/>
                <w:spacing w:val="-10"/>
                <w:sz w:val="20"/>
              </w:rPr>
              <w:t> </w:t>
            </w:r>
            <w:r>
              <w:rPr>
                <w:color w:val="252525"/>
                <w:sz w:val="20"/>
              </w:rPr>
              <w:t>R,</w:t>
            </w:r>
            <w:r>
              <w:rPr>
                <w:color w:val="252525"/>
                <w:spacing w:val="-5"/>
                <w:sz w:val="20"/>
              </w:rPr>
              <w:t> </w:t>
            </w:r>
            <w:r>
              <w:rPr>
                <w:color w:val="252525"/>
                <w:sz w:val="20"/>
              </w:rPr>
              <w:t>AWS</w:t>
            </w:r>
            <w:r>
              <w:rPr>
                <w:color w:val="252525"/>
                <w:spacing w:val="-11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(familiar)</w:t>
            </w:r>
          </w:p>
        </w:tc>
        <w:tc>
          <w:tcPr>
            <w:tcW w:w="4095" w:type="dxa"/>
            <w:tcBorders>
              <w:top w:val="single" w:sz="6" w:space="0" w:color="2C5F88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276" w:hRule="atLeast"/>
        </w:trPr>
        <w:tc>
          <w:tcPr>
            <w:tcW w:w="6547" w:type="dxa"/>
          </w:tcPr>
          <w:p>
            <w:pPr>
              <w:pStyle w:val="TableParagraph"/>
              <w:spacing w:line="244" w:lineRule="exact"/>
              <w:rPr>
                <w:sz w:val="20"/>
              </w:rPr>
            </w:pPr>
            <w:r>
              <w:rPr>
                <w:b/>
                <w:color w:val="252525"/>
                <w:spacing w:val="-2"/>
                <w:sz w:val="20"/>
              </w:rPr>
              <w:t>Front-End:</w:t>
            </w:r>
            <w:r>
              <w:rPr>
                <w:b/>
                <w:color w:val="252525"/>
                <w:spacing w:val="-4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HTML,</w:t>
            </w:r>
            <w:r>
              <w:rPr>
                <w:color w:val="252525"/>
                <w:spacing w:val="-3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CSS,</w:t>
            </w:r>
            <w:r>
              <w:rPr>
                <w:color w:val="252525"/>
                <w:spacing w:val="1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React.js, Next.js,</w:t>
            </w:r>
            <w:r>
              <w:rPr>
                <w:color w:val="252525"/>
                <w:spacing w:val="-4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Tailwind,</w:t>
            </w:r>
            <w:r>
              <w:rPr>
                <w:color w:val="252525"/>
                <w:spacing w:val="-7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React</w:t>
            </w:r>
            <w:r>
              <w:rPr>
                <w:color w:val="252525"/>
                <w:spacing w:val="-7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Native</w:t>
            </w:r>
            <w:r>
              <w:rPr>
                <w:color w:val="252525"/>
                <w:spacing w:val="-5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(Expo)</w:t>
            </w:r>
          </w:p>
        </w:tc>
        <w:tc>
          <w:tcPr>
            <w:tcW w:w="4095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273" w:hRule="atLeast"/>
        </w:trPr>
        <w:tc>
          <w:tcPr>
            <w:tcW w:w="6547" w:type="dxa"/>
          </w:tcPr>
          <w:p>
            <w:pPr>
              <w:pStyle w:val="TableParagraph"/>
              <w:spacing w:line="241" w:lineRule="exact"/>
              <w:rPr>
                <w:sz w:val="20"/>
              </w:rPr>
            </w:pPr>
            <w:r>
              <w:rPr>
                <w:b/>
                <w:color w:val="252525"/>
                <w:spacing w:val="-2"/>
                <w:sz w:val="20"/>
              </w:rPr>
              <w:t>Back-End:</w:t>
            </w:r>
            <w:r>
              <w:rPr>
                <w:b/>
                <w:color w:val="252525"/>
                <w:spacing w:val="-5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Node.js,</w:t>
            </w:r>
            <w:r>
              <w:rPr>
                <w:color w:val="252525"/>
                <w:spacing w:val="-9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Express,</w:t>
            </w:r>
            <w:r>
              <w:rPr>
                <w:color w:val="252525"/>
                <w:spacing w:val="3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MongoDB,</w:t>
            </w:r>
            <w:r>
              <w:rPr>
                <w:color w:val="252525"/>
                <w:spacing w:val="-13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PostgreSQL,</w:t>
            </w:r>
            <w:r>
              <w:rPr>
                <w:color w:val="252525"/>
                <w:spacing w:val="-8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Next.js –</w:t>
            </w:r>
            <w:r>
              <w:rPr>
                <w:color w:val="252525"/>
                <w:spacing w:val="-5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Custom</w:t>
            </w:r>
            <w:r>
              <w:rPr>
                <w:color w:val="252525"/>
                <w:spacing w:val="2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Server</w:t>
            </w:r>
          </w:p>
        </w:tc>
        <w:tc>
          <w:tcPr>
            <w:tcW w:w="4095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518" w:hRule="atLeast"/>
        </w:trPr>
        <w:tc>
          <w:tcPr>
            <w:tcW w:w="10642" w:type="dxa"/>
            <w:gridSpan w:val="2"/>
          </w:tcPr>
          <w:p>
            <w:pPr>
              <w:pStyle w:val="TableParagraph"/>
              <w:spacing w:line="241" w:lineRule="exact"/>
              <w:rPr>
                <w:sz w:val="20"/>
              </w:rPr>
            </w:pPr>
            <w:r>
              <w:rPr>
                <w:b/>
                <w:color w:val="252525"/>
                <w:sz w:val="20"/>
              </w:rPr>
              <w:t>DevOps</w:t>
            </w:r>
            <w:r>
              <w:rPr>
                <w:b/>
                <w:color w:val="252525"/>
                <w:spacing w:val="-12"/>
                <w:sz w:val="20"/>
              </w:rPr>
              <w:t> </w:t>
            </w:r>
            <w:r>
              <w:rPr>
                <w:b/>
                <w:color w:val="252525"/>
                <w:sz w:val="20"/>
              </w:rPr>
              <w:t>&amp;</w:t>
            </w:r>
            <w:r>
              <w:rPr>
                <w:b/>
                <w:color w:val="252525"/>
                <w:spacing w:val="-10"/>
                <w:sz w:val="20"/>
              </w:rPr>
              <w:t> </w:t>
            </w:r>
            <w:r>
              <w:rPr>
                <w:b/>
                <w:color w:val="252525"/>
                <w:sz w:val="20"/>
              </w:rPr>
              <w:t>Tools:</w:t>
            </w:r>
            <w:r>
              <w:rPr>
                <w:b/>
                <w:color w:val="252525"/>
                <w:spacing w:val="-6"/>
                <w:sz w:val="20"/>
              </w:rPr>
              <w:t> </w:t>
            </w:r>
            <w:r>
              <w:rPr>
                <w:color w:val="252525"/>
                <w:sz w:val="20"/>
              </w:rPr>
              <w:t>Git,</w:t>
            </w:r>
            <w:r>
              <w:rPr>
                <w:color w:val="252525"/>
                <w:spacing w:val="-10"/>
                <w:sz w:val="20"/>
              </w:rPr>
              <w:t> </w:t>
            </w:r>
            <w:r>
              <w:rPr>
                <w:color w:val="252525"/>
                <w:sz w:val="20"/>
              </w:rPr>
              <w:t>GitHub,</w:t>
            </w:r>
            <w:r>
              <w:rPr>
                <w:color w:val="252525"/>
                <w:spacing w:val="-5"/>
                <w:sz w:val="20"/>
              </w:rPr>
              <w:t> </w:t>
            </w:r>
            <w:r>
              <w:rPr>
                <w:color w:val="252525"/>
                <w:sz w:val="20"/>
              </w:rPr>
              <w:t>CI/CD,</w:t>
            </w:r>
            <w:r>
              <w:rPr>
                <w:color w:val="252525"/>
                <w:spacing w:val="-9"/>
                <w:sz w:val="20"/>
              </w:rPr>
              <w:t> </w:t>
            </w:r>
            <w:r>
              <w:rPr>
                <w:color w:val="252525"/>
                <w:sz w:val="20"/>
              </w:rPr>
              <w:t>Vercel,</w:t>
            </w:r>
            <w:r>
              <w:rPr>
                <w:color w:val="252525"/>
                <w:spacing w:val="-9"/>
                <w:sz w:val="20"/>
              </w:rPr>
              <w:t> </w:t>
            </w:r>
            <w:r>
              <w:rPr>
                <w:color w:val="252525"/>
                <w:sz w:val="20"/>
              </w:rPr>
              <w:t>Prisma,</w:t>
            </w:r>
            <w:r>
              <w:rPr>
                <w:color w:val="252525"/>
                <w:spacing w:val="-6"/>
                <w:sz w:val="20"/>
              </w:rPr>
              <w:t> </w:t>
            </w:r>
            <w:r>
              <w:rPr>
                <w:color w:val="252525"/>
                <w:sz w:val="20"/>
              </w:rPr>
              <w:t>Arcjet,</w:t>
            </w:r>
            <w:r>
              <w:rPr>
                <w:color w:val="252525"/>
                <w:spacing w:val="-11"/>
                <w:sz w:val="20"/>
              </w:rPr>
              <w:t> </w:t>
            </w:r>
            <w:r>
              <w:rPr>
                <w:color w:val="252525"/>
                <w:sz w:val="20"/>
              </w:rPr>
              <w:t>APIs,</w:t>
            </w:r>
            <w:r>
              <w:rPr>
                <w:color w:val="252525"/>
                <w:spacing w:val="-11"/>
                <w:sz w:val="20"/>
              </w:rPr>
              <w:t> </w:t>
            </w:r>
            <w:r>
              <w:rPr>
                <w:color w:val="252525"/>
                <w:sz w:val="20"/>
              </w:rPr>
              <w:t>Prompt</w:t>
            </w:r>
            <w:r>
              <w:rPr>
                <w:color w:val="252525"/>
                <w:spacing w:val="-11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Engineering</w:t>
            </w:r>
          </w:p>
          <w:p>
            <w:pPr>
              <w:pStyle w:val="TableParagraph"/>
              <w:spacing w:before="10"/>
              <w:rPr>
                <w:sz w:val="20"/>
              </w:rPr>
            </w:pPr>
            <w:r>
              <w:rPr>
                <w:b/>
                <w:color w:val="252525"/>
                <w:sz w:val="20"/>
              </w:rPr>
              <w:t>Networking:</w:t>
            </w:r>
            <w:r>
              <w:rPr>
                <w:b/>
                <w:color w:val="252525"/>
                <w:spacing w:val="-9"/>
                <w:sz w:val="20"/>
              </w:rPr>
              <w:t> </w:t>
            </w:r>
            <w:r>
              <w:rPr>
                <w:color w:val="252525"/>
                <w:sz w:val="20"/>
              </w:rPr>
              <w:t>Cisco</w:t>
            </w:r>
            <w:r>
              <w:rPr>
                <w:color w:val="252525"/>
                <w:spacing w:val="-9"/>
                <w:sz w:val="20"/>
              </w:rPr>
              <w:t> </w:t>
            </w:r>
            <w:r>
              <w:rPr>
                <w:color w:val="252525"/>
                <w:sz w:val="20"/>
              </w:rPr>
              <w:t>Packet</w:t>
            </w:r>
            <w:r>
              <w:rPr>
                <w:color w:val="252525"/>
                <w:spacing w:val="-6"/>
                <w:sz w:val="20"/>
              </w:rPr>
              <w:t> </w:t>
            </w:r>
            <w:r>
              <w:rPr>
                <w:color w:val="252525"/>
                <w:sz w:val="20"/>
              </w:rPr>
              <w:t>Tracer,</w:t>
            </w:r>
            <w:r>
              <w:rPr>
                <w:color w:val="252525"/>
                <w:spacing w:val="-7"/>
                <w:sz w:val="20"/>
              </w:rPr>
              <w:t> </w:t>
            </w:r>
            <w:r>
              <w:rPr>
                <w:color w:val="252525"/>
                <w:sz w:val="20"/>
              </w:rPr>
              <w:t>VLAN,</w:t>
            </w:r>
            <w:r>
              <w:rPr>
                <w:color w:val="252525"/>
                <w:spacing w:val="-7"/>
                <w:sz w:val="20"/>
              </w:rPr>
              <w:t> </w:t>
            </w:r>
            <w:r>
              <w:rPr>
                <w:color w:val="252525"/>
                <w:sz w:val="20"/>
              </w:rPr>
              <w:t>Routing,</w:t>
            </w:r>
            <w:r>
              <w:rPr>
                <w:color w:val="252525"/>
                <w:spacing w:val="-7"/>
                <w:sz w:val="20"/>
              </w:rPr>
              <w:t> </w:t>
            </w:r>
            <w:r>
              <w:rPr>
                <w:color w:val="252525"/>
                <w:sz w:val="20"/>
              </w:rPr>
              <w:t>Switching,</w:t>
            </w:r>
            <w:r>
              <w:rPr>
                <w:color w:val="252525"/>
                <w:spacing w:val="-12"/>
                <w:sz w:val="20"/>
              </w:rPr>
              <w:t> </w:t>
            </w:r>
            <w:r>
              <w:rPr>
                <w:color w:val="252525"/>
                <w:sz w:val="20"/>
              </w:rPr>
              <w:t>Subnetting,</w:t>
            </w:r>
            <w:r>
              <w:rPr>
                <w:color w:val="252525"/>
                <w:spacing w:val="-11"/>
                <w:sz w:val="20"/>
              </w:rPr>
              <w:t> </w:t>
            </w:r>
            <w:r>
              <w:rPr>
                <w:color w:val="252525"/>
                <w:sz w:val="20"/>
              </w:rPr>
              <w:t>IP</w:t>
            </w:r>
            <w:r>
              <w:rPr>
                <w:color w:val="252525"/>
                <w:spacing w:val="-4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Addressing</w:t>
            </w:r>
          </w:p>
        </w:tc>
      </w:tr>
      <w:tr>
        <w:trPr>
          <w:trHeight w:val="314" w:hRule="atLeast"/>
        </w:trPr>
        <w:tc>
          <w:tcPr>
            <w:tcW w:w="10642" w:type="dxa"/>
            <w:gridSpan w:val="2"/>
          </w:tcPr>
          <w:p>
            <w:pPr>
              <w:pStyle w:val="TableParagraph"/>
              <w:spacing w:line="231" w:lineRule="exact"/>
              <w:rPr>
                <w:sz w:val="20"/>
              </w:rPr>
            </w:pPr>
            <w:r>
              <w:rPr>
                <w:b/>
                <w:color w:val="252525"/>
                <w:spacing w:val="-2"/>
                <w:sz w:val="20"/>
              </w:rPr>
              <w:t>IT</w:t>
            </w:r>
            <w:r>
              <w:rPr>
                <w:b/>
                <w:color w:val="252525"/>
                <w:spacing w:val="6"/>
                <w:sz w:val="20"/>
              </w:rPr>
              <w:t> </w:t>
            </w:r>
            <w:r>
              <w:rPr>
                <w:b/>
                <w:color w:val="252525"/>
                <w:spacing w:val="-2"/>
                <w:sz w:val="20"/>
              </w:rPr>
              <w:t>Support:</w:t>
            </w:r>
            <w:r>
              <w:rPr>
                <w:b/>
                <w:color w:val="252525"/>
                <w:spacing w:val="7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LAN</w:t>
            </w:r>
            <w:r>
              <w:rPr>
                <w:color w:val="252525"/>
                <w:spacing w:val="-4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cabling,</w:t>
            </w:r>
            <w:r>
              <w:rPr>
                <w:color w:val="252525"/>
                <w:spacing w:val="1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SSID</w:t>
            </w:r>
            <w:r>
              <w:rPr>
                <w:color w:val="252525"/>
                <w:spacing w:val="3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configuration,</w:t>
            </w:r>
            <w:r>
              <w:rPr>
                <w:color w:val="252525"/>
                <w:spacing w:val="2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hardware</w:t>
            </w:r>
            <w:r>
              <w:rPr>
                <w:color w:val="252525"/>
                <w:spacing w:val="-1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diagnostics,</w:t>
            </w:r>
            <w:r>
              <w:rPr>
                <w:color w:val="252525"/>
                <w:spacing w:val="6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IT</w:t>
            </w:r>
            <w:r>
              <w:rPr>
                <w:color w:val="252525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asset</w:t>
            </w:r>
            <w:r>
              <w:rPr>
                <w:color w:val="252525"/>
                <w:spacing w:val="-3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management,</w:t>
            </w:r>
            <w:r>
              <w:rPr>
                <w:color w:val="252525"/>
                <w:spacing w:val="-5"/>
                <w:sz w:val="20"/>
              </w:rPr>
              <w:t> </w:t>
            </w:r>
            <w:r>
              <w:rPr>
                <w:color w:val="252525"/>
                <w:spacing w:val="-2"/>
                <w:sz w:val="20"/>
              </w:rPr>
              <w:t>Excel</w:t>
            </w:r>
          </w:p>
        </w:tc>
      </w:tr>
      <w:tr>
        <w:trPr>
          <w:trHeight w:val="338" w:hRule="atLeast"/>
        </w:trPr>
        <w:tc>
          <w:tcPr>
            <w:tcW w:w="6547" w:type="dxa"/>
            <w:tcBorders>
              <w:bottom w:val="single" w:sz="6" w:space="0" w:color="2C5F88"/>
            </w:tcBorders>
          </w:tcPr>
          <w:p>
            <w:pPr>
              <w:pStyle w:val="TableParagraph"/>
              <w:spacing w:before="42"/>
              <w:rPr>
                <w:b/>
                <w:sz w:val="22"/>
              </w:rPr>
            </w:pPr>
            <w:r>
              <w:rPr>
                <w:b/>
                <w:color w:val="2C5F88"/>
                <w:spacing w:val="-2"/>
                <w:sz w:val="22"/>
              </w:rPr>
              <w:t>EDUCATION</w:t>
            </w:r>
          </w:p>
        </w:tc>
        <w:tc>
          <w:tcPr>
            <w:tcW w:w="4095" w:type="dxa"/>
            <w:tcBorders>
              <w:bottom w:val="single" w:sz="6" w:space="0" w:color="2C5F88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47" w:hRule="atLeast"/>
        </w:trPr>
        <w:tc>
          <w:tcPr>
            <w:tcW w:w="6547" w:type="dxa"/>
            <w:tcBorders>
              <w:top w:val="single" w:sz="6" w:space="0" w:color="2C5F88"/>
            </w:tcBorders>
          </w:tcPr>
          <w:p>
            <w:pPr>
              <w:pStyle w:val="TableParagraph"/>
              <w:spacing w:before="5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Bachelor</w:t>
            </w:r>
            <w:r>
              <w:rPr>
                <w:b/>
                <w:spacing w:val="-4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of</w:t>
            </w:r>
            <w:r>
              <w:rPr>
                <w:b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Science</w:t>
            </w:r>
            <w:r>
              <w:rPr>
                <w:b/>
                <w:spacing w:val="-4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in</w:t>
            </w:r>
            <w:r>
              <w:rPr>
                <w:b/>
                <w:spacing w:val="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Information</w:t>
            </w:r>
            <w:r>
              <w:rPr>
                <w:b/>
                <w:spacing w:val="2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Technology</w:t>
            </w:r>
          </w:p>
        </w:tc>
        <w:tc>
          <w:tcPr>
            <w:tcW w:w="4095" w:type="dxa"/>
            <w:tcBorders>
              <w:top w:val="single" w:sz="6" w:space="0" w:color="2C5F88"/>
            </w:tcBorders>
          </w:tcPr>
          <w:p>
            <w:pPr>
              <w:pStyle w:val="TableParagraph"/>
              <w:spacing w:before="68"/>
              <w:ind w:left="2322"/>
              <w:rPr>
                <w:sz w:val="20"/>
              </w:rPr>
            </w:pPr>
            <w:r>
              <w:rPr>
                <w:color w:val="535353"/>
                <w:sz w:val="20"/>
              </w:rPr>
              <w:t>2022</w:t>
            </w:r>
            <w:r>
              <w:rPr>
                <w:color w:val="535353"/>
                <w:spacing w:val="-3"/>
                <w:sz w:val="20"/>
              </w:rPr>
              <w:t> </w:t>
            </w:r>
            <w:r>
              <w:rPr>
                <w:color w:val="535353"/>
                <w:sz w:val="20"/>
              </w:rPr>
              <w:t>–</w:t>
            </w:r>
            <w:r>
              <w:rPr>
                <w:color w:val="535353"/>
                <w:spacing w:val="-4"/>
                <w:sz w:val="20"/>
              </w:rPr>
              <w:t> 2026</w:t>
            </w:r>
          </w:p>
        </w:tc>
      </w:tr>
      <w:tr>
        <w:trPr>
          <w:trHeight w:val="715" w:hRule="atLeast"/>
        </w:trPr>
        <w:tc>
          <w:tcPr>
            <w:tcW w:w="6547" w:type="dxa"/>
          </w:tcPr>
          <w:p>
            <w:pPr>
              <w:pStyle w:val="TableParagraph"/>
              <w:spacing w:line="229" w:lineRule="exact"/>
              <w:rPr>
                <w:i/>
                <w:sz w:val="20"/>
              </w:rPr>
            </w:pPr>
            <w:r>
              <w:rPr>
                <w:i/>
                <w:color w:val="444444"/>
                <w:sz w:val="20"/>
              </w:rPr>
              <w:t>Western</w:t>
            </w:r>
            <w:r>
              <w:rPr>
                <w:i/>
                <w:color w:val="444444"/>
                <w:spacing w:val="-5"/>
                <w:sz w:val="20"/>
              </w:rPr>
              <w:t> </w:t>
            </w:r>
            <w:r>
              <w:rPr>
                <w:i/>
                <w:color w:val="444444"/>
                <w:sz w:val="20"/>
              </w:rPr>
              <w:t>Institute</w:t>
            </w:r>
            <w:r>
              <w:rPr>
                <w:i/>
                <w:color w:val="444444"/>
                <w:spacing w:val="-11"/>
                <w:sz w:val="20"/>
              </w:rPr>
              <w:t> </w:t>
            </w:r>
            <w:r>
              <w:rPr>
                <w:i/>
                <w:color w:val="444444"/>
                <w:sz w:val="20"/>
              </w:rPr>
              <w:t>of</w:t>
            </w:r>
            <w:r>
              <w:rPr>
                <w:i/>
                <w:color w:val="444444"/>
                <w:spacing w:val="-9"/>
                <w:sz w:val="20"/>
              </w:rPr>
              <w:t> </w:t>
            </w:r>
            <w:r>
              <w:rPr>
                <w:i/>
                <w:color w:val="444444"/>
                <w:sz w:val="20"/>
              </w:rPr>
              <w:t>Technology,</w:t>
            </w:r>
            <w:r>
              <w:rPr>
                <w:i/>
                <w:color w:val="444444"/>
                <w:spacing w:val="-11"/>
                <w:sz w:val="20"/>
              </w:rPr>
              <w:t> </w:t>
            </w:r>
            <w:r>
              <w:rPr>
                <w:i/>
                <w:color w:val="444444"/>
                <w:sz w:val="20"/>
              </w:rPr>
              <w:t>Iloilo</w:t>
            </w:r>
            <w:r>
              <w:rPr>
                <w:i/>
                <w:color w:val="444444"/>
                <w:spacing w:val="-4"/>
                <w:sz w:val="20"/>
              </w:rPr>
              <w:t> City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370" w:val="left" w:leader="none"/>
              </w:tabs>
              <w:spacing w:line="240" w:lineRule="auto" w:before="0" w:after="0"/>
              <w:ind w:left="370" w:right="0" w:hanging="331"/>
              <w:jc w:val="left"/>
              <w:rPr>
                <w:i/>
                <w:sz w:val="20"/>
              </w:rPr>
            </w:pPr>
            <w:r>
              <w:rPr>
                <w:i/>
                <w:color w:val="252525"/>
                <w:sz w:val="20"/>
              </w:rPr>
              <w:t>Academic</w:t>
            </w:r>
            <w:r>
              <w:rPr>
                <w:i/>
                <w:color w:val="252525"/>
                <w:spacing w:val="-10"/>
                <w:sz w:val="20"/>
              </w:rPr>
              <w:t> </w:t>
            </w:r>
            <w:r>
              <w:rPr>
                <w:i/>
                <w:color w:val="252525"/>
                <w:sz w:val="20"/>
              </w:rPr>
              <w:t>Scholarship</w:t>
            </w:r>
            <w:r>
              <w:rPr>
                <w:i/>
                <w:color w:val="252525"/>
                <w:spacing w:val="-4"/>
                <w:sz w:val="20"/>
              </w:rPr>
              <w:t> </w:t>
            </w:r>
            <w:r>
              <w:rPr>
                <w:i/>
                <w:color w:val="444444"/>
                <w:sz w:val="20"/>
              </w:rPr>
              <w:t>•</w:t>
            </w:r>
            <w:r>
              <w:rPr>
                <w:i/>
                <w:color w:val="444444"/>
                <w:spacing w:val="-4"/>
                <w:sz w:val="20"/>
              </w:rPr>
              <w:t> </w:t>
            </w:r>
            <w:r>
              <w:rPr>
                <w:i/>
                <w:color w:val="444444"/>
                <w:sz w:val="20"/>
              </w:rPr>
              <w:t>June</w:t>
            </w:r>
            <w:r>
              <w:rPr>
                <w:i/>
                <w:color w:val="444444"/>
                <w:spacing w:val="-8"/>
                <w:sz w:val="20"/>
              </w:rPr>
              <w:t> </w:t>
            </w:r>
            <w:r>
              <w:rPr>
                <w:i/>
                <w:color w:val="444444"/>
                <w:sz w:val="20"/>
              </w:rPr>
              <w:t>14,</w:t>
            </w:r>
            <w:r>
              <w:rPr>
                <w:i/>
                <w:color w:val="444444"/>
                <w:spacing w:val="-6"/>
                <w:sz w:val="20"/>
              </w:rPr>
              <w:t> </w:t>
            </w:r>
            <w:r>
              <w:rPr>
                <w:i/>
                <w:color w:val="444444"/>
                <w:sz w:val="20"/>
              </w:rPr>
              <w:t>2024</w:t>
            </w:r>
            <w:r>
              <w:rPr>
                <w:i/>
                <w:color w:val="444444"/>
                <w:spacing w:val="-5"/>
                <w:sz w:val="20"/>
              </w:rPr>
              <w:t> </w:t>
            </w:r>
            <w:r>
              <w:rPr>
                <w:i/>
                <w:color w:val="444444"/>
                <w:sz w:val="20"/>
              </w:rPr>
              <w:t>(2nd</w:t>
            </w:r>
            <w:r>
              <w:rPr>
                <w:i/>
                <w:color w:val="444444"/>
                <w:spacing w:val="-6"/>
                <w:sz w:val="20"/>
              </w:rPr>
              <w:t> </w:t>
            </w:r>
            <w:r>
              <w:rPr>
                <w:i/>
                <w:color w:val="444444"/>
                <w:sz w:val="20"/>
              </w:rPr>
              <w:t>Year</w:t>
            </w:r>
            <w:r>
              <w:rPr>
                <w:i/>
                <w:color w:val="444444"/>
                <w:spacing w:val="-7"/>
                <w:sz w:val="20"/>
              </w:rPr>
              <w:t> </w:t>
            </w:r>
            <w:r>
              <w:rPr>
                <w:i/>
                <w:color w:val="444444"/>
                <w:sz w:val="20"/>
              </w:rPr>
              <w:t>–</w:t>
            </w:r>
            <w:r>
              <w:rPr>
                <w:i/>
                <w:color w:val="444444"/>
                <w:spacing w:val="-3"/>
                <w:sz w:val="20"/>
              </w:rPr>
              <w:t> </w:t>
            </w:r>
            <w:r>
              <w:rPr>
                <w:i/>
                <w:color w:val="444444"/>
                <w:sz w:val="20"/>
              </w:rPr>
              <w:t>2nd</w:t>
            </w:r>
            <w:r>
              <w:rPr>
                <w:i/>
                <w:color w:val="444444"/>
                <w:spacing w:val="-2"/>
                <w:sz w:val="20"/>
              </w:rPr>
              <w:t> Semester)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370" w:val="left" w:leader="none"/>
              </w:tabs>
              <w:spacing w:line="221" w:lineRule="exact" w:before="1" w:after="0"/>
              <w:ind w:left="370" w:right="0" w:hanging="331"/>
              <w:jc w:val="left"/>
              <w:rPr>
                <w:i/>
                <w:sz w:val="20"/>
              </w:rPr>
            </w:pPr>
            <w:r>
              <w:rPr>
                <w:i/>
                <w:color w:val="252525"/>
                <w:sz w:val="20"/>
              </w:rPr>
              <w:t>2nd</w:t>
            </w:r>
            <w:r>
              <w:rPr>
                <w:i/>
                <w:color w:val="252525"/>
                <w:spacing w:val="-10"/>
                <w:sz w:val="20"/>
              </w:rPr>
              <w:t> </w:t>
            </w:r>
            <w:r>
              <w:rPr>
                <w:i/>
                <w:color w:val="252525"/>
                <w:sz w:val="20"/>
              </w:rPr>
              <w:t>Runner</w:t>
            </w:r>
            <w:r>
              <w:rPr>
                <w:i/>
                <w:color w:val="252525"/>
                <w:spacing w:val="-12"/>
                <w:sz w:val="20"/>
              </w:rPr>
              <w:t> </w:t>
            </w:r>
            <w:r>
              <w:rPr>
                <w:i/>
                <w:color w:val="252525"/>
                <w:sz w:val="20"/>
              </w:rPr>
              <w:t>Up</w:t>
            </w:r>
            <w:r>
              <w:rPr>
                <w:i/>
                <w:color w:val="252525"/>
                <w:spacing w:val="-7"/>
                <w:sz w:val="20"/>
              </w:rPr>
              <w:t> </w:t>
            </w:r>
            <w:r>
              <w:rPr>
                <w:i/>
                <w:color w:val="444444"/>
                <w:sz w:val="20"/>
              </w:rPr>
              <w:t>–</w:t>
            </w:r>
            <w:r>
              <w:rPr>
                <w:i/>
                <w:color w:val="444444"/>
                <w:spacing w:val="-10"/>
                <w:sz w:val="20"/>
              </w:rPr>
              <w:t> </w:t>
            </w:r>
            <w:r>
              <w:rPr>
                <w:i/>
                <w:color w:val="444444"/>
                <w:sz w:val="20"/>
              </w:rPr>
              <w:t>Networking</w:t>
            </w:r>
            <w:r>
              <w:rPr>
                <w:i/>
                <w:color w:val="444444"/>
                <w:spacing w:val="-9"/>
                <w:sz w:val="20"/>
              </w:rPr>
              <w:t> </w:t>
            </w:r>
            <w:r>
              <w:rPr>
                <w:i/>
                <w:color w:val="444444"/>
                <w:sz w:val="20"/>
              </w:rPr>
              <w:t>Competition</w:t>
            </w:r>
            <w:r>
              <w:rPr>
                <w:i/>
                <w:color w:val="444444"/>
                <w:spacing w:val="-9"/>
                <w:sz w:val="20"/>
              </w:rPr>
              <w:t> </w:t>
            </w:r>
            <w:r>
              <w:rPr>
                <w:i/>
                <w:color w:val="444444"/>
                <w:sz w:val="20"/>
              </w:rPr>
              <w:t>TECHLYMPICS</w:t>
            </w:r>
            <w:r>
              <w:rPr>
                <w:i/>
                <w:color w:val="444444"/>
                <w:spacing w:val="-10"/>
                <w:sz w:val="20"/>
              </w:rPr>
              <w:t> </w:t>
            </w:r>
            <w:r>
              <w:rPr>
                <w:i/>
                <w:color w:val="444444"/>
                <w:spacing w:val="-4"/>
                <w:sz w:val="20"/>
              </w:rPr>
              <w:t>2025</w:t>
            </w:r>
          </w:p>
        </w:tc>
        <w:tc>
          <w:tcPr>
            <w:tcW w:w="4095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</w:tbl>
    <w:sectPr>
      <w:type w:val="continuous"/>
      <w:pgSz w:w="12240" w:h="15840"/>
      <w:pgMar w:top="860" w:bottom="280" w:left="72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Symbol">
    <w:altName w:val="Symbol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0"/>
      <w:numFmt w:val="bullet"/>
      <w:lvlText w:val="•"/>
      <w:lvlJc w:val="left"/>
      <w:pPr>
        <w:ind w:left="370" w:hanging="332"/>
      </w:pPr>
      <w:rPr>
        <w:rFonts w:hint="default" w:ascii="Calibri" w:hAnsi="Calibri" w:eastAsia="Calibri" w:cs="Calibri"/>
        <w:b w:val="0"/>
        <w:bCs w:val="0"/>
        <w:i/>
        <w:iCs/>
        <w:color w:val="444444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96" w:hanging="33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3" w:hanging="33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30" w:hanging="33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846" w:hanging="33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63" w:hanging="33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3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96" w:hanging="33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313" w:hanging="332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76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0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5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9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98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2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072" w:hanging="360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5"/>
      <w:ind w:left="720" w:hanging="360"/>
    </w:pPr>
    <w:rPr>
      <w:rFonts w:ascii="Calibri" w:hAnsi="Calibri" w:eastAsia="Calibri" w:cs="Calibri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27"/>
      <w:ind w:left="360"/>
      <w:outlineLvl w:val="1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2"/>
      <w:ind w:left="326" w:right="691"/>
      <w:jc w:val="center"/>
    </w:pPr>
    <w:rPr>
      <w:rFonts w:ascii="Calibri" w:hAnsi="Calibri" w:eastAsia="Calibri" w:cs="Calibri"/>
      <w:b/>
      <w:bCs/>
      <w:sz w:val="40"/>
      <w:szCs w:val="40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5"/>
      <w:ind w:left="720" w:hanging="360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39"/>
    </w:pPr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duquechristianjohncalderon@gmail.com" TargetMode="External"/><Relationship Id="rId6" Type="http://schemas.openxmlformats.org/officeDocument/2006/relationships/hyperlink" Target="https://cjblack-dev-minimalistic-portfolio.vercel.app/" TargetMode="External"/><Relationship Id="rId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terms:created xsi:type="dcterms:W3CDTF">2026-05-23T06:30:40Z</dcterms:created>
  <dcterms:modified xsi:type="dcterms:W3CDTF">2026-05-23T06:30:40Z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2026-05-23T00:00:00Z</vt:filetime>
  </property>
  <property fmtid="{D5CDD505-2E9C-101B-9397-08002B2CF9AE}" pid="5" name="Producer">
    <vt:lpwstr>www.ilovepdf.com</vt:lpwstr>
  </property>
</Properties>
</file>