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758E92" w14:textId="77777777" w:rsidR="00DE264F" w:rsidRDefault="00DE264F" w:rsidP="00861D56">
      <w:pPr>
        <w:spacing w:after="0"/>
        <w:jc w:val="center"/>
        <w:rPr>
          <w:b/>
          <w:sz w:val="56"/>
          <w:szCs w:val="56"/>
          <w:u w:val="single"/>
        </w:rPr>
      </w:pPr>
      <w:r w:rsidRPr="00DE264F">
        <w:rPr>
          <w:noProof/>
          <w:sz w:val="56"/>
          <w:szCs w:val="56"/>
        </w:rPr>
        <w:drawing>
          <wp:inline distT="0" distB="0" distL="0" distR="0" wp14:anchorId="11DE0DA1" wp14:editId="0EBD81F4">
            <wp:extent cx="2886075" cy="682163"/>
            <wp:effectExtent l="0" t="0" r="0" b="3810"/>
            <wp:docPr id="2" name="Picture 2" descr="C:\Users\jbarrack\Pictur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barrack\Pictures\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68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5A65" w14:textId="77777777" w:rsidR="00DE264F" w:rsidRPr="002862B9" w:rsidRDefault="00DE264F" w:rsidP="00DE264F">
      <w:pPr>
        <w:spacing w:after="0"/>
        <w:jc w:val="center"/>
        <w:rPr>
          <w:sz w:val="40"/>
          <w:szCs w:val="40"/>
        </w:rPr>
      </w:pPr>
      <w:r w:rsidRPr="002862B9">
        <w:rPr>
          <w:b/>
          <w:sz w:val="40"/>
          <w:szCs w:val="40"/>
          <w:u w:val="single"/>
        </w:rPr>
        <w:t>W</w:t>
      </w:r>
      <w:r w:rsidR="00C011FC">
        <w:rPr>
          <w:b/>
          <w:sz w:val="40"/>
          <w:szCs w:val="40"/>
          <w:u w:val="single"/>
        </w:rPr>
        <w:t>elcome</w:t>
      </w:r>
    </w:p>
    <w:p w14:paraId="71F7A8FC" w14:textId="77777777" w:rsidR="00DE264F" w:rsidRPr="002862B9" w:rsidRDefault="00DE264F" w:rsidP="00DE264F">
      <w:pPr>
        <w:spacing w:after="0"/>
        <w:jc w:val="center"/>
        <w:rPr>
          <w:sz w:val="24"/>
          <w:szCs w:val="24"/>
        </w:rPr>
      </w:pPr>
      <w:r w:rsidRPr="002862B9">
        <w:rPr>
          <w:sz w:val="24"/>
          <w:szCs w:val="24"/>
        </w:rPr>
        <w:t xml:space="preserve">                                                                </w:t>
      </w:r>
    </w:p>
    <w:p w14:paraId="000A29EE" w14:textId="15D49352" w:rsidR="00141F8D" w:rsidRDefault="00F30559" w:rsidP="002862B9">
      <w:pPr>
        <w:spacing w:after="0"/>
        <w:rPr>
          <w:sz w:val="20"/>
          <w:szCs w:val="20"/>
        </w:rPr>
      </w:pPr>
      <w:r w:rsidRPr="000B7925">
        <w:rPr>
          <w:sz w:val="20"/>
          <w:szCs w:val="20"/>
        </w:rPr>
        <w:t>The IT department would like to officially welcome you</w:t>
      </w:r>
      <w:r w:rsidR="00040FE3">
        <w:rPr>
          <w:sz w:val="20"/>
          <w:szCs w:val="20"/>
        </w:rPr>
        <w:t xml:space="preserve"> and the entire</w:t>
      </w:r>
      <w:r w:rsidR="000A1C37">
        <w:rPr>
          <w:sz w:val="20"/>
          <w:szCs w:val="20"/>
        </w:rPr>
        <w:t xml:space="preserve"> KyKloud family </w:t>
      </w:r>
      <w:r w:rsidRPr="000B7925">
        <w:rPr>
          <w:sz w:val="20"/>
          <w:szCs w:val="20"/>
        </w:rPr>
        <w:t xml:space="preserve">to the Accruent family. On this sheet you will find your </w:t>
      </w:r>
      <w:r w:rsidR="009E72F2">
        <w:rPr>
          <w:sz w:val="20"/>
          <w:szCs w:val="20"/>
        </w:rPr>
        <w:t>A</w:t>
      </w:r>
      <w:r w:rsidR="004445C4">
        <w:rPr>
          <w:sz w:val="20"/>
          <w:szCs w:val="20"/>
        </w:rPr>
        <w:t>ccruent</w:t>
      </w:r>
      <w:r w:rsidRPr="000B7925">
        <w:rPr>
          <w:sz w:val="20"/>
          <w:szCs w:val="20"/>
        </w:rPr>
        <w:t xml:space="preserve"> login credentials</w:t>
      </w:r>
      <w:r w:rsidR="00514AC7">
        <w:rPr>
          <w:sz w:val="20"/>
          <w:szCs w:val="20"/>
        </w:rPr>
        <w:t>,</w:t>
      </w:r>
      <w:r w:rsidRPr="000B7925">
        <w:rPr>
          <w:sz w:val="20"/>
          <w:szCs w:val="20"/>
        </w:rPr>
        <w:t xml:space="preserve"> several helpful links</w:t>
      </w:r>
      <w:r w:rsidR="00514AC7">
        <w:rPr>
          <w:sz w:val="20"/>
          <w:szCs w:val="20"/>
        </w:rPr>
        <w:t>,</w:t>
      </w:r>
      <w:r w:rsidRPr="000B7925">
        <w:rPr>
          <w:sz w:val="20"/>
          <w:szCs w:val="20"/>
        </w:rPr>
        <w:t xml:space="preserve"> and </w:t>
      </w:r>
      <w:r w:rsidR="00514AC7">
        <w:rPr>
          <w:sz w:val="20"/>
          <w:szCs w:val="20"/>
        </w:rPr>
        <w:t xml:space="preserve">our </w:t>
      </w:r>
      <w:r w:rsidRPr="000B7925">
        <w:rPr>
          <w:sz w:val="20"/>
          <w:szCs w:val="20"/>
        </w:rPr>
        <w:t xml:space="preserve">contact information. Your </w:t>
      </w:r>
      <w:r w:rsidR="00514AC7">
        <w:rPr>
          <w:sz w:val="20"/>
          <w:szCs w:val="20"/>
        </w:rPr>
        <w:t xml:space="preserve">login credentials are </w:t>
      </w:r>
      <w:r w:rsidRPr="000B7925">
        <w:rPr>
          <w:sz w:val="20"/>
          <w:szCs w:val="20"/>
        </w:rPr>
        <w:t xml:space="preserve">the same for connecting via VPN, </w:t>
      </w:r>
      <w:r w:rsidR="00294C8A">
        <w:rPr>
          <w:sz w:val="20"/>
          <w:szCs w:val="20"/>
        </w:rPr>
        <w:t>KACE,</w:t>
      </w:r>
      <w:r w:rsidR="00D21D79">
        <w:rPr>
          <w:sz w:val="20"/>
          <w:szCs w:val="20"/>
        </w:rPr>
        <w:t xml:space="preserve"> SSO, One </w:t>
      </w:r>
      <w:r w:rsidR="00C40E06">
        <w:rPr>
          <w:sz w:val="20"/>
          <w:szCs w:val="20"/>
        </w:rPr>
        <w:t>D</w:t>
      </w:r>
      <w:r w:rsidR="00D21D79">
        <w:rPr>
          <w:sz w:val="20"/>
          <w:szCs w:val="20"/>
        </w:rPr>
        <w:t xml:space="preserve">rive, </w:t>
      </w:r>
      <w:r w:rsidR="009429A7" w:rsidRPr="000B7925">
        <w:rPr>
          <w:sz w:val="20"/>
          <w:szCs w:val="20"/>
        </w:rPr>
        <w:t>Outlook Web Access</w:t>
      </w:r>
      <w:r w:rsidR="009429A7">
        <w:rPr>
          <w:sz w:val="20"/>
          <w:szCs w:val="20"/>
        </w:rPr>
        <w:t>,</w:t>
      </w:r>
      <w:r w:rsidR="009429A7">
        <w:rPr>
          <w:sz w:val="20"/>
          <w:szCs w:val="20"/>
        </w:rPr>
        <w:t xml:space="preserve"> eventually </w:t>
      </w:r>
      <w:r w:rsidR="00631A7E">
        <w:rPr>
          <w:sz w:val="20"/>
          <w:szCs w:val="20"/>
        </w:rPr>
        <w:t>Microsoft Teams</w:t>
      </w:r>
      <w:r w:rsidR="009429A7">
        <w:rPr>
          <w:sz w:val="20"/>
          <w:szCs w:val="20"/>
        </w:rPr>
        <w:t xml:space="preserve"> (</w:t>
      </w:r>
      <w:r w:rsidR="009429A7" w:rsidRPr="009429A7">
        <w:rPr>
          <w:i/>
          <w:sz w:val="20"/>
          <w:szCs w:val="20"/>
        </w:rPr>
        <w:t>please hold off on this until emails are fully migrated</w:t>
      </w:r>
      <w:r w:rsidR="009429A7">
        <w:rPr>
          <w:sz w:val="20"/>
          <w:szCs w:val="20"/>
        </w:rPr>
        <w:t>)</w:t>
      </w:r>
      <w:r w:rsidRPr="000B7925">
        <w:rPr>
          <w:sz w:val="20"/>
          <w:szCs w:val="20"/>
        </w:rPr>
        <w:t>, and</w:t>
      </w:r>
      <w:r w:rsidR="00514AC7">
        <w:rPr>
          <w:sz w:val="20"/>
          <w:szCs w:val="20"/>
        </w:rPr>
        <w:t xml:space="preserve"> for setting</w:t>
      </w:r>
      <w:r w:rsidRPr="000B7925">
        <w:rPr>
          <w:sz w:val="20"/>
          <w:szCs w:val="20"/>
        </w:rPr>
        <w:t xml:space="preserve"> your email account on your phone </w:t>
      </w:r>
      <w:r w:rsidRPr="00514AC7">
        <w:rPr>
          <w:i/>
          <w:sz w:val="20"/>
          <w:szCs w:val="20"/>
        </w:rPr>
        <w:t>(if desired)</w:t>
      </w:r>
      <w:r w:rsidRPr="000B7925">
        <w:rPr>
          <w:sz w:val="20"/>
          <w:szCs w:val="20"/>
        </w:rPr>
        <w:t>.</w:t>
      </w:r>
    </w:p>
    <w:p w14:paraId="62726AC7" w14:textId="5A772F7B" w:rsidR="00141F8D" w:rsidRDefault="00141F8D" w:rsidP="002862B9">
      <w:pPr>
        <w:spacing w:after="0"/>
        <w:rPr>
          <w:sz w:val="20"/>
          <w:szCs w:val="20"/>
        </w:rPr>
      </w:pPr>
    </w:p>
    <w:p w14:paraId="4790B137" w14:textId="36867A3A" w:rsidR="00141F8D" w:rsidRDefault="00141F8D" w:rsidP="002862B9">
      <w:pPr>
        <w:spacing w:after="0"/>
        <w:rPr>
          <w:sz w:val="20"/>
          <w:szCs w:val="20"/>
        </w:rPr>
      </w:pPr>
      <w:r w:rsidRPr="009429A7">
        <w:rPr>
          <w:b/>
          <w:sz w:val="20"/>
          <w:szCs w:val="20"/>
        </w:rPr>
        <w:t>IMPORTANT</w:t>
      </w:r>
      <w:r>
        <w:rPr>
          <w:sz w:val="20"/>
          <w:szCs w:val="20"/>
        </w:rPr>
        <w:t xml:space="preserve">! </w:t>
      </w:r>
      <w:r w:rsidR="004E2213">
        <w:rPr>
          <w:sz w:val="20"/>
          <w:szCs w:val="20"/>
        </w:rPr>
        <w:t>For the moment, you will start having Accruent emails forwarded to your KyKloud email. Continue to u</w:t>
      </w:r>
      <w:r w:rsidR="001F3169">
        <w:rPr>
          <w:sz w:val="20"/>
          <w:szCs w:val="20"/>
        </w:rPr>
        <w:t>se your KyKloud email</w:t>
      </w:r>
      <w:r w:rsidR="00372F1A">
        <w:rPr>
          <w:sz w:val="20"/>
          <w:szCs w:val="20"/>
        </w:rPr>
        <w:t xml:space="preserve"> and calendar for scheduling meetings</w:t>
      </w:r>
      <w:r w:rsidR="001F3169">
        <w:rPr>
          <w:sz w:val="20"/>
          <w:szCs w:val="20"/>
        </w:rPr>
        <w:t xml:space="preserve">. </w:t>
      </w:r>
      <w:r w:rsidR="00833D22">
        <w:rPr>
          <w:sz w:val="20"/>
          <w:szCs w:val="20"/>
        </w:rPr>
        <w:t xml:space="preserve">We will be </w:t>
      </w:r>
      <w:r w:rsidR="001F3169">
        <w:rPr>
          <w:sz w:val="20"/>
          <w:szCs w:val="20"/>
        </w:rPr>
        <w:t xml:space="preserve">fully </w:t>
      </w:r>
      <w:r w:rsidR="00833D22">
        <w:rPr>
          <w:sz w:val="20"/>
          <w:szCs w:val="20"/>
        </w:rPr>
        <w:t xml:space="preserve">migrating your email over to the Accruent system shortly, but until that </w:t>
      </w:r>
      <w:r w:rsidR="00D82DDF">
        <w:rPr>
          <w:sz w:val="20"/>
          <w:szCs w:val="20"/>
        </w:rPr>
        <w:t xml:space="preserve">migration is done, it’s important that you do not try to use your Accruent account directly for </w:t>
      </w:r>
      <w:r w:rsidR="00D72C19">
        <w:rPr>
          <w:sz w:val="20"/>
          <w:szCs w:val="20"/>
        </w:rPr>
        <w:t>Outlook</w:t>
      </w:r>
      <w:r w:rsidR="0069174E">
        <w:rPr>
          <w:sz w:val="20"/>
          <w:szCs w:val="20"/>
        </w:rPr>
        <w:t xml:space="preserve">. </w:t>
      </w:r>
      <w:r w:rsidR="003F5E82">
        <w:rPr>
          <w:sz w:val="20"/>
          <w:szCs w:val="20"/>
        </w:rPr>
        <w:t xml:space="preserve">We are providing these accounts now so you can access </w:t>
      </w:r>
      <w:r w:rsidR="00D72C19">
        <w:rPr>
          <w:sz w:val="20"/>
          <w:szCs w:val="20"/>
        </w:rPr>
        <w:t>i</w:t>
      </w:r>
      <w:r w:rsidR="00CA4D84">
        <w:rPr>
          <w:sz w:val="20"/>
          <w:szCs w:val="20"/>
        </w:rPr>
        <w:t>nternal systems wher</w:t>
      </w:r>
      <w:r w:rsidR="000B512C">
        <w:rPr>
          <w:sz w:val="20"/>
          <w:szCs w:val="20"/>
        </w:rPr>
        <w:t>e</w:t>
      </w:r>
      <w:r w:rsidR="00CA4D84">
        <w:rPr>
          <w:sz w:val="20"/>
          <w:szCs w:val="20"/>
        </w:rPr>
        <w:t xml:space="preserve"> necessary as well as </w:t>
      </w:r>
      <w:r w:rsidR="000B512C">
        <w:rPr>
          <w:sz w:val="20"/>
          <w:szCs w:val="20"/>
        </w:rPr>
        <w:t>everything that is connected to our Single Sign-On.</w:t>
      </w:r>
    </w:p>
    <w:p w14:paraId="0A044253" w14:textId="77777777" w:rsidR="00CA4D84" w:rsidRDefault="00CA4D84" w:rsidP="002862B9">
      <w:pPr>
        <w:spacing w:after="0"/>
        <w:rPr>
          <w:sz w:val="20"/>
          <w:szCs w:val="20"/>
        </w:rPr>
      </w:pPr>
    </w:p>
    <w:p w14:paraId="451AB2A6" w14:textId="6ADE1C29" w:rsidR="002862B9" w:rsidRDefault="00F30559" w:rsidP="002862B9">
      <w:pPr>
        <w:spacing w:after="0"/>
        <w:rPr>
          <w:sz w:val="20"/>
          <w:szCs w:val="20"/>
        </w:rPr>
      </w:pPr>
      <w:r w:rsidRPr="000B7925">
        <w:rPr>
          <w:sz w:val="20"/>
          <w:szCs w:val="20"/>
        </w:rPr>
        <w:t xml:space="preserve">There are various other logins which </w:t>
      </w:r>
      <w:r w:rsidR="000B512C">
        <w:rPr>
          <w:sz w:val="20"/>
          <w:szCs w:val="20"/>
        </w:rPr>
        <w:t>will be</w:t>
      </w:r>
      <w:r w:rsidRPr="000B7925">
        <w:rPr>
          <w:sz w:val="20"/>
          <w:szCs w:val="20"/>
        </w:rPr>
        <w:t xml:space="preserve"> separate, though sometimes initially setup with the same username and initial temporary password. </w:t>
      </w:r>
      <w:r w:rsidR="00AC590E">
        <w:rPr>
          <w:sz w:val="20"/>
          <w:szCs w:val="20"/>
        </w:rPr>
        <w:t xml:space="preserve">This essentially means that when you change your password for your </w:t>
      </w:r>
      <w:r w:rsidR="000B512C">
        <w:rPr>
          <w:sz w:val="20"/>
          <w:szCs w:val="20"/>
        </w:rPr>
        <w:t>Accruent</w:t>
      </w:r>
      <w:r w:rsidR="00AC590E">
        <w:rPr>
          <w:sz w:val="20"/>
          <w:szCs w:val="20"/>
        </w:rPr>
        <w:t xml:space="preserve"> </w:t>
      </w:r>
      <w:r w:rsidR="00514AC7">
        <w:rPr>
          <w:sz w:val="20"/>
          <w:szCs w:val="20"/>
        </w:rPr>
        <w:t>credentials</w:t>
      </w:r>
      <w:r w:rsidR="00AC590E">
        <w:rPr>
          <w:sz w:val="20"/>
          <w:szCs w:val="20"/>
        </w:rPr>
        <w:t xml:space="preserve">, it </w:t>
      </w:r>
      <w:r w:rsidR="00514AC7">
        <w:rPr>
          <w:sz w:val="20"/>
          <w:szCs w:val="20"/>
        </w:rPr>
        <w:t>will not</w:t>
      </w:r>
      <w:r w:rsidR="00AC590E">
        <w:rPr>
          <w:sz w:val="20"/>
          <w:szCs w:val="20"/>
        </w:rPr>
        <w:t xml:space="preserve"> sync wit</w:t>
      </w:r>
      <w:r w:rsidR="00514AC7">
        <w:rPr>
          <w:sz w:val="20"/>
          <w:szCs w:val="20"/>
        </w:rPr>
        <w:t xml:space="preserve">h those other login credentials </w:t>
      </w:r>
      <w:r w:rsidR="00D72C19">
        <w:rPr>
          <w:i/>
          <w:sz w:val="20"/>
          <w:szCs w:val="20"/>
        </w:rPr>
        <w:t>(ex. Concur</w:t>
      </w:r>
      <w:r w:rsidR="00514AC7" w:rsidRPr="00514AC7">
        <w:rPr>
          <w:i/>
          <w:sz w:val="20"/>
          <w:szCs w:val="20"/>
        </w:rPr>
        <w:t>, Intacct, Salesforce.com)</w:t>
      </w:r>
      <w:r w:rsidR="00AC590E">
        <w:rPr>
          <w:sz w:val="20"/>
          <w:szCs w:val="20"/>
        </w:rPr>
        <w:t xml:space="preserve"> </w:t>
      </w:r>
      <w:r w:rsidRPr="000B7925">
        <w:rPr>
          <w:sz w:val="20"/>
          <w:szCs w:val="20"/>
        </w:rPr>
        <w:t>The</w:t>
      </w:r>
      <w:r w:rsidR="00E97672" w:rsidRPr="000B7925">
        <w:rPr>
          <w:sz w:val="20"/>
          <w:szCs w:val="20"/>
        </w:rPr>
        <w:t>se</w:t>
      </w:r>
      <w:r w:rsidRPr="000B7925">
        <w:rPr>
          <w:sz w:val="20"/>
          <w:szCs w:val="20"/>
        </w:rPr>
        <w:t xml:space="preserve"> separate logins </w:t>
      </w:r>
      <w:r w:rsidR="00E97672" w:rsidRPr="000B7925">
        <w:rPr>
          <w:sz w:val="20"/>
          <w:szCs w:val="20"/>
        </w:rPr>
        <w:t>may or may not apply to your positio</w:t>
      </w:r>
      <w:r w:rsidR="00514AC7">
        <w:rPr>
          <w:sz w:val="20"/>
          <w:szCs w:val="20"/>
        </w:rPr>
        <w:t>n, see your manager or team lead</w:t>
      </w:r>
      <w:r w:rsidR="00E97672" w:rsidRPr="000B7925">
        <w:rPr>
          <w:sz w:val="20"/>
          <w:szCs w:val="20"/>
        </w:rPr>
        <w:t xml:space="preserve"> if you have any questions</w:t>
      </w:r>
      <w:r w:rsidRPr="000B7925">
        <w:rPr>
          <w:sz w:val="20"/>
          <w:szCs w:val="20"/>
        </w:rPr>
        <w:t xml:space="preserve">. </w:t>
      </w:r>
    </w:p>
    <w:p w14:paraId="4B6A11D3" w14:textId="3F3A989B" w:rsidR="00057206" w:rsidRDefault="00057206" w:rsidP="002862B9">
      <w:pPr>
        <w:spacing w:after="0"/>
        <w:rPr>
          <w:sz w:val="20"/>
          <w:szCs w:val="20"/>
        </w:rPr>
      </w:pPr>
    </w:p>
    <w:p w14:paraId="2C4461BF" w14:textId="054C8461" w:rsidR="002862B9" w:rsidRDefault="00057206" w:rsidP="002862B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Please log on to </w:t>
      </w:r>
      <w:hyperlink r:id="rId7" w:history="1">
        <w:r w:rsidRPr="009F2C52">
          <w:rPr>
            <w:rStyle w:val="Hyperlink"/>
            <w:sz w:val="20"/>
            <w:szCs w:val="20"/>
          </w:rPr>
          <w:t>https://portal.office365.com</w:t>
        </w:r>
      </w:hyperlink>
      <w:r>
        <w:rPr>
          <w:sz w:val="20"/>
          <w:szCs w:val="20"/>
        </w:rPr>
        <w:t xml:space="preserve"> as soon as you get this </w:t>
      </w:r>
      <w:r w:rsidR="0024019B">
        <w:rPr>
          <w:sz w:val="20"/>
          <w:szCs w:val="20"/>
        </w:rPr>
        <w:t>to setup</w:t>
      </w:r>
      <w:r w:rsidR="00D72C19">
        <w:rPr>
          <w:sz w:val="20"/>
          <w:szCs w:val="20"/>
        </w:rPr>
        <w:t xml:space="preserve"> your</w:t>
      </w:r>
      <w:r w:rsidR="0024019B">
        <w:rPr>
          <w:sz w:val="20"/>
          <w:szCs w:val="20"/>
        </w:rPr>
        <w:t xml:space="preserve"> M</w:t>
      </w:r>
      <w:r w:rsidR="00D72C19">
        <w:rPr>
          <w:sz w:val="20"/>
          <w:szCs w:val="20"/>
        </w:rPr>
        <w:t>ulti-</w:t>
      </w:r>
      <w:r w:rsidR="0024019B">
        <w:rPr>
          <w:sz w:val="20"/>
          <w:szCs w:val="20"/>
        </w:rPr>
        <w:t>F</w:t>
      </w:r>
      <w:r w:rsidR="00D72C19">
        <w:rPr>
          <w:sz w:val="20"/>
          <w:szCs w:val="20"/>
        </w:rPr>
        <w:t xml:space="preserve">actor </w:t>
      </w:r>
      <w:r w:rsidR="0024019B">
        <w:rPr>
          <w:sz w:val="20"/>
          <w:szCs w:val="20"/>
        </w:rPr>
        <w:t>A</w:t>
      </w:r>
      <w:r w:rsidR="00D72C19">
        <w:rPr>
          <w:sz w:val="20"/>
          <w:szCs w:val="20"/>
        </w:rPr>
        <w:t>uthentication</w:t>
      </w:r>
      <w:r w:rsidR="0024019B">
        <w:rPr>
          <w:sz w:val="20"/>
          <w:szCs w:val="20"/>
        </w:rPr>
        <w:t xml:space="preserve"> and set your new password. </w:t>
      </w:r>
      <w:r w:rsidR="00610636">
        <w:rPr>
          <w:sz w:val="20"/>
          <w:szCs w:val="20"/>
        </w:rPr>
        <w:t>This will ensure you can unlock your account or reset your password without waiting for IT.</w:t>
      </w:r>
    </w:p>
    <w:p w14:paraId="636BB1DB" w14:textId="77777777" w:rsidR="0024019B" w:rsidRPr="00AC590E" w:rsidRDefault="0024019B" w:rsidP="002862B9">
      <w:pPr>
        <w:spacing w:after="0"/>
        <w:rPr>
          <w:sz w:val="20"/>
          <w:szCs w:val="20"/>
        </w:rPr>
      </w:pPr>
    </w:p>
    <w:p w14:paraId="5666B540" w14:textId="77777777" w:rsidR="000B7925" w:rsidRPr="000B7925" w:rsidRDefault="000B7925" w:rsidP="002862B9">
      <w:pPr>
        <w:spacing w:after="0"/>
        <w:rPr>
          <w:b/>
          <w:sz w:val="24"/>
          <w:szCs w:val="24"/>
          <w:u w:val="single"/>
        </w:rPr>
      </w:pPr>
      <w:r w:rsidRPr="000B7925">
        <w:rPr>
          <w:b/>
          <w:sz w:val="24"/>
          <w:szCs w:val="24"/>
          <w:u w:val="single"/>
        </w:rPr>
        <w:t>Network Credentia</w:t>
      </w:r>
      <w:r>
        <w:rPr>
          <w:b/>
          <w:sz w:val="24"/>
          <w:szCs w:val="24"/>
          <w:u w:val="single"/>
        </w:rPr>
        <w:t>l</w:t>
      </w:r>
      <w:r w:rsidRPr="000B7925">
        <w:rPr>
          <w:b/>
          <w:sz w:val="24"/>
          <w:szCs w:val="24"/>
          <w:u w:val="single"/>
        </w:rPr>
        <w:t>s:</w:t>
      </w:r>
    </w:p>
    <w:p w14:paraId="3D44426D" w14:textId="77777777" w:rsidR="00B06A3D" w:rsidRPr="000B7925" w:rsidRDefault="00B06A3D" w:rsidP="002862B9">
      <w:pPr>
        <w:spacing w:after="0"/>
        <w:rPr>
          <w:b/>
          <w:color w:val="FF0000"/>
          <w:sz w:val="28"/>
          <w:szCs w:val="28"/>
        </w:rPr>
      </w:pPr>
      <w:r w:rsidRPr="000B7925">
        <w:rPr>
          <w:b/>
          <w:sz w:val="28"/>
          <w:szCs w:val="28"/>
        </w:rPr>
        <w:t>Username:</w:t>
      </w:r>
      <w:r w:rsidR="004C6DC4">
        <w:rPr>
          <w:b/>
          <w:color w:val="FF0000"/>
          <w:sz w:val="28"/>
          <w:szCs w:val="28"/>
        </w:rPr>
        <w:t xml:space="preserve"> </w:t>
      </w:r>
      <w:r w:rsidR="008C1D6C">
        <w:rPr>
          <w:b/>
          <w:color w:val="FF0000"/>
          <w:sz w:val="28"/>
          <w:szCs w:val="28"/>
        </w:rPr>
        <w:t>xxxxxx</w:t>
      </w:r>
    </w:p>
    <w:p w14:paraId="7EB511D5" w14:textId="77777777" w:rsidR="00B06A3D" w:rsidRPr="000B7925" w:rsidRDefault="00843871" w:rsidP="002862B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Temporary </w:t>
      </w:r>
      <w:r w:rsidR="00B06A3D" w:rsidRPr="000B7925">
        <w:rPr>
          <w:b/>
          <w:sz w:val="28"/>
          <w:szCs w:val="28"/>
        </w:rPr>
        <w:t>Password:</w:t>
      </w:r>
      <w:r w:rsidR="00B06A3D" w:rsidRPr="000B7925">
        <w:rPr>
          <w:b/>
          <w:color w:val="FF0000"/>
          <w:sz w:val="28"/>
          <w:szCs w:val="28"/>
        </w:rPr>
        <w:t xml:space="preserve"> </w:t>
      </w:r>
      <w:r w:rsidR="008C1D6C">
        <w:rPr>
          <w:b/>
          <w:color w:val="FF0000"/>
          <w:sz w:val="28"/>
          <w:szCs w:val="28"/>
        </w:rPr>
        <w:t>yyyyyy</w:t>
      </w:r>
      <w:r w:rsidR="0005046D">
        <w:rPr>
          <w:b/>
          <w:color w:val="FF0000"/>
          <w:sz w:val="28"/>
          <w:szCs w:val="28"/>
        </w:rPr>
        <w:tab/>
      </w:r>
    </w:p>
    <w:p w14:paraId="037A081A" w14:textId="77777777" w:rsidR="00B06A3D" w:rsidRPr="000B7925" w:rsidRDefault="00B06A3D" w:rsidP="002862B9">
      <w:pPr>
        <w:spacing w:after="0"/>
        <w:rPr>
          <w:b/>
          <w:color w:val="FF0000"/>
          <w:sz w:val="28"/>
          <w:szCs w:val="28"/>
        </w:rPr>
      </w:pPr>
      <w:r w:rsidRPr="000B7925">
        <w:rPr>
          <w:b/>
          <w:sz w:val="28"/>
          <w:szCs w:val="28"/>
        </w:rPr>
        <w:t>Email address:</w:t>
      </w:r>
      <w:r w:rsidR="00E97672" w:rsidRPr="000B7925">
        <w:rPr>
          <w:b/>
          <w:color w:val="FF0000"/>
          <w:sz w:val="28"/>
          <w:szCs w:val="28"/>
        </w:rPr>
        <w:t xml:space="preserve"> </w:t>
      </w:r>
      <w:r w:rsidR="008C1D6C">
        <w:rPr>
          <w:b/>
          <w:color w:val="FF0000"/>
          <w:sz w:val="28"/>
          <w:szCs w:val="28"/>
        </w:rPr>
        <w:t>xxxxxx</w:t>
      </w:r>
      <w:r w:rsidR="0082667A" w:rsidRPr="000B7925">
        <w:rPr>
          <w:b/>
          <w:color w:val="FF0000"/>
          <w:sz w:val="28"/>
          <w:szCs w:val="28"/>
        </w:rPr>
        <w:t>@accruent.com</w:t>
      </w:r>
      <w:r w:rsidR="00E97672" w:rsidRPr="000B7925">
        <w:rPr>
          <w:b/>
          <w:color w:val="FF0000"/>
          <w:sz w:val="28"/>
          <w:szCs w:val="28"/>
        </w:rPr>
        <w:t xml:space="preserve">                                                                               </w:t>
      </w:r>
    </w:p>
    <w:p w14:paraId="7B957A53" w14:textId="77777777" w:rsidR="00752584" w:rsidRPr="00AC590E" w:rsidRDefault="00752584" w:rsidP="00B06A3D">
      <w:pPr>
        <w:spacing w:after="0"/>
        <w:rPr>
          <w:color w:val="FF0000"/>
          <w:sz w:val="20"/>
          <w:szCs w:val="20"/>
        </w:rPr>
      </w:pPr>
    </w:p>
    <w:p w14:paraId="3082BACA" w14:textId="77777777" w:rsidR="00826EED" w:rsidRDefault="00826EED" w:rsidP="00B06A3D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Password Policy:</w:t>
      </w:r>
    </w:p>
    <w:p w14:paraId="22449BF2" w14:textId="77777777" w:rsidR="00826EED" w:rsidRDefault="00826EED" w:rsidP="00B06A3D">
      <w:pPr>
        <w:spacing w:after="0"/>
        <w:rPr>
          <w:sz w:val="20"/>
          <w:szCs w:val="20"/>
        </w:rPr>
      </w:pPr>
      <w:r>
        <w:rPr>
          <w:sz w:val="20"/>
          <w:szCs w:val="20"/>
        </w:rPr>
        <w:t>-Expires every 90 days</w:t>
      </w:r>
    </w:p>
    <w:p w14:paraId="3D1F4E1C" w14:textId="77777777" w:rsidR="00826EED" w:rsidRDefault="00826EED" w:rsidP="00B06A3D">
      <w:pPr>
        <w:spacing w:after="0"/>
        <w:rPr>
          <w:sz w:val="20"/>
          <w:szCs w:val="20"/>
        </w:rPr>
      </w:pPr>
      <w:r>
        <w:rPr>
          <w:sz w:val="20"/>
          <w:szCs w:val="20"/>
        </w:rPr>
        <w:t>-</w:t>
      </w:r>
      <w:r w:rsidR="00D21F16">
        <w:rPr>
          <w:sz w:val="20"/>
          <w:szCs w:val="20"/>
        </w:rPr>
        <w:t>Minimum of 8 characters with at least 3 of the following characters: Uppercase, lowercase, number or symbol.</w:t>
      </w:r>
    </w:p>
    <w:p w14:paraId="75044EAD" w14:textId="77777777" w:rsidR="00D21F16" w:rsidRDefault="00D21F16" w:rsidP="00B06A3D">
      <w:pPr>
        <w:spacing w:after="0"/>
        <w:rPr>
          <w:sz w:val="20"/>
          <w:szCs w:val="20"/>
        </w:rPr>
      </w:pPr>
      <w:r>
        <w:rPr>
          <w:sz w:val="20"/>
          <w:szCs w:val="20"/>
        </w:rPr>
        <w:t>-Cannot contain more than 3 letters in a row that are part of your email address.</w:t>
      </w:r>
    </w:p>
    <w:p w14:paraId="414B4021" w14:textId="77777777" w:rsidR="00826EED" w:rsidRDefault="00D21F16" w:rsidP="00B06A3D">
      <w:pPr>
        <w:spacing w:after="0"/>
        <w:rPr>
          <w:b/>
          <w:sz w:val="24"/>
          <w:szCs w:val="24"/>
          <w:u w:val="single"/>
        </w:rPr>
      </w:pPr>
      <w:r>
        <w:rPr>
          <w:sz w:val="20"/>
          <w:szCs w:val="20"/>
        </w:rPr>
        <w:t>-Cannot be the same as the 3 previous passwords.</w:t>
      </w:r>
    </w:p>
    <w:p w14:paraId="7EE8006F" w14:textId="77777777" w:rsidR="00D21F16" w:rsidRDefault="00D21F16" w:rsidP="00B06A3D">
      <w:pPr>
        <w:spacing w:after="0"/>
        <w:rPr>
          <w:b/>
          <w:sz w:val="24"/>
          <w:szCs w:val="24"/>
          <w:u w:val="single"/>
        </w:rPr>
      </w:pPr>
    </w:p>
    <w:p w14:paraId="2565A959" w14:textId="77777777" w:rsidR="00ED53CE" w:rsidRDefault="00DE264F" w:rsidP="00B06A3D">
      <w:pPr>
        <w:spacing w:after="0"/>
        <w:rPr>
          <w:sz w:val="20"/>
          <w:szCs w:val="20"/>
        </w:rPr>
      </w:pPr>
      <w:r w:rsidRPr="000B7925">
        <w:rPr>
          <w:b/>
          <w:sz w:val="24"/>
          <w:szCs w:val="24"/>
          <w:u w:val="single"/>
        </w:rPr>
        <w:t xml:space="preserve">IT </w:t>
      </w:r>
      <w:r w:rsidR="0082667A" w:rsidRPr="000B7925">
        <w:rPr>
          <w:b/>
          <w:sz w:val="24"/>
          <w:szCs w:val="24"/>
          <w:u w:val="single"/>
        </w:rPr>
        <w:t>Dept</w:t>
      </w:r>
      <w:r w:rsidRPr="000B7925">
        <w:rPr>
          <w:b/>
          <w:sz w:val="24"/>
          <w:szCs w:val="24"/>
          <w:u w:val="single"/>
        </w:rPr>
        <w:t>:</w:t>
      </w:r>
      <w:r w:rsidR="00D053EE" w:rsidRPr="000B7925">
        <w:rPr>
          <w:sz w:val="20"/>
          <w:szCs w:val="20"/>
        </w:rPr>
        <w:t xml:space="preserve"> </w:t>
      </w:r>
    </w:p>
    <w:p w14:paraId="481E7B19" w14:textId="77777777" w:rsidR="009369A8" w:rsidRDefault="009369A8" w:rsidP="009369A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Joshua Batson – IT Service Desk Manager, </w:t>
      </w:r>
      <w:r w:rsidR="00E04433">
        <w:rPr>
          <w:sz w:val="20"/>
        </w:rPr>
        <w:t>Corporate IT</w:t>
      </w:r>
      <w:r w:rsidR="00E0443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hyperlink r:id="rId8" w:history="1">
        <w:r w:rsidRPr="00296FEA">
          <w:rPr>
            <w:rStyle w:val="Hyperlink"/>
            <w:sz w:val="20"/>
            <w:szCs w:val="20"/>
          </w:rPr>
          <w:t>jbatson@accruent.com</w:t>
        </w:r>
      </w:hyperlink>
    </w:p>
    <w:p w14:paraId="546537A9" w14:textId="77777777" w:rsidR="00B92F18" w:rsidRDefault="00212001" w:rsidP="00B06A3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Danut Spoiala – System Administrator, IT </w:t>
      </w:r>
      <w:r w:rsidR="009369A8">
        <w:rPr>
          <w:sz w:val="20"/>
          <w:szCs w:val="20"/>
        </w:rPr>
        <w:t xml:space="preserve">Infrastructure Team </w:t>
      </w:r>
      <w:r>
        <w:rPr>
          <w:sz w:val="20"/>
          <w:szCs w:val="20"/>
        </w:rPr>
        <w:t xml:space="preserve">– </w:t>
      </w:r>
      <w:hyperlink r:id="rId9" w:history="1">
        <w:r w:rsidRPr="00095B9F">
          <w:rPr>
            <w:rStyle w:val="Hyperlink"/>
            <w:sz w:val="20"/>
            <w:szCs w:val="20"/>
          </w:rPr>
          <w:t>dspoiala@accruent.com</w:t>
        </w:r>
      </w:hyperlink>
    </w:p>
    <w:p w14:paraId="4A153678" w14:textId="77777777" w:rsidR="00212001" w:rsidRDefault="00212001" w:rsidP="00B06A3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Daniel Winterson – Senior System Administrator, </w:t>
      </w:r>
      <w:r w:rsidR="00E04433">
        <w:rPr>
          <w:sz w:val="20"/>
        </w:rPr>
        <w:t>Corporate IT</w:t>
      </w:r>
      <w:r w:rsidR="00E0443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hyperlink r:id="rId10" w:history="1">
        <w:r w:rsidRPr="00095B9F">
          <w:rPr>
            <w:rStyle w:val="Hyperlink"/>
            <w:sz w:val="20"/>
            <w:szCs w:val="20"/>
          </w:rPr>
          <w:t>dwinterson@accruent.com</w:t>
        </w:r>
      </w:hyperlink>
    </w:p>
    <w:p w14:paraId="2AD77EE6" w14:textId="77777777" w:rsidR="009369A8" w:rsidRDefault="00ED53CE" w:rsidP="00B06A3D">
      <w:pPr>
        <w:spacing w:after="0"/>
        <w:rPr>
          <w:rStyle w:val="Hyperlink"/>
          <w:sz w:val="20"/>
          <w:szCs w:val="20"/>
        </w:rPr>
      </w:pPr>
      <w:r>
        <w:rPr>
          <w:sz w:val="20"/>
          <w:szCs w:val="20"/>
        </w:rPr>
        <w:t xml:space="preserve">Thanada Saygnarath – System Analyst, </w:t>
      </w:r>
      <w:r w:rsidR="00E04433">
        <w:rPr>
          <w:sz w:val="20"/>
        </w:rPr>
        <w:t>Corporate IT</w:t>
      </w:r>
      <w:r w:rsidR="00E0443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hyperlink r:id="rId11" w:history="1">
        <w:r w:rsidRPr="004329AD">
          <w:rPr>
            <w:rStyle w:val="Hyperlink"/>
            <w:sz w:val="20"/>
            <w:szCs w:val="20"/>
          </w:rPr>
          <w:t>tsaygnarath@accruent.com</w:t>
        </w:r>
      </w:hyperlink>
    </w:p>
    <w:p w14:paraId="282C0736" w14:textId="77777777" w:rsidR="00E04433" w:rsidRPr="00E04433" w:rsidRDefault="00E04433" w:rsidP="00B06A3D">
      <w:pPr>
        <w:spacing w:after="0"/>
        <w:rPr>
          <w:sz w:val="20"/>
        </w:rPr>
      </w:pPr>
      <w:r w:rsidRPr="00E04433">
        <w:rPr>
          <w:sz w:val="20"/>
        </w:rPr>
        <w:t>Chris Jorenby – System Administrator</w:t>
      </w:r>
      <w:r>
        <w:rPr>
          <w:sz w:val="20"/>
        </w:rPr>
        <w:t xml:space="preserve">, Corporate IT – </w:t>
      </w:r>
      <w:hyperlink r:id="rId12" w:history="1">
        <w:r w:rsidRPr="00DF4729">
          <w:rPr>
            <w:rStyle w:val="Hyperlink"/>
            <w:sz w:val="20"/>
          </w:rPr>
          <w:t>cjorenby@accruent.com</w:t>
        </w:r>
      </w:hyperlink>
      <w:r>
        <w:rPr>
          <w:sz w:val="20"/>
        </w:rPr>
        <w:t xml:space="preserve"> </w:t>
      </w:r>
    </w:p>
    <w:p w14:paraId="3C1D6B4C" w14:textId="679A5119" w:rsidR="009369A8" w:rsidRDefault="009369A8" w:rsidP="00B06A3D">
      <w:pPr>
        <w:spacing w:after="0"/>
        <w:rPr>
          <w:rStyle w:val="Hyperlink"/>
          <w:color w:val="000000" w:themeColor="text1"/>
          <w:sz w:val="20"/>
          <w:szCs w:val="20"/>
          <w:u w:val="none"/>
        </w:rPr>
      </w:pPr>
      <w:r w:rsidRPr="009369A8">
        <w:rPr>
          <w:rStyle w:val="Hyperlink"/>
          <w:color w:val="000000" w:themeColor="text1"/>
          <w:sz w:val="20"/>
          <w:szCs w:val="20"/>
          <w:u w:val="none"/>
        </w:rPr>
        <w:t>Jonny Marshall –</w:t>
      </w:r>
      <w:r w:rsidR="00995B82">
        <w:rPr>
          <w:rStyle w:val="Hyperlink"/>
          <w:color w:val="000000" w:themeColor="text1"/>
          <w:sz w:val="20"/>
          <w:szCs w:val="20"/>
          <w:u w:val="none"/>
        </w:rPr>
        <w:t xml:space="preserve"> S</w:t>
      </w:r>
      <w:r w:rsidR="00F5710F">
        <w:rPr>
          <w:rStyle w:val="Hyperlink"/>
          <w:color w:val="000000" w:themeColor="text1"/>
          <w:sz w:val="20"/>
          <w:szCs w:val="20"/>
          <w:u w:val="none"/>
        </w:rPr>
        <w:t>ystem Administrator</w:t>
      </w:r>
      <w:r w:rsidRPr="009369A8">
        <w:rPr>
          <w:rStyle w:val="Hyperlink"/>
          <w:color w:val="000000" w:themeColor="text1"/>
          <w:sz w:val="20"/>
          <w:szCs w:val="20"/>
          <w:u w:val="none"/>
        </w:rPr>
        <w:t xml:space="preserve">, </w:t>
      </w:r>
      <w:r w:rsidR="00E04433">
        <w:rPr>
          <w:sz w:val="20"/>
        </w:rPr>
        <w:t>Corporate IT</w:t>
      </w:r>
      <w:r w:rsidR="00E04433">
        <w:rPr>
          <w:rStyle w:val="Hyperlink"/>
          <w:color w:val="000000" w:themeColor="text1"/>
          <w:sz w:val="20"/>
          <w:szCs w:val="20"/>
          <w:u w:val="none"/>
        </w:rPr>
        <w:t xml:space="preserve"> </w:t>
      </w:r>
      <w:r>
        <w:rPr>
          <w:rStyle w:val="Hyperlink"/>
          <w:color w:val="000000" w:themeColor="text1"/>
          <w:sz w:val="20"/>
          <w:szCs w:val="20"/>
          <w:u w:val="none"/>
        </w:rPr>
        <w:t xml:space="preserve">– </w:t>
      </w:r>
      <w:hyperlink r:id="rId13" w:history="1">
        <w:r w:rsidRPr="00ED495D">
          <w:rPr>
            <w:rStyle w:val="Hyperlink"/>
            <w:sz w:val="20"/>
            <w:szCs w:val="20"/>
          </w:rPr>
          <w:t>jjmarshall@accruent.com</w:t>
        </w:r>
      </w:hyperlink>
    </w:p>
    <w:p w14:paraId="4FAA23CA" w14:textId="77777777" w:rsidR="00BA2B7E" w:rsidRDefault="00BA2B7E" w:rsidP="00B06A3D">
      <w:pPr>
        <w:spacing w:after="0"/>
        <w:rPr>
          <w:rStyle w:val="Hyperlink"/>
          <w:sz w:val="20"/>
          <w:szCs w:val="20"/>
        </w:rPr>
      </w:pPr>
      <w:r>
        <w:rPr>
          <w:sz w:val="20"/>
          <w:szCs w:val="20"/>
        </w:rPr>
        <w:t xml:space="preserve">Regan Vecera – </w:t>
      </w:r>
      <w:r w:rsidR="00F5710F">
        <w:rPr>
          <w:rStyle w:val="Hyperlink"/>
          <w:color w:val="000000" w:themeColor="text1"/>
          <w:sz w:val="20"/>
          <w:szCs w:val="20"/>
          <w:u w:val="none"/>
        </w:rPr>
        <w:t>Associate System Administrator</w:t>
      </w:r>
      <w:r w:rsidR="00E04433">
        <w:rPr>
          <w:rStyle w:val="Hyperlink"/>
          <w:color w:val="000000" w:themeColor="text1"/>
          <w:sz w:val="20"/>
          <w:szCs w:val="20"/>
          <w:u w:val="none"/>
        </w:rPr>
        <w:t>,</w:t>
      </w:r>
      <w:r w:rsidR="00E04433" w:rsidRPr="00E04433">
        <w:rPr>
          <w:sz w:val="20"/>
        </w:rPr>
        <w:t xml:space="preserve"> </w:t>
      </w:r>
      <w:r w:rsidR="00E04433">
        <w:rPr>
          <w:sz w:val="20"/>
        </w:rPr>
        <w:t>Corporate IT</w:t>
      </w:r>
      <w:r w:rsidR="00E0443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hyperlink r:id="rId14" w:history="1">
        <w:r w:rsidRPr="003A7562">
          <w:rPr>
            <w:rStyle w:val="Hyperlink"/>
            <w:sz w:val="20"/>
            <w:szCs w:val="20"/>
          </w:rPr>
          <w:t>regan.a.vecera@accruent.com</w:t>
        </w:r>
      </w:hyperlink>
    </w:p>
    <w:p w14:paraId="4D2BECC6" w14:textId="77777777" w:rsidR="00BA2B7E" w:rsidRDefault="00F5710F" w:rsidP="00B06A3D">
      <w:pPr>
        <w:spacing w:after="0"/>
        <w:rPr>
          <w:sz w:val="20"/>
          <w:szCs w:val="20"/>
        </w:rPr>
      </w:pPr>
      <w:r w:rsidRPr="00F5710F">
        <w:rPr>
          <w:sz w:val="20"/>
          <w:szCs w:val="20"/>
        </w:rPr>
        <w:t>DJ Akinfaderin – Associate System Administrator</w:t>
      </w:r>
      <w:r w:rsidR="00E04433">
        <w:rPr>
          <w:sz w:val="20"/>
          <w:szCs w:val="20"/>
        </w:rPr>
        <w:t>,</w:t>
      </w:r>
      <w:r w:rsidR="00E04433" w:rsidRPr="00E04433">
        <w:rPr>
          <w:sz w:val="20"/>
        </w:rPr>
        <w:t xml:space="preserve"> </w:t>
      </w:r>
      <w:r w:rsidR="00E04433">
        <w:rPr>
          <w:sz w:val="20"/>
        </w:rPr>
        <w:t>Corporate IT</w:t>
      </w:r>
      <w:r w:rsidR="00E04433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F5710F">
        <w:rPr>
          <w:sz w:val="20"/>
          <w:szCs w:val="20"/>
        </w:rPr>
        <w:t xml:space="preserve"> </w:t>
      </w:r>
      <w:hyperlink r:id="rId15" w:history="1">
        <w:r w:rsidRPr="004B4080">
          <w:rPr>
            <w:rStyle w:val="Hyperlink"/>
            <w:sz w:val="20"/>
            <w:szCs w:val="20"/>
          </w:rPr>
          <w:t>dj.akinfaderin@accruent.com</w:t>
        </w:r>
      </w:hyperlink>
    </w:p>
    <w:p w14:paraId="29275374" w14:textId="77777777" w:rsidR="00F5710F" w:rsidRDefault="00F5710F" w:rsidP="00B06A3D">
      <w:pPr>
        <w:spacing w:after="0"/>
        <w:rPr>
          <w:b/>
          <w:sz w:val="24"/>
          <w:szCs w:val="24"/>
          <w:u w:val="single"/>
        </w:rPr>
      </w:pPr>
    </w:p>
    <w:p w14:paraId="3492A8F0" w14:textId="77777777" w:rsidR="00D21F16" w:rsidRDefault="00D21F16" w:rsidP="00826EED">
      <w:pPr>
        <w:spacing w:after="0"/>
        <w:rPr>
          <w:b/>
          <w:color w:val="000000" w:themeColor="text1"/>
          <w:sz w:val="24"/>
          <w:szCs w:val="24"/>
          <w:u w:val="single"/>
        </w:rPr>
      </w:pPr>
    </w:p>
    <w:p w14:paraId="2B6F0497" w14:textId="77777777" w:rsidR="00826EED" w:rsidRDefault="00826EED" w:rsidP="00212001">
      <w:pPr>
        <w:rPr>
          <w:b/>
          <w:color w:val="000000" w:themeColor="text1"/>
          <w:sz w:val="24"/>
          <w:szCs w:val="24"/>
          <w:u w:val="single"/>
        </w:rPr>
      </w:pPr>
      <w:r w:rsidRPr="000B7925">
        <w:rPr>
          <w:b/>
          <w:color w:val="000000" w:themeColor="text1"/>
          <w:sz w:val="24"/>
          <w:szCs w:val="24"/>
          <w:u w:val="single"/>
        </w:rPr>
        <w:t>Helpful Links</w:t>
      </w:r>
      <w:r>
        <w:rPr>
          <w:b/>
          <w:color w:val="000000" w:themeColor="text1"/>
          <w:sz w:val="24"/>
          <w:szCs w:val="24"/>
          <w:u w:val="single"/>
        </w:rPr>
        <w:t xml:space="preserve"> and Information</w:t>
      </w:r>
      <w:r w:rsidRPr="000B7925">
        <w:rPr>
          <w:b/>
          <w:color w:val="000000" w:themeColor="text1"/>
          <w:sz w:val="24"/>
          <w:szCs w:val="24"/>
          <w:u w:val="single"/>
        </w:rPr>
        <w:t>:</w:t>
      </w:r>
    </w:p>
    <w:p w14:paraId="5D0FE9AC" w14:textId="77777777" w:rsidR="00D21F16" w:rsidRPr="000B7925" w:rsidRDefault="00D21F16" w:rsidP="00826EED">
      <w:pPr>
        <w:spacing w:after="0"/>
        <w:rPr>
          <w:b/>
          <w:color w:val="000000" w:themeColor="text1"/>
          <w:sz w:val="24"/>
          <w:szCs w:val="24"/>
          <w:u w:val="single"/>
        </w:rPr>
      </w:pPr>
    </w:p>
    <w:p w14:paraId="46845D00" w14:textId="77777777" w:rsidR="0002032F" w:rsidRDefault="0002032F" w:rsidP="00826EED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IT Team: </w:t>
      </w:r>
      <w:r w:rsidR="007E556C">
        <w:t xml:space="preserve">Confluence </w:t>
      </w:r>
      <w:r w:rsidR="007E556C">
        <w:sym w:font="Wingdings" w:char="F0E0"/>
      </w:r>
      <w:r w:rsidR="007E556C">
        <w:t xml:space="preserve"> Spaces: Team – IT </w:t>
      </w:r>
      <w:r w:rsidR="007E556C">
        <w:sym w:font="Wingdings" w:char="F0E0"/>
      </w:r>
      <w:r w:rsidR="007E556C">
        <w:t xml:space="preserve"> Accruent Tech Tips</w:t>
      </w:r>
      <w:r w:rsidR="00E4684B">
        <w:t xml:space="preserve"> </w:t>
      </w:r>
    </w:p>
    <w:p w14:paraId="5EF0A9F5" w14:textId="77777777" w:rsidR="0002032F" w:rsidRPr="0002032F" w:rsidRDefault="0002032F" w:rsidP="00826EE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This is where you can find IT resources such as How-To’s, Tips and Tricks, IT Team Contact information, Policies, and Procedures. </w:t>
      </w:r>
    </w:p>
    <w:p w14:paraId="51B4F77E" w14:textId="77777777" w:rsidR="0002032F" w:rsidRDefault="0002032F" w:rsidP="00826EED">
      <w:pPr>
        <w:spacing w:after="0"/>
        <w:rPr>
          <w:b/>
          <w:sz w:val="20"/>
          <w:szCs w:val="20"/>
        </w:rPr>
      </w:pPr>
    </w:p>
    <w:p w14:paraId="69E09F0E" w14:textId="77777777" w:rsidR="00FD709E" w:rsidRDefault="00FD709E" w:rsidP="00826EED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Password Reset: </w:t>
      </w:r>
      <w:hyperlink r:id="rId16" w:history="1">
        <w:r w:rsidR="00E92F3D" w:rsidRPr="009F2C52">
          <w:rPr>
            <w:rStyle w:val="Hyperlink"/>
            <w:sz w:val="20"/>
            <w:szCs w:val="20"/>
          </w:rPr>
          <w:t>https://portal.office365.com</w:t>
        </w:r>
      </w:hyperlink>
    </w:p>
    <w:p w14:paraId="6942C535" w14:textId="77777777" w:rsidR="00FD709E" w:rsidRPr="00FD709E" w:rsidRDefault="00FD709E" w:rsidP="00826EE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This is for resetting your password, or unlocking your user account. You’re also able to edit some basic details for your user account. </w:t>
      </w:r>
    </w:p>
    <w:p w14:paraId="41947C63" w14:textId="77777777" w:rsidR="008668EA" w:rsidRPr="000B7925" w:rsidRDefault="008668EA" w:rsidP="00826EED">
      <w:pPr>
        <w:spacing w:after="0"/>
        <w:rPr>
          <w:sz w:val="20"/>
          <w:szCs w:val="20"/>
        </w:rPr>
      </w:pPr>
    </w:p>
    <w:p w14:paraId="534BBE54" w14:textId="77777777" w:rsidR="008D68CB" w:rsidRDefault="008D68CB" w:rsidP="00D72353">
      <w:pPr>
        <w:spacing w:after="0"/>
        <w:rPr>
          <w:b/>
          <w:color w:val="FF0000"/>
          <w:sz w:val="28"/>
          <w:szCs w:val="28"/>
        </w:rPr>
      </w:pPr>
    </w:p>
    <w:p w14:paraId="1BD17BE7" w14:textId="77777777" w:rsidR="008D68CB" w:rsidRDefault="008D68CB" w:rsidP="00D72353">
      <w:pPr>
        <w:spacing w:after="0"/>
        <w:rPr>
          <w:b/>
          <w:color w:val="000000" w:themeColor="text1"/>
          <w:sz w:val="24"/>
          <w:szCs w:val="24"/>
          <w:u w:val="single"/>
        </w:rPr>
      </w:pPr>
      <w:r w:rsidRPr="008D68CB">
        <w:rPr>
          <w:b/>
          <w:color w:val="000000" w:themeColor="text1"/>
          <w:sz w:val="24"/>
          <w:szCs w:val="24"/>
          <w:u w:val="single"/>
        </w:rPr>
        <w:t xml:space="preserve">Services we </w:t>
      </w:r>
      <w:r w:rsidRPr="00AE46F5">
        <w:rPr>
          <w:b/>
          <w:color w:val="FF0000"/>
          <w:sz w:val="24"/>
          <w:szCs w:val="24"/>
          <w:u w:val="single"/>
        </w:rPr>
        <w:t xml:space="preserve">DO NOT </w:t>
      </w:r>
      <w:r w:rsidRPr="008D68CB">
        <w:rPr>
          <w:b/>
          <w:color w:val="000000" w:themeColor="text1"/>
          <w:sz w:val="24"/>
          <w:szCs w:val="24"/>
          <w:u w:val="single"/>
        </w:rPr>
        <w:t>handle:</w:t>
      </w:r>
    </w:p>
    <w:p w14:paraId="4E8B0929" w14:textId="77777777" w:rsidR="008D68CB" w:rsidRDefault="00E04433" w:rsidP="00D72353">
      <w:pPr>
        <w:spacing w:after="0"/>
        <w:rPr>
          <w:rStyle w:val="Hyperlink"/>
        </w:rPr>
      </w:pPr>
      <w:r>
        <w:rPr>
          <w:color w:val="000000" w:themeColor="text1"/>
        </w:rPr>
        <w:t>UltiPro</w:t>
      </w:r>
      <w:r w:rsidR="008D68CB">
        <w:rPr>
          <w:color w:val="000000" w:themeColor="text1"/>
        </w:rPr>
        <w:t xml:space="preserve"> – </w:t>
      </w:r>
      <w:r w:rsidR="005B51E7">
        <w:rPr>
          <w:color w:val="000000" w:themeColor="text1"/>
        </w:rPr>
        <w:t xml:space="preserve">Accruent HR </w:t>
      </w:r>
      <w:hyperlink r:id="rId17" w:history="1">
        <w:r w:rsidR="008D68CB" w:rsidRPr="00177424">
          <w:rPr>
            <w:rStyle w:val="Hyperlink"/>
          </w:rPr>
          <w:t>accruentHR@accruent.com</w:t>
        </w:r>
      </w:hyperlink>
    </w:p>
    <w:p w14:paraId="46EB453B" w14:textId="77777777" w:rsidR="007B3386" w:rsidRPr="007B3386" w:rsidRDefault="00FE144D" w:rsidP="00D72353">
      <w:pPr>
        <w:spacing w:after="0"/>
        <w:rPr>
          <w:rStyle w:val="Hyperlink"/>
          <w:b/>
        </w:rPr>
      </w:pPr>
      <w:r w:rsidRPr="00FE144D">
        <w:rPr>
          <w:rStyle w:val="Hyperlink"/>
          <w:color w:val="auto"/>
          <w:u w:val="none"/>
        </w:rPr>
        <w:t>Accruent Academy – Learning and Development</w:t>
      </w:r>
      <w:r>
        <w:rPr>
          <w:rStyle w:val="Hyperlink"/>
          <w:color w:val="auto"/>
          <w:u w:val="none"/>
        </w:rPr>
        <w:t xml:space="preserve"> </w:t>
      </w:r>
      <w:r w:rsidRPr="00FE144D">
        <w:rPr>
          <w:rStyle w:val="Hyperlink"/>
        </w:rPr>
        <w:t>accruenttraining@accruent.com</w:t>
      </w:r>
    </w:p>
    <w:p w14:paraId="4ACBD262" w14:textId="77777777" w:rsidR="00E04433" w:rsidRDefault="00E04433" w:rsidP="00D72353">
      <w:pPr>
        <w:spacing w:after="0"/>
        <w:rPr>
          <w:rStyle w:val="Hyperlink"/>
        </w:rPr>
      </w:pPr>
      <w:r w:rsidRPr="00E04433">
        <w:rPr>
          <w:color w:val="000000" w:themeColor="text1"/>
        </w:rPr>
        <w:t>JIRA</w:t>
      </w:r>
      <w:r>
        <w:rPr>
          <w:color w:val="000000" w:themeColor="text1"/>
        </w:rPr>
        <w:t xml:space="preserve"> – Business Systems </w:t>
      </w:r>
      <w:hyperlink r:id="rId18" w:history="1">
        <w:r w:rsidRPr="00177424">
          <w:rPr>
            <w:rStyle w:val="Hyperlink"/>
          </w:rPr>
          <w:t>businesssystems@accruent.com</w:t>
        </w:r>
      </w:hyperlink>
    </w:p>
    <w:p w14:paraId="0852CD4D" w14:textId="77777777" w:rsidR="00E04433" w:rsidRDefault="00E04433" w:rsidP="00E04433">
      <w:pPr>
        <w:spacing w:after="0"/>
        <w:rPr>
          <w:rStyle w:val="Hyperlink"/>
        </w:rPr>
      </w:pPr>
      <w:r>
        <w:t>Confluence –</w:t>
      </w:r>
      <w:r w:rsidR="00647364">
        <w:t xml:space="preserve"> </w:t>
      </w:r>
      <w:r>
        <w:t xml:space="preserve">Business Systems </w:t>
      </w:r>
      <w:hyperlink r:id="rId19" w:history="1">
        <w:r w:rsidRPr="006E7188">
          <w:rPr>
            <w:rStyle w:val="Hyperlink"/>
          </w:rPr>
          <w:t>businesssytems@accruent.com</w:t>
        </w:r>
      </w:hyperlink>
    </w:p>
    <w:p w14:paraId="6B9AB253" w14:textId="77777777" w:rsidR="00E04433" w:rsidRDefault="00E04433" w:rsidP="00E0443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SalesForce – SFDC – Business Systems </w:t>
      </w:r>
      <w:hyperlink r:id="rId20" w:history="1">
        <w:r w:rsidRPr="00177424">
          <w:rPr>
            <w:rStyle w:val="Hyperlink"/>
          </w:rPr>
          <w:t>businesssystems@accruent.com</w:t>
        </w:r>
      </w:hyperlink>
    </w:p>
    <w:p w14:paraId="38ACF442" w14:textId="77777777" w:rsidR="008D68CB" w:rsidRDefault="007817E7" w:rsidP="00D72353">
      <w:pPr>
        <w:spacing w:after="0"/>
      </w:pPr>
      <w:bookmarkStart w:id="0" w:name="_GoBack"/>
      <w:bookmarkEnd w:id="0"/>
      <w:r>
        <w:rPr>
          <w:color w:val="000000" w:themeColor="text1"/>
        </w:rPr>
        <w:t>Financial Force</w:t>
      </w:r>
      <w:r w:rsidR="00A90EA2">
        <w:rPr>
          <w:color w:val="000000" w:themeColor="text1"/>
        </w:rPr>
        <w:t xml:space="preserve"> – </w:t>
      </w:r>
      <w:r w:rsidR="00ED53CE">
        <w:t xml:space="preserve">Nathan Ehrmann </w:t>
      </w:r>
      <w:hyperlink r:id="rId21" w:history="1">
        <w:r w:rsidR="00ED53CE" w:rsidRPr="004329AD">
          <w:rPr>
            <w:rStyle w:val="Hyperlink"/>
          </w:rPr>
          <w:t>nehrmann@accruent.com</w:t>
        </w:r>
      </w:hyperlink>
      <w:r w:rsidR="00ED53CE">
        <w:t xml:space="preserve"> </w:t>
      </w:r>
    </w:p>
    <w:p w14:paraId="5E234890" w14:textId="77777777" w:rsidR="00E04433" w:rsidRDefault="00E04433" w:rsidP="00D72353">
      <w:pPr>
        <w:spacing w:after="0"/>
      </w:pPr>
      <w:r w:rsidRPr="00E04433">
        <w:t xml:space="preserve">Concur – </w:t>
      </w:r>
      <w:r w:rsidR="00801B20">
        <w:t xml:space="preserve">Alexis Fuentes </w:t>
      </w:r>
      <w:hyperlink r:id="rId22" w:history="1">
        <w:r w:rsidR="00801B20" w:rsidRPr="00D73C55">
          <w:rPr>
            <w:rStyle w:val="Hyperlink"/>
          </w:rPr>
          <w:t>alexis.d.fuentes@accruent.com</w:t>
        </w:r>
      </w:hyperlink>
      <w:r w:rsidR="00801B20">
        <w:t xml:space="preserve"> </w:t>
      </w:r>
    </w:p>
    <w:p w14:paraId="0AA3AC2F" w14:textId="77777777" w:rsidR="00ED53CE" w:rsidRPr="008D68CB" w:rsidRDefault="00374664" w:rsidP="00D7235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Accruent University LMS – Accruent Learning &amp; Development </w:t>
      </w:r>
      <w:hyperlink r:id="rId23" w:history="1">
        <w:r w:rsidRPr="00561B6D">
          <w:rPr>
            <w:rStyle w:val="Hyperlink"/>
          </w:rPr>
          <w:t>learningdevelopmentdl@accruent.com</w:t>
        </w:r>
      </w:hyperlink>
      <w:r>
        <w:rPr>
          <w:color w:val="000000" w:themeColor="text1"/>
        </w:rPr>
        <w:t xml:space="preserve"> </w:t>
      </w:r>
    </w:p>
    <w:p w14:paraId="441141D1" w14:textId="77777777" w:rsidR="00D72353" w:rsidRDefault="00D72353" w:rsidP="00D72353">
      <w:pPr>
        <w:spacing w:after="0"/>
        <w:rPr>
          <w:b/>
          <w:color w:val="FF0000"/>
          <w:sz w:val="28"/>
          <w:szCs w:val="28"/>
        </w:rPr>
      </w:pPr>
    </w:p>
    <w:p w14:paraId="6516D859" w14:textId="77777777" w:rsidR="00D72353" w:rsidRDefault="00D72353" w:rsidP="00D72353">
      <w:pPr>
        <w:spacing w:after="0"/>
        <w:rPr>
          <w:b/>
          <w:color w:val="FF0000"/>
          <w:sz w:val="28"/>
          <w:szCs w:val="28"/>
        </w:rPr>
      </w:pPr>
    </w:p>
    <w:p w14:paraId="3876BDFA" w14:textId="77777777" w:rsidR="00D72353" w:rsidRDefault="00D72353" w:rsidP="00D72353">
      <w:pPr>
        <w:spacing w:after="0"/>
        <w:rPr>
          <w:b/>
          <w:color w:val="FF0000"/>
          <w:sz w:val="28"/>
          <w:szCs w:val="28"/>
        </w:rPr>
      </w:pPr>
      <w:r w:rsidRPr="00C011FC">
        <w:rPr>
          <w:b/>
          <w:color w:val="FF0000"/>
          <w:sz w:val="28"/>
          <w:szCs w:val="28"/>
        </w:rPr>
        <w:t>Contact your manager or the Training Dept. for any questions or issues not covered here.</w:t>
      </w:r>
    </w:p>
    <w:p w14:paraId="3E62EC06" w14:textId="77777777" w:rsidR="00FF7481" w:rsidRPr="00FF7481" w:rsidRDefault="00FF7481" w:rsidP="003634C6">
      <w:pPr>
        <w:spacing w:after="0"/>
        <w:rPr>
          <w:sz w:val="20"/>
          <w:szCs w:val="20"/>
        </w:rPr>
      </w:pPr>
    </w:p>
    <w:sectPr w:rsidR="00FF7481" w:rsidRPr="00FF7481" w:rsidSect="00D5497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A57F15" w14:textId="77777777" w:rsidR="00040FE3" w:rsidRDefault="00040FE3" w:rsidP="00040FE3">
      <w:pPr>
        <w:spacing w:after="0" w:line="240" w:lineRule="auto"/>
      </w:pPr>
      <w:r>
        <w:separator/>
      </w:r>
    </w:p>
  </w:endnote>
  <w:endnote w:type="continuationSeparator" w:id="0">
    <w:p w14:paraId="5EE1091F" w14:textId="77777777" w:rsidR="00040FE3" w:rsidRDefault="00040FE3" w:rsidP="00040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AA169" w14:textId="77777777" w:rsidR="00040FE3" w:rsidRDefault="00040F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D205D" w14:textId="77777777" w:rsidR="00040FE3" w:rsidRDefault="00040F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825C92" w14:textId="77777777" w:rsidR="00040FE3" w:rsidRDefault="00040F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15B6A3" w14:textId="77777777" w:rsidR="00040FE3" w:rsidRDefault="00040FE3" w:rsidP="00040FE3">
      <w:pPr>
        <w:spacing w:after="0" w:line="240" w:lineRule="auto"/>
      </w:pPr>
      <w:r>
        <w:separator/>
      </w:r>
    </w:p>
  </w:footnote>
  <w:footnote w:type="continuationSeparator" w:id="0">
    <w:p w14:paraId="2D0F79D5" w14:textId="77777777" w:rsidR="00040FE3" w:rsidRDefault="00040FE3" w:rsidP="00040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94451" w14:textId="77777777" w:rsidR="00040FE3" w:rsidRDefault="00040F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A1CAF" w14:textId="77777777" w:rsidR="00040FE3" w:rsidRDefault="00040F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31BD11" w14:textId="77777777" w:rsidR="00040FE3" w:rsidRDefault="00040F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97A"/>
    <w:rsid w:val="00004A04"/>
    <w:rsid w:val="00010725"/>
    <w:rsid w:val="00014F0F"/>
    <w:rsid w:val="0002032F"/>
    <w:rsid w:val="00027003"/>
    <w:rsid w:val="00040FE3"/>
    <w:rsid w:val="0005046D"/>
    <w:rsid w:val="00057206"/>
    <w:rsid w:val="00085A67"/>
    <w:rsid w:val="000A1C37"/>
    <w:rsid w:val="000B512C"/>
    <w:rsid w:val="000B7925"/>
    <w:rsid w:val="000D32BB"/>
    <w:rsid w:val="00141F8D"/>
    <w:rsid w:val="00147D02"/>
    <w:rsid w:val="001A1A7A"/>
    <w:rsid w:val="001C1DC5"/>
    <w:rsid w:val="001E434D"/>
    <w:rsid w:val="001E53B8"/>
    <w:rsid w:val="001E6F87"/>
    <w:rsid w:val="001F3169"/>
    <w:rsid w:val="00212001"/>
    <w:rsid w:val="0024019B"/>
    <w:rsid w:val="00244C03"/>
    <w:rsid w:val="00266421"/>
    <w:rsid w:val="002862B9"/>
    <w:rsid w:val="00294C8A"/>
    <w:rsid w:val="002C6037"/>
    <w:rsid w:val="00326EC4"/>
    <w:rsid w:val="00345CAB"/>
    <w:rsid w:val="003634C6"/>
    <w:rsid w:val="00372F1A"/>
    <w:rsid w:val="00374664"/>
    <w:rsid w:val="003755E1"/>
    <w:rsid w:val="003B2EEE"/>
    <w:rsid w:val="003C0AA9"/>
    <w:rsid w:val="003D5E6D"/>
    <w:rsid w:val="003F5E82"/>
    <w:rsid w:val="00414FC4"/>
    <w:rsid w:val="004445C4"/>
    <w:rsid w:val="0045586C"/>
    <w:rsid w:val="00474CF9"/>
    <w:rsid w:val="00476FBC"/>
    <w:rsid w:val="004C6DC4"/>
    <w:rsid w:val="004E2213"/>
    <w:rsid w:val="00514AC7"/>
    <w:rsid w:val="005200DF"/>
    <w:rsid w:val="005B51E7"/>
    <w:rsid w:val="00610636"/>
    <w:rsid w:val="00631A7E"/>
    <w:rsid w:val="006366D8"/>
    <w:rsid w:val="00647364"/>
    <w:rsid w:val="0069174E"/>
    <w:rsid w:val="00741A11"/>
    <w:rsid w:val="00751045"/>
    <w:rsid w:val="00752584"/>
    <w:rsid w:val="00754774"/>
    <w:rsid w:val="007817E7"/>
    <w:rsid w:val="007A298E"/>
    <w:rsid w:val="007B3386"/>
    <w:rsid w:val="007B5E2A"/>
    <w:rsid w:val="007D5E0E"/>
    <w:rsid w:val="007E556C"/>
    <w:rsid w:val="00801B20"/>
    <w:rsid w:val="0082667A"/>
    <w:rsid w:val="00826EED"/>
    <w:rsid w:val="00833D22"/>
    <w:rsid w:val="00836E9B"/>
    <w:rsid w:val="00843871"/>
    <w:rsid w:val="00861D56"/>
    <w:rsid w:val="008668EA"/>
    <w:rsid w:val="008C1D6C"/>
    <w:rsid w:val="008D185A"/>
    <w:rsid w:val="008D68CB"/>
    <w:rsid w:val="0090207A"/>
    <w:rsid w:val="009369A8"/>
    <w:rsid w:val="009429A7"/>
    <w:rsid w:val="00995B82"/>
    <w:rsid w:val="009D09A8"/>
    <w:rsid w:val="009E72F2"/>
    <w:rsid w:val="00A90EA2"/>
    <w:rsid w:val="00AC590E"/>
    <w:rsid w:val="00AE20A1"/>
    <w:rsid w:val="00AE46F5"/>
    <w:rsid w:val="00B06A3D"/>
    <w:rsid w:val="00B3679F"/>
    <w:rsid w:val="00B51FC1"/>
    <w:rsid w:val="00B65CC3"/>
    <w:rsid w:val="00B81AA7"/>
    <w:rsid w:val="00B92F18"/>
    <w:rsid w:val="00B932E3"/>
    <w:rsid w:val="00BA2B7E"/>
    <w:rsid w:val="00BE0B73"/>
    <w:rsid w:val="00C011FC"/>
    <w:rsid w:val="00C40E06"/>
    <w:rsid w:val="00C42C50"/>
    <w:rsid w:val="00C51E7A"/>
    <w:rsid w:val="00CA17D8"/>
    <w:rsid w:val="00CA2C25"/>
    <w:rsid w:val="00CA4D84"/>
    <w:rsid w:val="00D044E0"/>
    <w:rsid w:val="00D053EE"/>
    <w:rsid w:val="00D0758D"/>
    <w:rsid w:val="00D21D79"/>
    <w:rsid w:val="00D21F16"/>
    <w:rsid w:val="00D25A87"/>
    <w:rsid w:val="00D5497A"/>
    <w:rsid w:val="00D72353"/>
    <w:rsid w:val="00D72C19"/>
    <w:rsid w:val="00D76C69"/>
    <w:rsid w:val="00D82DDF"/>
    <w:rsid w:val="00DE264F"/>
    <w:rsid w:val="00E04433"/>
    <w:rsid w:val="00E4684B"/>
    <w:rsid w:val="00E56AFF"/>
    <w:rsid w:val="00E65903"/>
    <w:rsid w:val="00E87473"/>
    <w:rsid w:val="00E92424"/>
    <w:rsid w:val="00E92F3D"/>
    <w:rsid w:val="00E97672"/>
    <w:rsid w:val="00EC1E94"/>
    <w:rsid w:val="00EC6A33"/>
    <w:rsid w:val="00ED31FF"/>
    <w:rsid w:val="00ED53CE"/>
    <w:rsid w:val="00EE3DCA"/>
    <w:rsid w:val="00F077DC"/>
    <w:rsid w:val="00F16657"/>
    <w:rsid w:val="00F30559"/>
    <w:rsid w:val="00F40F34"/>
    <w:rsid w:val="00F439BB"/>
    <w:rsid w:val="00F5710F"/>
    <w:rsid w:val="00FA22CC"/>
    <w:rsid w:val="00FC0891"/>
    <w:rsid w:val="00FD709E"/>
    <w:rsid w:val="00FE144D"/>
    <w:rsid w:val="00FF05D1"/>
    <w:rsid w:val="00FF5A16"/>
    <w:rsid w:val="00FF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0E82B3"/>
  <w15:docId w15:val="{FF4E7B1D-53E9-46A3-B2D5-ED7CA4FA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6A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64F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4433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40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FE3"/>
  </w:style>
  <w:style w:type="paragraph" w:styleId="Footer">
    <w:name w:val="footer"/>
    <w:basedOn w:val="Normal"/>
    <w:link w:val="FooterChar"/>
    <w:uiPriority w:val="99"/>
    <w:unhideWhenUsed/>
    <w:rsid w:val="00040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batson@accruent.com" TargetMode="External"/><Relationship Id="rId13" Type="http://schemas.openxmlformats.org/officeDocument/2006/relationships/hyperlink" Target="mailto:jjmarshall@accruent.com" TargetMode="External"/><Relationship Id="rId18" Type="http://schemas.openxmlformats.org/officeDocument/2006/relationships/hyperlink" Target="mailto:businesssystems@accruent.com" TargetMode="External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mailto:nehrmann@accruent.com" TargetMode="External"/><Relationship Id="rId7" Type="http://schemas.openxmlformats.org/officeDocument/2006/relationships/hyperlink" Target="https://portal.office365.com" TargetMode="External"/><Relationship Id="rId12" Type="http://schemas.openxmlformats.org/officeDocument/2006/relationships/hyperlink" Target="mailto:cjorenby@accruent.com" TargetMode="External"/><Relationship Id="rId17" Type="http://schemas.openxmlformats.org/officeDocument/2006/relationships/hyperlink" Target="mailto:accruentHR@accruent.com" TargetMode="External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portal.office365.com" TargetMode="External"/><Relationship Id="rId20" Type="http://schemas.openxmlformats.org/officeDocument/2006/relationships/hyperlink" Target="mailto:businesssystems@accruent.com" TargetMode="External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tsaygnarath@accruent.com" TargetMode="External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mailto:dj.akinfaderin@accruent.com" TargetMode="External"/><Relationship Id="rId23" Type="http://schemas.openxmlformats.org/officeDocument/2006/relationships/hyperlink" Target="mailto:learningdevelopmentdl@accruent.com" TargetMode="External"/><Relationship Id="rId28" Type="http://schemas.openxmlformats.org/officeDocument/2006/relationships/header" Target="header3.xml"/><Relationship Id="rId10" Type="http://schemas.openxmlformats.org/officeDocument/2006/relationships/hyperlink" Target="mailto:dwinterson@accruent.com" TargetMode="External"/><Relationship Id="rId19" Type="http://schemas.openxmlformats.org/officeDocument/2006/relationships/hyperlink" Target="mailto:businesssytems@accruent.com" TargetMode="Externa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dspoiala@accruent.com" TargetMode="External"/><Relationship Id="rId14" Type="http://schemas.openxmlformats.org/officeDocument/2006/relationships/hyperlink" Target="mailto:regan.a.vecera@accruent.com" TargetMode="External"/><Relationship Id="rId22" Type="http://schemas.openxmlformats.org/officeDocument/2006/relationships/hyperlink" Target="mailto:alexis.d.fuentes@accruent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Accruent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Barrack</dc:creator>
  <cp:lastModifiedBy>Josh Batson</cp:lastModifiedBy>
  <cp:revision>3</cp:revision>
  <cp:lastPrinted>2017-10-16T13:17:00Z</cp:lastPrinted>
  <dcterms:created xsi:type="dcterms:W3CDTF">2018-02-22T23:44:00Z</dcterms:created>
  <dcterms:modified xsi:type="dcterms:W3CDTF">2018-02-23T14:50:00Z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afb9cc-c8ac-4757-b7d4-51e54dc6f3c9_Enabled">
    <vt:lpwstr>True</vt:lpwstr>
  </property>
  <property fmtid="{D5CDD505-2E9C-101B-9397-08002B2CF9AE}" pid="3" name="MSIP_Label_5aafb9cc-c8ac-4757-b7d4-51e54dc6f3c9_SiteId">
    <vt:lpwstr>e9539418-46f3-4813-b93b-c9fe957bf3ae</vt:lpwstr>
  </property>
  <property fmtid="{D5CDD505-2E9C-101B-9397-08002B2CF9AE}" pid="4" name="MSIP_Label_5aafb9cc-c8ac-4757-b7d4-51e54dc6f3c9_Owner">
    <vt:lpwstr>jjmarshall@accruent.com</vt:lpwstr>
  </property>
  <property fmtid="{D5CDD505-2E9C-101B-9397-08002B2CF9AE}" pid="5" name="MSIP_Label_5aafb9cc-c8ac-4757-b7d4-51e54dc6f3c9_SetDate">
    <vt:lpwstr>2018-02-22T22:02:13.8946270Z</vt:lpwstr>
  </property>
  <property fmtid="{D5CDD505-2E9C-101B-9397-08002B2CF9AE}" pid="6" name="MSIP_Label_5aafb9cc-c8ac-4757-b7d4-51e54dc6f3c9_Name">
    <vt:lpwstr>General</vt:lpwstr>
  </property>
  <property fmtid="{D5CDD505-2E9C-101B-9397-08002B2CF9AE}" pid="7" name="MSIP_Label_5aafb9cc-c8ac-4757-b7d4-51e54dc6f3c9_Application">
    <vt:lpwstr>Microsoft Azure Information Protection</vt:lpwstr>
  </property>
  <property fmtid="{D5CDD505-2E9C-101B-9397-08002B2CF9AE}" pid="8" name="MSIP_Label_5aafb9cc-c8ac-4757-b7d4-51e54dc6f3c9_Extended_MSFT_Method">
    <vt:lpwstr>Automatic</vt:lpwstr>
  </property>
  <property fmtid="{D5CDD505-2E9C-101B-9397-08002B2CF9AE}" pid="9" name="Sensitivity">
    <vt:lpwstr>General</vt:lpwstr>
  </property>
</Properties>
</file>