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701"/>
        <w:tblLook w:firstRow="1" w:lastRow="0" w:firstColumn="0" w:lastColumn="0" w:noHBand="0" w:noVBand="1"/>
      </w:tblPr>
      <w:tblGrid>
        <w:gridCol w:w="2221"/>
        <w:gridCol w:w="124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R_1QJGDeWPOfFfZD8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Bulgaria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eastern europe isn't a super fun place to be a poor queer person, i am also dealing with ppd at the minute so that's all dandy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2020-08-14T12:31:54Z</dcterms:modified>
  <cp:category/>
</cp:coreProperties>
</file>