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6662"/>
        <w:tblLook w:firstRow="1" w:lastRow="0" w:firstColumn="0" w:lastColumn="0" w:noHBand="0" w:noVBand="1"/>
      </w:tblPr>
      <w:tblGrid>
        <w:gridCol w:w="2221"/>
        <w:gridCol w:w="14441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R_1eKPqyWu58qo913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Nonbinary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Panromantic/Pansexual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Mentally Unwell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My area is mostly older and very conservative. Not only is it frustrating to find support but I feel there's no representation for my community here.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2020-08-14T12:30:25Z</dcterms:modified>
  <cp:category/>
</cp:coreProperties>
</file>