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500"/>
        <w:tblLook w:firstRow="1" w:lastRow="0" w:firstColumn="0" w:lastColumn="0" w:noHBand="0" w:noVBand="1"/>
      </w:tblPr>
      <w:tblGrid>
        <w:gridCol w:w="2221"/>
        <w:gridCol w:w="1027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R_1jlhbqXkHEPEJJH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Short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Living in a bigger city has tested me, and i have had to learn to adapt, since i am from a smaller town.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2020-08-14T12:08:35Z</dcterms:modified>
  <cp:category/>
</cp:coreProperties>
</file>