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8320"/>
        <w:tblLook w:firstRow="1" w:lastRow="0" w:firstColumn="0" w:lastColumn="0" w:noHBand="0" w:noVBand="1"/>
      </w:tblPr>
      <w:tblGrid>
        <w:gridCol w:w="2221"/>
        <w:gridCol w:w="16100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R_21vKKrADNhJZKbb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Canada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Intellectually Disabled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My location comes with may benefits that have aided me through out my life such as a sense of safety and security as well as opportunityâ€™s for advancement.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2020-08-14T12:22:14Z</dcterms:modified>
  <cp:category/>
</cp:coreProperties>
</file>