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942"/>
        <w:tblLook w:firstRow="1" w:lastRow="0" w:firstColumn="0" w:lastColumn="0" w:noHBand="0" w:noVBand="1"/>
      </w:tblPr>
      <w:tblGrid>
        <w:gridCol w:w="2221"/>
        <w:gridCol w:w="272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R_25QGv71je6h4jfp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city is like a village.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2020-08-14T12:32:03Z</dcterms:modified>
  <cp:category/>
</cp:coreProperties>
</file>