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R_2EnTROZJ75fgs9G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employer is very friendly towards my lifestyle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2020-08-14T12:17:54Z</dcterms:modified>
  <cp:category/>
</cp:coreProperties>
</file>