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01"/>
        <w:tblLook w:firstRow="1" w:lastRow="0" w:firstColumn="0" w:lastColumn="0" w:noHBand="0" w:noVBand="1"/>
      </w:tblPr>
      <w:tblGrid>
        <w:gridCol w:w="2221"/>
        <w:gridCol w:w="798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R_2V1Qrum5HDLSsG7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New Zealand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NZ is generally accepting of trans and polyam so my bubble of people is good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2020-08-14T12:31:47Z</dcterms:modified>
  <cp:category/>
</cp:coreProperties>
</file>