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7246"/>
        <w:tblLook w:firstRow="1" w:lastRow="0" w:firstColumn="0" w:lastColumn="0" w:noHBand="0" w:noVBand="1"/>
      </w:tblPr>
      <w:tblGrid>
        <w:gridCol w:w="2221"/>
        <w:gridCol w:w="2502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R_2Y2G6pKVfIE4V95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works perfectly for me in regards to almost all aspects of my life. I have all my friends close by as well as everything I need to stay healthy and happy. The one problem is my distance from school. It is a two hour commute by subway and bus.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2020-08-14T12:19:42Z</dcterms:modified>
  <cp:category/>
</cp:coreProperties>
</file>