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99"/>
        <w:tblLook w:firstRow="1" w:lastRow="0" w:firstColumn="0" w:lastColumn="0" w:noHBand="0" w:noVBand="1"/>
      </w:tblPr>
      <w:tblGrid>
        <w:gridCol w:w="2221"/>
        <w:gridCol w:w="35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R_2e2qKHvxd6yvjWu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not effect them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2020-08-14T12:09:47Z</dcterms:modified>
  <cp:category/>
</cp:coreProperties>
</file>