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715"/>
        <w:tblLook w:firstRow="1" w:lastRow="0" w:firstColumn="0" w:lastColumn="0" w:noHBand="0" w:noVBand="1"/>
      </w:tblPr>
      <w:tblGrid>
        <w:gridCol w:w="2221"/>
        <w:gridCol w:w="244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R_3Es8592hC1doTt2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where I live is a perfect location as it is near everything I could need and I dislike living in an apartment which may be one of the causes of my health but I'm overall very grateful for where I live and in such an amazing country and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2020-08-14T12:22:31Z</dcterms:modified>
  <cp:category/>
</cp:coreProperties>
</file>