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502"/>
        <w:tblLook w:firstRow="1" w:lastRow="0" w:firstColumn="0" w:lastColumn="0" w:noHBand="0" w:noVBand="1"/>
      </w:tblPr>
      <w:tblGrid>
        <w:gridCol w:w="2221"/>
        <w:gridCol w:w="152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R_3EtL27cq1qrriky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relatively accepting place, but I have been treated differently due to not being white. I have never been discriminated against (to my knowledge)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2020-08-14T12:17:23Z</dcterms:modified>
  <cp:category/>
</cp:coreProperties>
</file>