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17"/>
        <w:tblLook w:firstRow="1" w:lastRow="0" w:firstColumn="0" w:lastColumn="0" w:noHBand="0" w:noVBand="1"/>
      </w:tblPr>
      <w:tblGrid>
        <w:gridCol w:w="2221"/>
        <w:gridCol w:w="131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R_3LZMEonhxsKvYzN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lived in one of the most dangerous cities in </w:t>
              <w:br/>
              <w:t xml:space="preserve">California, it has not stopped me from pursuing my dreams and going to college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2020-08-14T12:27:44Z</dcterms:modified>
  <cp:category/>
</cp:coreProperties>
</file>