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195"/>
        <w:tblLook w:firstRow="1" w:lastRow="0" w:firstColumn="0" w:lastColumn="0" w:noHBand="0" w:noVBand="1"/>
      </w:tblPr>
      <w:tblGrid>
        <w:gridCol w:w="2221"/>
        <w:gridCol w:w="149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R_3iqKBMYVAbFe0cj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honestly just moved so I donâ€™t know for sure yet. Very isolated sort of place: small town so people arenâ€™t super forward thinking which sucks.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2020-08-14T12:29:35Z</dcterms:modified>
  <cp:category/>
</cp:coreProperties>
</file>