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757"/>
        <w:tblLook w:firstRow="1" w:lastRow="0" w:firstColumn="0" w:lastColumn="0" w:noHBand="0" w:noVBand="1"/>
      </w:tblPr>
      <w:tblGrid>
        <w:gridCol w:w="2221"/>
        <w:gridCol w:w="1053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R_Rkxxi2nh3J9kjvj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roommate situation causes grief, and I am not physically close enough to people that care about 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2020-08-14T12:29:47Z</dcterms:modified>
  <cp:category/>
</cp:coreProperties>
</file>