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54"/>
        <w:tblLook w:firstRow="1" w:lastRow="0" w:firstColumn="0" w:lastColumn="0" w:noHBand="0" w:noVBand="1"/>
      </w:tblPr>
      <w:tblGrid>
        <w:gridCol w:w="2221"/>
        <w:gridCol w:w="52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R_TilVUZqBwXz6joR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or identities don't really impact my life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2020-08-14T12:26:11Z</dcterms:modified>
  <cp:category/>
</cp:coreProperties>
</file>