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662"/>
        <w:tblLook w:firstRow="1" w:lastRow="0" w:firstColumn="0" w:lastColumn="0" w:noHBand="0" w:noVBand="1"/>
      </w:tblPr>
      <w:tblGrid>
        <w:gridCol w:w="2221"/>
        <w:gridCol w:w="114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R_bxAYgPGYdW4FvJn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people can live out and proud and productive lives where I live, it is just not easy and I am not one of them.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2020-08-14T12:17:57Z</dcterms:modified>
  <cp:category/>
</cp:coreProperties>
</file>