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455"/>
        <w:tblLook w:firstRow="1" w:lastRow="0" w:firstColumn="0" w:lastColumn="0" w:noHBand="0" w:noVBand="1"/>
      </w:tblPr>
      <w:tblGrid>
        <w:gridCol w:w="2221"/>
        <w:gridCol w:w="252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R_vMN29g6fwviCB1f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I've lived in Buffalo all my life and I went to Buffalo State and got a job near where I live, everything is within walking distance and things are okay but I wouldn't say I regret staying in one place but I also would love it if my degree takes me around the world.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2020-08-14T12:15:04Z</dcterms:modified>
  <cp:category/>
</cp:coreProperties>
</file>