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524"/>
        <w:tblLook w:firstRow="1" w:lastRow="0" w:firstColumn="0" w:lastColumn="0" w:noHBand="0" w:noVBand="1"/>
      </w:tblPr>
      <w:tblGrid>
        <w:gridCol w:w="2221"/>
        <w:gridCol w:w="1030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R_2BkUUZBpGv7ndSa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growing up where I did sheltered me a bit, but living so close to Champaign it was very diverse.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2020-08-14T12:37:21Z</dcterms:modified>
  <cp:category/>
</cp:coreProperties>
</file>