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056"/>
        <w:tblLook w:firstRow="1" w:lastRow="0" w:firstColumn="0" w:lastColumn="0" w:noHBand="0" w:noVBand="1"/>
      </w:tblPr>
      <w:tblGrid>
        <w:gridCol w:w="2221"/>
        <w:gridCol w:w="1083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R_2D0sQXpQV6wBOUI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doesn't isolate me from other people, yet I still have my own space when I feel like being alone.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2020-08-14T12:39:50Z</dcterms:modified>
  <cp:category/>
</cp:coreProperties>
</file>