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R_38WfuqDGzTlUKdz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definitely helps as it is a very progressive minded place.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2020-08-14T12:39:30Z</dcterms:modified>
  <cp:category/>
</cp:coreProperties>
</file>