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R_3PnMA8eI79UEkWg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get bored and lonely in Sacramento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2020-08-14T12:39:15Z</dcterms:modified>
  <cp:category/>
</cp:coreProperties>
</file>