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R_3dMuoOXTtA2AhAk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think that my location does not impact my life too much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2020-08-14T12:39:22Z</dcterms:modified>
  <cp:category/>
</cp:coreProperties>
</file>