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944"/>
        <w:tblLook w:firstRow="1" w:lastRow="0" w:firstColumn="0" w:lastColumn="0" w:noHBand="0" w:noVBand="1"/>
      </w:tblPr>
      <w:tblGrid>
        <w:gridCol w:w="2221"/>
        <w:gridCol w:w="1272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R_PCCIxMpSoxU77tD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Iâ€™m in NYC (New York City) so their is no particular impact on me if being here so many people each with their own identity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2020-08-14T12:38:03Z</dcterms:modified>
  <cp:category/>
</cp:coreProperties>
</file>