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141"/>
        <w:tblLook w:firstRow="1" w:lastRow="0" w:firstColumn="0" w:lastColumn="0" w:noHBand="0" w:noVBand="1"/>
      </w:tblPr>
      <w:tblGrid>
        <w:gridCol w:w="2221"/>
        <w:gridCol w:w="129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R_ZlwwLcK045XD3Hj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with three roommates and surrounded by many neighboring friends that I am very close with. It is a pretty safe area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2020-08-14T12:36:58Z</dcterms:modified>
  <cp:category/>
</cp:coreProperties>
</file>