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구조:             MyApp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     JDK[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개발도구,JRE(EX. JVM, API)]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                       O.S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하드웨어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자바 코딩 규칙</w:t>
        <w:br w:type="textWrapping"/>
        <w:t xml:space="preserve">1) 자바 클래스명은 파일명과 일치해야 함, 대소문자까지 정확히 일치(첫 글자는 관례적으로 대문자)</w:t>
        <w:br w:type="textWrapping"/>
        <w:t xml:space="preserve">2) 자바 소스 파일의 확장자 : .java</w:t>
        <w:br w:type="textWrapping"/>
        <w:t xml:space="preserve">3)자바 프로그램의 시작점 : main()</w:t>
        <w:br w:type="textWrapping"/>
        <w:t xml:space="preserve">4) 가독성 위해 들여쓰기 필수</w:t>
        <w:br w:type="textWrapping"/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JDK(Java Development Kit)</w:t>
        <w:br w:type="textWrapping"/>
        <w:t xml:space="preserve">1) 자바 개발 도구 : OS에 따른 언어 구분 X</w:t>
        <w:br w:type="textWrapping"/>
        <w:t xml:space="preserve">    - javac. exe : 자바 소스를 class 파일로 변환</w:t>
        <w:br w:type="textWrapping"/>
        <w:t xml:space="preserve">    - java. exe : JVM을 실행한 후 class 파일 읽어들인 후 실행</w:t>
        <w:br w:type="textWrapping"/>
        <w:t xml:space="preserve">2) JRE(Java Runtime Environment) : 자바 실행 환경</w:t>
        <w:br w:type="textWrapping"/>
        <w:t xml:space="preserve">    - JVM(Java Virtual Machine) : </w:t>
        <w:br w:type="textWrapping"/>
        <w:t xml:space="preserve">      Class 파일에서 바이트코드를 CPU가 인식할 수 있는 이진코드 변환 후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OS로 전달해서 실행</w:t>
        <w:br w:type="textWrapping"/>
        <w:t xml:space="preserve">   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컴파일 언어                                         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소스파일     =&gt;   실행파일(2진 코드)     =&gt;    O.S</w:t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컴파일링                                실행</w:t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: 레이어(JVM)가 추가되지만 하드웨어 성능 발전에 따라 마이너한 이슈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소스파일   =&gt; class파일  =&gt; JVM(바이트코드to2진코드) =&gt; O.S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해석기(Interprinter)</w:t>
        <w:br w:type="textWrapping"/>
        <w:t xml:space="preserve">    - 프로그래밍 언어의 소스코드를 바로 실행하는 컴퓨터 프로그램 </w:t>
        <w:br w:type="textWrapping"/>
        <w:t xml:space="preserve">    - 인터프리터는 소스코드를 효율적인 중간코드로 변환하고, 바로 실행할 수 있음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자바 개발 환경 구축</w:t>
        <w:br w:type="textWrapping"/>
        <w:t xml:space="preserve">1) Open JDK</w:t>
        <w:br w:type="textWrapping"/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자바 예약 언어</w:t>
        <w:br w:type="textWrapping"/>
        <w:t xml:space="preserve">1) Keyword</w:t>
        <w:br w:type="textWrapping"/>
        <w:t xml:space="preserve">2) 자바에서 미리 사용하는 언어</w:t>
        <w:br w:type="textWrapping"/>
        <w:t xml:space="preserve">3) 지정한 예약어를 클래스명이나 변수명으로 사용불가</w:t>
        <w:br w:type="textWrapping"/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변수(Variable)</w:t>
        <w:br w:type="textWrapping"/>
        <w:t xml:space="preserve">1) 특정 메모리 영역에 할당한 이름</w:t>
        <w:br w:type="textWrapping"/>
        <w:t xml:space="preserve">2) 하나의 값을 저장할 수 있는 메모리의 기억공간</w:t>
        <w:br w:type="textWrapping"/>
        <w:t xml:space="preserve">3) 프로그램에서는 항상 변하는 값을 나타낼 필요가 있음</w:t>
        <w:br w:type="textWrapping"/>
      </w:r>
    </w:p>
    <w:p w:rsidR="00000000" w:rsidDel="00000000" w:rsidP="00000000" w:rsidRDefault="00000000" w:rsidRPr="00000000" w14:paraId="00000018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6.Git</w:t>
        <w:br w:type="textWrapping"/>
        <w:t xml:space="preserve">-pwd(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"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rint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w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orking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1"/>
          <w:szCs w:val="21"/>
          <w:highlight w:val="white"/>
          <w:rtl w:val="0"/>
        </w:rPr>
        <w:t xml:space="preserve">irectory) : 현재 디렉토리 출력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1"/>
          <w:szCs w:val="21"/>
          <w:highlight w:val="white"/>
          <w:rtl w:val="0"/>
        </w:rPr>
        <w:t xml:space="preserve">- cd(change directory) : 디렉토리 변경 cd .. : 이전 디렉토리로</w:t>
        <w:br w:type="textWrapping"/>
        <w:t xml:space="preserve">-ls 디렉토리에 존재하는 파일이나 디렉토리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7.VIM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 </w:t>
        <w:br w:type="textWrapping"/>
        <w:t xml:space="preserve">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