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브랜치 병합(merge)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merge 브랜치이름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 </w:t>
        <w:tab/>
        <w:t xml:space="preserve">현재 checkout된 브랜치에 (브랜치이름)을 병합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클래스와 객체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객체는 클래스에서 정의된 내용대로 메모리에 생성된 것을 의미함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객체나 인스턴스는 같은 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인스턴스화( instaniate)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class로부터 instance를 생성하는 것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클래스의 구성요소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속성(멤버변수)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기능(멤버 메서드)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인스턴스 생성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클래스명 참조변수명 = new 클래스명();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this : 객체 자신의 주소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super : 조상객체의 주소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접근지정자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변수나 메서드에 접근제한자를 지정하면 접근을 제한할 수 있음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public: 외부 클래스 어디에서나 접근 가능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protected: 같은 패키지 내부+상속 관계 클래스에서만 접근 가능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private: 같은 클래스 내부에서만 접근 가능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디폴트(아무것도x) : 같은 패키지 내부에서만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함수와 메서드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함수(function)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하나의 기능을 수행하는 일련의 코드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구현된(정의된) 함수는 호출하여 사용하고 기능이 끝나면 제어가 반환됨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여러 곳에서 동일한 방식으로 호출 가능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함수 호출과(call stack)과 스택 메모리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스택 : 함수가 호출도리 때 지역변수들이 사용하는 메모리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함수 사용이 끝나면 자동 반환됨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메서드(method)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객체의 기능을 구현하기 위해서 클래스 내부에 구현되는 함수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멤버 함수(member function) 이라고도 함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메서드를 구현함으로써 객체의 기능이 구현됨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메서드의 이름은 사용하는 객체에 맞게 짓는 것이 좋음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생성과 힙 메모리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인스턴스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클래스는 객체의 속성을 정의하고 기능을 구현하여 만들어 놓은 상태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클래스 기반으로 생성된 객체(인스턴스)는 각각 다른 멤버변수 값을 가지게 됨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힙 메모리</w:t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생성된 인스턴스는 동적 메모리(heap memory)에 할당됨, 참조변수는 stack에</w:t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JVM 메모리 모델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영역        </w:t>
        <w:tab/>
        <w:t xml:space="preserve">  스택 영역          힙 영역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프로그램실행코드      power()지역변수      객체1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영역                       매개변수           객체2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 pool                                                  객체3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main() 지역변수    </w:t>
      </w:r>
    </w:p>
    <w:p w:rsidR="00000000" w:rsidDel="00000000" w:rsidP="00000000" w:rsidRDefault="00000000" w:rsidRPr="00000000" w14:paraId="00000039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매개변수   </w:t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