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null과 논리 연산 결과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ab/>
        <w:t xml:space="preserve">null OR true = true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null OR false = null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null OR null = null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null AND ture = true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null AND false = false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null AND null = null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NOT null = null 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검색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오름차순과 내림차순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 BY 속성(들) [ASC|DESC]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오름차순이 DEFAULT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NULL값은 ASC에서 맨 마지막, DESC에서 맨 처음</w:t>
        <w:tab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집계함수(aggregate function)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SELECT절과 HAVING절에만 사용 가능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COUNT() : 갯수 리턴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MAX() : 최대값 리턴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MIN(): 최소값 리턴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SUM(): 합 리턴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AVG(): 평균 리턴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그룹별 검색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HAVING 키워드를 함께 이용해 그룹에 대한 조건을 작성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GROUP BY 속성(들) [HAVING 조건]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FROM 테이블1 JOIN 테이블2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ON 테이블1.컬럼명 = 테이블2.컬럼명 …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INNER JOIN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두 개의 테이블에 모두 존재하는 행만 남음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NULL값을 가질 수 없음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LEFT JOIN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왼쪽 테이블을 기준으로 오른쪽 테이블을 붙임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왼쪽테이블이  JOIN하는 값이 없어도 NULL로 표시됨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부속 질의문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SELECT문 안의 SELECT문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서브 쿼리에선 ORDER BY(ASC, DESC) 사용할 수 없음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단일행 서브 쿼리에선 비교 연산자 사용 O  결과값이 하나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다중행 서브 쿼리에선 비교 연산자 사용 X  결과값이 여럿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다중행 서브쿼리에서 사용 가능한 연산자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IN : 결과값 중 일치하는 것 모두 출력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NOT IN : 일치하지 않는 것 모두 출력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