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 쿼리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모든 서브쿼리 결과값과 모두와 비교한 결과가 참이면 검색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서브쿼리 결과값과 비교한 결과가 하나라도 참이면 검색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EXISTS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서브쿼리의 결과값이 존재하면 검색 조건이 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EXISTS와 IN의 차이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IN은 실제 존재하는 데이터들의 모든 값을 확인한다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EXISTS는 ROW가 존재하는지만 확인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ex) row 가 null값을 가진다면 EXISTS는 TRUE를 리턴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</w:t>
        <w:tab/>
        <w:tab/>
        <w:tab/>
        <w:tab/>
        <w:t xml:space="preserve">IN은 FALSE를 리턴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VIEW 뷰이름(속성들)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SELECT문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[WITH CHECK OPTION]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VIEW의 장점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 보안, 유지에 도움이 됨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데이터를 좀 더 편리하게 관리 가능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일종의 테이블을 들여다 볼 수 있는 가상테이블(창)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쿼리의 결과값을 테이블로 저장해서 사용할 수 있음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데이터는 존재하지 않고 논리적으로만 존재하지만 테이블과 동일한 방법으로 사용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테이블값 변화는 가능하지만 제한적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WITH CHECK OPTION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VIEW의 삽입이나 수정 연산을 할 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SELECT문에서 제시한 뷰의 정의 조건을 위반하면 수행되지 않도록 제약 조건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을 지정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VIEW에서의 DML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: 일반테이블과 동일 사용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INSERT UPDATE,DELETE : PRIMARY KEY가 포함된 VIEW면 수행가능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