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>¿Qué es Asterisk?</w:t>
      </w:r>
    </w:p>
    <w:p w:rsidR="00F810F0" w:rsidRPr="00A62A5B" w:rsidRDefault="00CB22BD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 w:cs="Arial"/>
          <w:color w:val="4A4A4A"/>
          <w:sz w:val="18"/>
          <w:szCs w:val="18"/>
          <w:shd w:val="clear" w:color="auto" w:fill="FFFFFF"/>
        </w:rPr>
        <w:t> Asterisk es un software que puede convertir un ordenador de propósito general en un sofisticado servidor de comunicaciones VoIP.</w:t>
      </w:r>
    </w:p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>¿Qué es [Nombre del proyecto que usaron (Elastix/Issabel)]?</w:t>
      </w:r>
    </w:p>
    <w:p w:rsidR="00CB22BD" w:rsidRPr="00A62A5B" w:rsidRDefault="00CB22BD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Style w:val="Textoennegrita"/>
          <w:rFonts w:ascii="Verdana" w:hAnsi="Verdana"/>
          <w:b w:val="0"/>
          <w:color w:val="4A474B"/>
          <w:sz w:val="18"/>
          <w:szCs w:val="18"/>
          <w:shd w:val="clear" w:color="auto" w:fill="FFFFFF"/>
        </w:rPr>
        <w:t>ISSABELPBX</w:t>
      </w:r>
      <w:r w:rsidRPr="00A62A5B">
        <w:rPr>
          <w:rStyle w:val="Textoennegrita"/>
          <w:rFonts w:ascii="Verdana" w:hAnsi="Verdana"/>
          <w:color w:val="4A474B"/>
          <w:sz w:val="18"/>
          <w:szCs w:val="18"/>
          <w:shd w:val="clear" w:color="auto" w:fill="FFFFFF"/>
        </w:rPr>
        <w:t>,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 es un software de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código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abierto de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Telefonía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IP y Comunicaciones Unificadas basado en Asterisk, utilizado para montar servidores de Comunicaciones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Telefónicas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y Unificadas, que incluye: PBX IP, correo electrónico,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mensajería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instantánea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,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fax, funciones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colaborativas, etc. El objetivo de ISSABEL es el de incorporar en una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única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solución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todos los medios y alternativas de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comunicación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existentes en el </w:t>
      </w:r>
      <w:r w:rsidR="00A62A5B"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>ámbito</w:t>
      </w:r>
      <w:r w:rsidRPr="00A62A5B">
        <w:rPr>
          <w:rFonts w:ascii="Verdana" w:hAnsi="Verdana"/>
          <w:color w:val="4A474B"/>
          <w:sz w:val="18"/>
          <w:szCs w:val="18"/>
          <w:shd w:val="clear" w:color="auto" w:fill="FFFFFF"/>
        </w:rPr>
        <w:t xml:space="preserve"> empresarial.</w:t>
      </w:r>
    </w:p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 xml:space="preserve">¿Para </w:t>
      </w:r>
      <w:r w:rsidR="00A62A5B" w:rsidRPr="00A62A5B">
        <w:rPr>
          <w:rFonts w:ascii="Verdana" w:hAnsi="Verdana"/>
          <w:color w:val="6B6B6B"/>
          <w:sz w:val="18"/>
          <w:szCs w:val="18"/>
        </w:rPr>
        <w:t>qué</w:t>
      </w:r>
      <w:r w:rsidRPr="00A62A5B">
        <w:rPr>
          <w:rFonts w:ascii="Verdana" w:hAnsi="Verdana"/>
          <w:color w:val="6B6B6B"/>
          <w:sz w:val="18"/>
          <w:szCs w:val="18"/>
        </w:rPr>
        <w:t xml:space="preserve"> sirve el protocolo SIP?</w:t>
      </w:r>
    </w:p>
    <w:p w:rsidR="00CB22BD" w:rsidRPr="00A62A5B" w:rsidRDefault="00CB22BD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 w:cs="Arial"/>
          <w:color w:val="333333"/>
          <w:sz w:val="18"/>
          <w:szCs w:val="18"/>
          <w:shd w:val="clear" w:color="auto" w:fill="FFFFFF"/>
        </w:rPr>
        <w:t>SIP, (Session Initiation Protocol o Protocolo de iniciación de sesión por sus siglas en inglés), es un protocolo de señalización utilizado para establecer una “sesión” entre 2 o más participantes.</w:t>
      </w:r>
    </w:p>
    <w:p w:rsidR="00CB22BD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>¿Qué son las extensiones?</w:t>
      </w:r>
    </w:p>
    <w:p w:rsidR="00894912" w:rsidRPr="00A62A5B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>Las extensiones son los usuarios creados para poder establecer la comunicación entre ellos por medio del servidor Issabel.</w:t>
      </w:r>
    </w:p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>¿Qué es un cliente SIP?</w:t>
      </w:r>
    </w:p>
    <w:p w:rsidR="00894912" w:rsidRPr="00A62A5B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 w:cs="Arial"/>
          <w:color w:val="333333"/>
          <w:sz w:val="18"/>
          <w:szCs w:val="18"/>
          <w:shd w:val="clear" w:color="auto" w:fill="FFFFFF"/>
        </w:rPr>
        <w:t>SIP es el estándar de Internet para voz en tiempo real y video comunicación.</w:t>
      </w:r>
      <w:r w:rsidR="00CE3023" w:rsidRPr="00A62A5B">
        <w:rPr>
          <w:rFonts w:ascii="Verdana" w:hAnsi="Verdana" w:cs="Arial"/>
          <w:color w:val="333333"/>
          <w:sz w:val="18"/>
          <w:szCs w:val="18"/>
          <w:shd w:val="clear" w:color="auto" w:fill="FFFFFF"/>
        </w:rPr>
        <w:t xml:space="preserve"> El cliente SIP lo utilizamos como servidor en el cual nos registramos mediante el IP que nos proporciona Issabel y con las extensiones creadas.</w:t>
      </w:r>
    </w:p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 xml:space="preserve">¿Cuál es </w:t>
      </w:r>
      <w:r w:rsidR="00A62A5B">
        <w:rPr>
          <w:rFonts w:ascii="Verdana" w:hAnsi="Verdana"/>
          <w:color w:val="6B6B6B"/>
          <w:sz w:val="18"/>
          <w:szCs w:val="18"/>
        </w:rPr>
        <w:t>el</w:t>
      </w:r>
      <w:r w:rsidRPr="00A62A5B">
        <w:rPr>
          <w:rFonts w:ascii="Verdana" w:hAnsi="Verdana"/>
          <w:color w:val="6B6B6B"/>
          <w:sz w:val="18"/>
          <w:szCs w:val="18"/>
        </w:rPr>
        <w:t xml:space="preserve"> proceso de creación de una contestadora (IVR)? Explica mediante las capturas realizadas</w:t>
      </w:r>
    </w:p>
    <w:p w:rsidR="007C3FE1" w:rsidRPr="00A62A5B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noProof/>
          <w:color w:val="6B6B6B"/>
          <w:sz w:val="18"/>
          <w:szCs w:val="18"/>
        </w:rPr>
        <w:drawing>
          <wp:inline distT="0" distB="0" distL="0" distR="0" wp14:anchorId="059DC197" wp14:editId="0302A20E">
            <wp:extent cx="3727450" cy="2096471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5706" cy="21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A62A5B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 xml:space="preserve">1.Creamos el servidor Issabel en una </w:t>
      </w:r>
      <w:r w:rsidR="00A62A5B" w:rsidRPr="00A62A5B">
        <w:rPr>
          <w:rFonts w:ascii="Verdana" w:hAnsi="Verdana"/>
          <w:sz w:val="18"/>
          <w:szCs w:val="18"/>
        </w:rPr>
        <w:t>máquina</w:t>
      </w:r>
      <w:bookmarkStart w:id="0" w:name="_GoBack"/>
      <w:bookmarkEnd w:id="0"/>
      <w:r w:rsidRPr="00A62A5B">
        <w:rPr>
          <w:rFonts w:ascii="Verdana" w:hAnsi="Verdana"/>
          <w:sz w:val="18"/>
          <w:szCs w:val="18"/>
        </w:rPr>
        <w:t xml:space="preserve"> virtual</w:t>
      </w:r>
    </w:p>
    <w:p w:rsidR="007C3FE1" w:rsidRPr="00A62A5B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</w:p>
    <w:p w:rsidR="007C3FE1" w:rsidRPr="00A62A5B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 wp14:anchorId="71435808">
            <wp:extent cx="3442736" cy="1936509"/>
            <wp:effectExtent l="0" t="0" r="571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471" cy="1953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3FE1" w:rsidRPr="00A62A5B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 xml:space="preserve">2.Ingresamos al </w:t>
      </w:r>
      <w:proofErr w:type="spellStart"/>
      <w:r w:rsidRPr="00A62A5B">
        <w:rPr>
          <w:rFonts w:ascii="Verdana" w:hAnsi="Verdana"/>
          <w:sz w:val="18"/>
          <w:szCs w:val="18"/>
        </w:rPr>
        <w:t>cmd</w:t>
      </w:r>
      <w:proofErr w:type="spellEnd"/>
      <w:r w:rsidRPr="00A62A5B">
        <w:rPr>
          <w:rFonts w:ascii="Verdana" w:hAnsi="Verdana"/>
          <w:sz w:val="18"/>
          <w:szCs w:val="18"/>
        </w:rPr>
        <w:t xml:space="preserve"> de Issabel e ingresamos el código </w:t>
      </w:r>
      <w:proofErr w:type="spellStart"/>
      <w:r w:rsidRPr="00A62A5B">
        <w:rPr>
          <w:rFonts w:ascii="Verdana" w:hAnsi="Verdana"/>
          <w:sz w:val="18"/>
          <w:szCs w:val="18"/>
        </w:rPr>
        <w:t>ifconfig</w:t>
      </w:r>
      <w:proofErr w:type="spellEnd"/>
      <w:r w:rsidRPr="00A62A5B">
        <w:rPr>
          <w:rFonts w:ascii="Verdana" w:hAnsi="Verdana"/>
          <w:sz w:val="18"/>
          <w:szCs w:val="18"/>
        </w:rPr>
        <w:t xml:space="preserve"> para recibir la ip con la que podremos usar Issabel en el navegador</w:t>
      </w:r>
    </w:p>
    <w:p w:rsidR="007C3FE1" w:rsidRPr="00A62A5B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noProof/>
          <w:sz w:val="18"/>
          <w:szCs w:val="18"/>
        </w:rPr>
        <w:drawing>
          <wp:inline distT="0" distB="0" distL="0" distR="0" wp14:anchorId="64D772CF" wp14:editId="3898A00E">
            <wp:extent cx="4521200" cy="25429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467" cy="25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A62A5B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 xml:space="preserve">3.Ingresamos a la zona de PBX </w:t>
      </w:r>
      <w:proofErr w:type="spellStart"/>
      <w:r w:rsidRPr="00A62A5B">
        <w:rPr>
          <w:rFonts w:ascii="Verdana" w:hAnsi="Verdana"/>
          <w:sz w:val="18"/>
          <w:szCs w:val="18"/>
        </w:rPr>
        <w:t>configuration</w:t>
      </w:r>
      <w:proofErr w:type="spellEnd"/>
    </w:p>
    <w:p w:rsidR="007C3FE1" w:rsidRPr="00A62A5B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noProof/>
          <w:sz w:val="18"/>
          <w:szCs w:val="18"/>
        </w:rPr>
        <w:drawing>
          <wp:inline distT="0" distB="0" distL="0" distR="0" wp14:anchorId="396EF1C9" wp14:editId="07CA8274">
            <wp:extent cx="4358640" cy="2451479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424" cy="2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A62A5B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>4.Ingresamos al apartado de IVR</w:t>
      </w:r>
    </w:p>
    <w:p w:rsidR="00894912" w:rsidRPr="00A62A5B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 xml:space="preserve">5.Creamos un </w:t>
      </w:r>
      <w:proofErr w:type="gramStart"/>
      <w:r w:rsidRPr="00A62A5B">
        <w:rPr>
          <w:rFonts w:ascii="Verdana" w:hAnsi="Verdana"/>
          <w:sz w:val="18"/>
          <w:szCs w:val="18"/>
        </w:rPr>
        <w:t>IVR ,</w:t>
      </w:r>
      <w:proofErr w:type="gramEnd"/>
      <w:r w:rsidRPr="00A62A5B">
        <w:rPr>
          <w:rFonts w:ascii="Verdana" w:hAnsi="Verdana"/>
          <w:sz w:val="18"/>
          <w:szCs w:val="18"/>
        </w:rPr>
        <w:t xml:space="preserve"> llamando al *77 para poder grabar el mensaje para la contestadora. </w:t>
      </w:r>
    </w:p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lastRenderedPageBreak/>
        <w:t xml:space="preserve">¿Cuál es </w:t>
      </w:r>
      <w:proofErr w:type="spellStart"/>
      <w:r w:rsidRPr="00A62A5B">
        <w:rPr>
          <w:rFonts w:ascii="Verdana" w:hAnsi="Verdana"/>
          <w:color w:val="6B6B6B"/>
          <w:sz w:val="18"/>
          <w:szCs w:val="18"/>
        </w:rPr>
        <w:t>le</w:t>
      </w:r>
      <w:proofErr w:type="spellEnd"/>
      <w:r w:rsidRPr="00A62A5B">
        <w:rPr>
          <w:rFonts w:ascii="Verdana" w:hAnsi="Verdana"/>
          <w:color w:val="6B6B6B"/>
          <w:sz w:val="18"/>
          <w:szCs w:val="18"/>
        </w:rPr>
        <w:t xml:space="preserve"> proceso de creación de una troncal SIP para la comunicación de dos centrales? Explica mediante las capturas realizadas</w:t>
      </w:r>
    </w:p>
    <w:p w:rsidR="007C3FE1" w:rsidRPr="00A62A5B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noProof/>
          <w:color w:val="6B6B6B"/>
          <w:sz w:val="18"/>
          <w:szCs w:val="18"/>
        </w:rPr>
        <w:drawing>
          <wp:inline distT="0" distB="0" distL="0" distR="0" wp14:anchorId="23343079" wp14:editId="48F41B47">
            <wp:extent cx="3793490" cy="21336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007" cy="21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A62A5B" w:rsidRDefault="00894912" w:rsidP="00894912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 xml:space="preserve">1.Ingresamos al </w:t>
      </w:r>
      <w:proofErr w:type="spellStart"/>
      <w:r w:rsidRPr="00A62A5B">
        <w:rPr>
          <w:rFonts w:ascii="Verdana" w:hAnsi="Verdana"/>
          <w:sz w:val="18"/>
          <w:szCs w:val="18"/>
        </w:rPr>
        <w:t>cmd</w:t>
      </w:r>
      <w:proofErr w:type="spellEnd"/>
      <w:r w:rsidRPr="00A62A5B">
        <w:rPr>
          <w:rFonts w:ascii="Verdana" w:hAnsi="Verdana"/>
          <w:sz w:val="18"/>
          <w:szCs w:val="18"/>
        </w:rPr>
        <w:t xml:space="preserve"> de Issabel e ingresamos el código </w:t>
      </w:r>
      <w:proofErr w:type="spellStart"/>
      <w:r w:rsidRPr="00A62A5B">
        <w:rPr>
          <w:rFonts w:ascii="Verdana" w:hAnsi="Verdana"/>
          <w:sz w:val="18"/>
          <w:szCs w:val="18"/>
        </w:rPr>
        <w:t>ifconfig</w:t>
      </w:r>
      <w:proofErr w:type="spellEnd"/>
      <w:r w:rsidRPr="00A62A5B">
        <w:rPr>
          <w:rFonts w:ascii="Verdana" w:hAnsi="Verdana"/>
          <w:sz w:val="18"/>
          <w:szCs w:val="18"/>
        </w:rPr>
        <w:t xml:space="preserve"> para recibir la ip con la que podremos usar Issabel en el navegador</w:t>
      </w:r>
    </w:p>
    <w:p w:rsidR="007C3FE1" w:rsidRPr="00A62A5B" w:rsidRDefault="007C3FE1" w:rsidP="00894912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noProof/>
          <w:sz w:val="18"/>
          <w:szCs w:val="18"/>
        </w:rPr>
        <w:drawing>
          <wp:inline distT="0" distB="0" distL="0" distR="0" wp14:anchorId="2A7F0C72" wp14:editId="670D2A5C">
            <wp:extent cx="4361793" cy="2453252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495" cy="24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A62A5B" w:rsidRDefault="00894912" w:rsidP="00894912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 xml:space="preserve">2.Ingresamos a la zona de PBX </w:t>
      </w:r>
      <w:proofErr w:type="spellStart"/>
      <w:r w:rsidRPr="00A62A5B">
        <w:rPr>
          <w:rFonts w:ascii="Verdana" w:hAnsi="Verdana"/>
          <w:sz w:val="18"/>
          <w:szCs w:val="18"/>
        </w:rPr>
        <w:t>configuration</w:t>
      </w:r>
      <w:proofErr w:type="spellEnd"/>
    </w:p>
    <w:p w:rsidR="007C3FE1" w:rsidRPr="00A62A5B" w:rsidRDefault="007C3FE1" w:rsidP="00894912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noProof/>
          <w:sz w:val="18"/>
          <w:szCs w:val="18"/>
        </w:rPr>
        <w:drawing>
          <wp:inline distT="0" distB="0" distL="0" distR="0" wp14:anchorId="7AFC2547" wp14:editId="24DEC587">
            <wp:extent cx="4599940" cy="2587196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856" cy="25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A62A5B" w:rsidRDefault="00894912" w:rsidP="007C3FE1">
      <w:pPr>
        <w:pStyle w:val="NormalWeb"/>
        <w:shd w:val="clear" w:color="auto" w:fill="FFFFFF"/>
        <w:tabs>
          <w:tab w:val="left" w:pos="6090"/>
        </w:tabs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lastRenderedPageBreak/>
        <w:t>3.Ingresabos al apartado de TRUNKS</w:t>
      </w:r>
      <w:r w:rsidR="007C3FE1" w:rsidRPr="00A62A5B">
        <w:rPr>
          <w:rFonts w:ascii="Verdana" w:hAnsi="Verdana"/>
          <w:sz w:val="18"/>
          <w:szCs w:val="18"/>
        </w:rPr>
        <w:tab/>
      </w:r>
    </w:p>
    <w:p w:rsidR="007C3FE1" w:rsidRPr="00A62A5B" w:rsidRDefault="007C3FE1" w:rsidP="007C3FE1">
      <w:pPr>
        <w:pStyle w:val="NormalWeb"/>
        <w:shd w:val="clear" w:color="auto" w:fill="FFFFFF"/>
        <w:tabs>
          <w:tab w:val="left" w:pos="6090"/>
        </w:tabs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noProof/>
          <w:sz w:val="18"/>
          <w:szCs w:val="18"/>
        </w:rPr>
        <w:drawing>
          <wp:inline distT="0" distB="0" distL="0" distR="0" wp14:anchorId="50D4CB53" wp14:editId="33D42DE7">
            <wp:extent cx="3926840" cy="220861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997" cy="22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2B" w:rsidRPr="00A62A5B" w:rsidRDefault="00894912" w:rsidP="00894912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sz w:val="18"/>
          <w:szCs w:val="18"/>
        </w:rPr>
      </w:pPr>
      <w:r w:rsidRPr="00A62A5B">
        <w:rPr>
          <w:rFonts w:ascii="Verdana" w:hAnsi="Verdana"/>
          <w:sz w:val="18"/>
          <w:szCs w:val="18"/>
        </w:rPr>
        <w:t>4.</w:t>
      </w:r>
      <w:r w:rsidR="00DD0D2B" w:rsidRPr="00A62A5B">
        <w:rPr>
          <w:rFonts w:ascii="Verdana" w:hAnsi="Verdana"/>
          <w:sz w:val="18"/>
          <w:szCs w:val="18"/>
        </w:rPr>
        <w:t>Creamos las diferentes troncales a las que nos queremos comunicar</w:t>
      </w:r>
      <w:r w:rsidR="007C3FE1" w:rsidRPr="00A62A5B">
        <w:rPr>
          <w:rFonts w:ascii="Verdana" w:hAnsi="Verdana"/>
          <w:sz w:val="18"/>
          <w:szCs w:val="18"/>
        </w:rPr>
        <w:t xml:space="preserve">. </w:t>
      </w:r>
      <w:r w:rsidR="00DD0D2B" w:rsidRPr="00A62A5B">
        <w:rPr>
          <w:rFonts w:ascii="Verdana" w:hAnsi="Verdana"/>
          <w:sz w:val="18"/>
          <w:szCs w:val="18"/>
        </w:rPr>
        <w:t>Establecemos las configuraciones predeterminadas para cada comunicación con las diferentes ip</w:t>
      </w:r>
      <w:r w:rsidR="007C3FE1" w:rsidRPr="00A62A5B">
        <w:rPr>
          <w:rFonts w:ascii="Verdana" w:hAnsi="Verdana"/>
          <w:sz w:val="18"/>
          <w:szCs w:val="18"/>
        </w:rPr>
        <w:t>.</w:t>
      </w:r>
    </w:p>
    <w:p w:rsidR="00894912" w:rsidRPr="00A62A5B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</w:p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>¿Cómo funciona el protocolo SIP en una llamada? Explica mediante capturas de Wireshark</w:t>
      </w:r>
    </w:p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>¿Cómo funciona el protocolo IP mediante una llamada? Explica mediante capturas de Wireshark</w:t>
      </w:r>
    </w:p>
    <w:p w:rsidR="00F810F0" w:rsidRPr="00A62A5B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Verdana" w:hAnsi="Verdana"/>
          <w:color w:val="6B6B6B"/>
          <w:sz w:val="18"/>
          <w:szCs w:val="18"/>
        </w:rPr>
      </w:pPr>
      <w:r w:rsidRPr="00A62A5B">
        <w:rPr>
          <w:rFonts w:ascii="Verdana" w:hAnsi="Verdana"/>
          <w:color w:val="6B6B6B"/>
          <w:sz w:val="18"/>
          <w:szCs w:val="18"/>
        </w:rPr>
        <w:t xml:space="preserve">¿Durante el proceso de comunicación de dos extensiones de centrales diferentes, cómo se da todo el proceso de comunicación? (Explica mediante capturas de </w:t>
      </w:r>
      <w:proofErr w:type="spellStart"/>
      <w:r w:rsidRPr="00A62A5B">
        <w:rPr>
          <w:rFonts w:ascii="Verdana" w:hAnsi="Verdana"/>
          <w:color w:val="6B6B6B"/>
          <w:sz w:val="18"/>
          <w:szCs w:val="18"/>
        </w:rPr>
        <w:t>wireshark</w:t>
      </w:r>
      <w:proofErr w:type="spellEnd"/>
      <w:r w:rsidRPr="00A62A5B">
        <w:rPr>
          <w:rFonts w:ascii="Verdana" w:hAnsi="Verdana"/>
          <w:color w:val="6B6B6B"/>
          <w:sz w:val="18"/>
          <w:szCs w:val="18"/>
        </w:rPr>
        <w:t>, desde el proceso de establecimiento de la llamada, el intercambio de información, el proceso de comunicación y la finalización de la llamada)</w:t>
      </w:r>
    </w:p>
    <w:p w:rsidR="00674085" w:rsidRPr="00A62A5B" w:rsidRDefault="00674085">
      <w:pPr>
        <w:rPr>
          <w:rFonts w:ascii="Verdana" w:hAnsi="Verdana"/>
          <w:sz w:val="18"/>
          <w:szCs w:val="18"/>
        </w:rPr>
      </w:pPr>
    </w:p>
    <w:sectPr w:rsidR="00674085" w:rsidRPr="00A62A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F0"/>
    <w:rsid w:val="00674085"/>
    <w:rsid w:val="007C3FE1"/>
    <w:rsid w:val="00894912"/>
    <w:rsid w:val="00A62A5B"/>
    <w:rsid w:val="00CB22BD"/>
    <w:rsid w:val="00CE3023"/>
    <w:rsid w:val="00DD0D2B"/>
    <w:rsid w:val="00F8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66A3C"/>
  <w15:chartTrackingRefBased/>
  <w15:docId w15:val="{529D46DB-6520-45ED-B719-44B9AF04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1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B22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1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419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 Camacho</dc:creator>
  <cp:keywords/>
  <dc:description/>
  <cp:lastModifiedBy>Jomar Camacho</cp:lastModifiedBy>
  <cp:revision>5</cp:revision>
  <dcterms:created xsi:type="dcterms:W3CDTF">2019-04-30T16:57:00Z</dcterms:created>
  <dcterms:modified xsi:type="dcterms:W3CDTF">2019-05-07T15:42:00Z</dcterms:modified>
</cp:coreProperties>
</file>