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91257" w14:textId="77777777" w:rsidR="00163F9E" w:rsidRPr="001552FC" w:rsidRDefault="00163F9E" w:rsidP="001F4C57">
      <w:pPr>
        <w:pStyle w:val="Lijstalinea"/>
        <w:autoSpaceDE w:val="0"/>
        <w:autoSpaceDN w:val="0"/>
        <w:adjustRightInd w:val="0"/>
        <w:spacing w:before="120" w:after="120" w:line="276" w:lineRule="auto"/>
        <w:jc w:val="both"/>
        <w:rPr>
          <w:rFonts w:ascii="Arial" w:hAnsi="Arial" w:cs="Arial"/>
          <w:color w:val="000000"/>
          <w:lang w:val="en-GB"/>
        </w:rPr>
      </w:pPr>
    </w:p>
    <w:p w14:paraId="77A17DED" w14:textId="1B4D3330" w:rsidR="00163F9E" w:rsidRPr="00C24A60" w:rsidRDefault="00163F9E" w:rsidP="00163F9E">
      <w:pPr>
        <w:autoSpaceDE w:val="0"/>
        <w:autoSpaceDN w:val="0"/>
        <w:adjustRightInd w:val="0"/>
        <w:spacing w:before="120" w:after="120" w:line="276" w:lineRule="auto"/>
        <w:jc w:val="center"/>
        <w:rPr>
          <w:rFonts w:ascii="Arial" w:hAnsi="Arial" w:cs="Arial"/>
          <w:b/>
          <w:bCs/>
          <w:color w:val="000000"/>
          <w:sz w:val="20"/>
          <w:szCs w:val="20"/>
          <w:lang w:val="en-GB" w:eastAsia="en-US"/>
        </w:rPr>
      </w:pPr>
      <w:r w:rsidRPr="001552FC">
        <w:rPr>
          <w:rFonts w:ascii="Arial" w:hAnsi="Arial" w:cs="Arial"/>
          <w:b/>
          <w:bCs/>
          <w:color w:val="000000"/>
          <w:sz w:val="20"/>
          <w:szCs w:val="20"/>
          <w:lang w:val="en-GB" w:eastAsia="en-US"/>
        </w:rPr>
        <w:t>CONSORTIUM AGREEMENT FOR PPP</w:t>
      </w:r>
      <w:r w:rsidR="00625E8B">
        <w:rPr>
          <w:rFonts w:ascii="Arial" w:hAnsi="Arial" w:cs="Arial"/>
          <w:b/>
          <w:bCs/>
          <w:color w:val="000000"/>
          <w:sz w:val="20"/>
          <w:szCs w:val="20"/>
          <w:lang w:val="en-GB" w:eastAsia="en-US"/>
        </w:rPr>
        <w:t xml:space="preserve"> SUBSIDY</w:t>
      </w:r>
      <w:r w:rsidRPr="001552FC">
        <w:rPr>
          <w:rFonts w:ascii="Arial" w:hAnsi="Arial" w:cs="Arial"/>
          <w:b/>
          <w:bCs/>
          <w:color w:val="000000"/>
          <w:sz w:val="20"/>
          <w:szCs w:val="20"/>
          <w:lang w:val="en-GB" w:eastAsia="en-US"/>
        </w:rPr>
        <w:t xml:space="preserve"> PROJECTS</w:t>
      </w:r>
    </w:p>
    <w:p w14:paraId="0968E3A3" w14:textId="77777777" w:rsidR="00163F9E" w:rsidRPr="001552FC" w:rsidRDefault="00163F9E" w:rsidP="00163F9E">
      <w:pPr>
        <w:jc w:val="both"/>
        <w:rPr>
          <w:rFonts w:ascii="Arial" w:hAnsi="Arial" w:cs="Arial"/>
          <w:bCs/>
          <w:sz w:val="20"/>
          <w:szCs w:val="20"/>
          <w:lang w:val="en-GB"/>
        </w:rPr>
      </w:pPr>
      <w:r w:rsidRPr="001552FC">
        <w:rPr>
          <w:rFonts w:ascii="Arial" w:hAnsi="Arial" w:cs="Arial"/>
          <w:bCs/>
          <w:caps/>
          <w:sz w:val="20"/>
          <w:szCs w:val="20"/>
          <w:lang w:val="en-GB"/>
        </w:rPr>
        <w:t>tHIS CONSORTIUM AGREEMENT for PPP PROJECTS (</w:t>
      </w:r>
      <w:r w:rsidRPr="001552FC">
        <w:rPr>
          <w:rFonts w:ascii="Arial" w:hAnsi="Arial" w:cs="Arial"/>
          <w:bCs/>
          <w:sz w:val="20"/>
          <w:szCs w:val="20"/>
          <w:lang w:val="en-GB"/>
        </w:rPr>
        <w:t>the “</w:t>
      </w:r>
      <w:r w:rsidRPr="001552FC">
        <w:rPr>
          <w:rFonts w:ascii="Arial" w:hAnsi="Arial" w:cs="Arial"/>
          <w:b/>
          <w:bCs/>
          <w:sz w:val="20"/>
          <w:szCs w:val="20"/>
          <w:lang w:val="en-GB"/>
        </w:rPr>
        <w:t>Consortium Agreement</w:t>
      </w:r>
      <w:r w:rsidRPr="001552FC">
        <w:rPr>
          <w:rFonts w:ascii="Arial" w:hAnsi="Arial" w:cs="Arial"/>
          <w:bCs/>
          <w:sz w:val="20"/>
          <w:szCs w:val="20"/>
          <w:lang w:val="en-GB"/>
        </w:rPr>
        <w:t>”)</w:t>
      </w:r>
      <w:bookmarkStart w:id="0" w:name="_Toc350430356"/>
      <w:r>
        <w:rPr>
          <w:rFonts w:ascii="Arial" w:hAnsi="Arial" w:cs="Arial"/>
          <w:bCs/>
          <w:sz w:val="20"/>
          <w:szCs w:val="20"/>
          <w:lang w:val="en-GB"/>
        </w:rPr>
        <w:t xml:space="preserve"> is effective as of </w:t>
      </w:r>
      <w:r w:rsidRPr="001552FC">
        <w:rPr>
          <w:rFonts w:ascii="Arial" w:hAnsi="Arial" w:cs="Arial"/>
          <w:bCs/>
          <w:sz w:val="20"/>
          <w:szCs w:val="20"/>
          <w:lang w:val="en-GB"/>
        </w:rPr>
        <w:t>[</w:t>
      </w:r>
      <w:r w:rsidRPr="001552FC">
        <w:rPr>
          <w:rFonts w:ascii="Arial" w:hAnsi="Arial" w:cs="Arial"/>
          <w:bCs/>
          <w:sz w:val="20"/>
          <w:szCs w:val="20"/>
          <w:highlight w:val="yellow"/>
          <w:lang w:val="en-GB"/>
        </w:rPr>
        <w:t>date</w:t>
      </w:r>
      <w:r w:rsidRPr="001552FC">
        <w:rPr>
          <w:rFonts w:ascii="Arial" w:hAnsi="Arial" w:cs="Arial"/>
          <w:bCs/>
          <w:sz w:val="20"/>
          <w:szCs w:val="20"/>
          <w:lang w:val="en-GB"/>
        </w:rPr>
        <w:t>]</w:t>
      </w:r>
      <w:r>
        <w:rPr>
          <w:rFonts w:ascii="Arial" w:hAnsi="Arial" w:cs="Arial"/>
          <w:bCs/>
          <w:sz w:val="20"/>
          <w:szCs w:val="20"/>
          <w:lang w:val="en-GB"/>
        </w:rPr>
        <w:t xml:space="preserve"> (the “</w:t>
      </w:r>
      <w:r>
        <w:rPr>
          <w:rFonts w:ascii="Arial" w:hAnsi="Arial" w:cs="Arial"/>
          <w:b/>
          <w:bCs/>
          <w:sz w:val="20"/>
          <w:szCs w:val="20"/>
          <w:lang w:val="en-GB"/>
        </w:rPr>
        <w:t>Effective Date</w:t>
      </w:r>
      <w:r>
        <w:rPr>
          <w:rFonts w:ascii="Arial" w:hAnsi="Arial" w:cs="Arial"/>
          <w:bCs/>
          <w:sz w:val="20"/>
          <w:szCs w:val="20"/>
          <w:lang w:val="en-GB"/>
        </w:rPr>
        <w:t>”),</w:t>
      </w:r>
      <w:r w:rsidRPr="00671184">
        <w:rPr>
          <w:rFonts w:ascii="Arial" w:hAnsi="Arial" w:cs="Arial"/>
          <w:bCs/>
          <w:sz w:val="20"/>
          <w:szCs w:val="20"/>
          <w:lang w:val="en-GB"/>
        </w:rPr>
        <w:t xml:space="preserve"> by and between:</w:t>
      </w:r>
    </w:p>
    <w:p w14:paraId="6F2D811F" w14:textId="77777777" w:rsidR="001B047B" w:rsidRPr="00545805" w:rsidRDefault="001B047B" w:rsidP="001B047B">
      <w:pPr>
        <w:pStyle w:val="Lijstalinea"/>
        <w:numPr>
          <w:ilvl w:val="0"/>
          <w:numId w:val="31"/>
        </w:numPr>
        <w:spacing w:before="120" w:after="120" w:line="276" w:lineRule="auto"/>
        <w:contextualSpacing w:val="0"/>
        <w:jc w:val="both"/>
        <w:rPr>
          <w:rFonts w:ascii="Arial" w:hAnsi="Arial" w:cs="Arial"/>
          <w:bCs/>
          <w:caps/>
          <w:lang w:val="en-GB"/>
        </w:rPr>
      </w:pPr>
      <w:commentRangeStart w:id="1"/>
      <w:r>
        <w:rPr>
          <w:rFonts w:ascii="Arial" w:hAnsi="Arial" w:cs="Arial"/>
          <w:b/>
          <w:lang w:val="en-GB"/>
        </w:rPr>
        <w:t>[</w:t>
      </w:r>
      <w:r w:rsidRPr="00A07579">
        <w:rPr>
          <w:rFonts w:ascii="Arial" w:hAnsi="Arial" w:cs="Arial"/>
          <w:b/>
          <w:highlight w:val="yellow"/>
          <w:lang w:val="en-GB"/>
        </w:rPr>
        <w:t xml:space="preserve">Consortium </w:t>
      </w:r>
      <w:r>
        <w:rPr>
          <w:rFonts w:ascii="Arial" w:hAnsi="Arial" w:cs="Arial"/>
          <w:b/>
          <w:highlight w:val="yellow"/>
          <w:lang w:val="en-GB"/>
        </w:rPr>
        <w:t>P</w:t>
      </w:r>
      <w:r w:rsidRPr="00A07579">
        <w:rPr>
          <w:rFonts w:ascii="Arial" w:hAnsi="Arial" w:cs="Arial"/>
          <w:b/>
          <w:highlight w:val="yellow"/>
          <w:lang w:val="en-GB"/>
        </w:rPr>
        <w:t>artner 1</w:t>
      </w:r>
      <w:r w:rsidRPr="001552FC">
        <w:rPr>
          <w:rFonts w:ascii="Arial" w:hAnsi="Arial" w:cs="Arial"/>
          <w:b/>
          <w:lang w:val="en-GB"/>
        </w:rPr>
        <w:t>]</w:t>
      </w:r>
      <w:commentRangeEnd w:id="1"/>
      <w:r w:rsidR="007F144B">
        <w:rPr>
          <w:rStyle w:val="Verwijzingopmerking"/>
          <w:lang w:val="nl-NL" w:eastAsia="nl-NL"/>
        </w:rPr>
        <w:commentReference w:id="1"/>
      </w:r>
      <w:r w:rsidRPr="001552FC">
        <w:rPr>
          <w:rFonts w:ascii="Arial" w:hAnsi="Arial" w:cs="Arial"/>
          <w:lang w:val="en-GB"/>
        </w:rPr>
        <w:t>, incorporated under [</w:t>
      </w:r>
      <w:r w:rsidRPr="001552FC">
        <w:rPr>
          <w:rFonts w:ascii="Arial" w:hAnsi="Arial" w:cs="Arial"/>
          <w:highlight w:val="yellow"/>
          <w:lang w:val="en-GB"/>
        </w:rPr>
        <w:t>nationality</w:t>
      </w:r>
      <w:r w:rsidRPr="001552FC">
        <w:rPr>
          <w:rFonts w:ascii="Arial" w:hAnsi="Arial" w:cs="Arial"/>
          <w:lang w:val="en-GB"/>
        </w:rPr>
        <w:t>] law, having its statutory seat [</w:t>
      </w:r>
      <w:r w:rsidRPr="001552FC">
        <w:rPr>
          <w:rFonts w:ascii="Arial" w:hAnsi="Arial" w:cs="Arial"/>
          <w:highlight w:val="yellow"/>
          <w:lang w:val="en-GB"/>
        </w:rPr>
        <w:t>in place, country</w:t>
      </w:r>
      <w:r w:rsidRPr="001552FC">
        <w:rPr>
          <w:rFonts w:ascii="Arial" w:hAnsi="Arial" w:cs="Arial"/>
          <w:lang w:val="en-GB"/>
        </w:rPr>
        <w:t>] and its address [</w:t>
      </w:r>
      <w:r w:rsidRPr="001552FC">
        <w:rPr>
          <w:rFonts w:ascii="Arial" w:hAnsi="Arial" w:cs="Arial"/>
          <w:highlight w:val="yellow"/>
          <w:lang w:val="en-GB"/>
        </w:rPr>
        <w:t>address</w:t>
      </w:r>
      <w:r w:rsidRPr="001552FC">
        <w:rPr>
          <w:rFonts w:ascii="Arial" w:hAnsi="Arial" w:cs="Arial"/>
          <w:lang w:val="en-GB"/>
        </w:rPr>
        <w:t xml:space="preserve">] and registered with the </w:t>
      </w:r>
      <w:r w:rsidRPr="001552FC">
        <w:rPr>
          <w:rFonts w:ascii="Arial" w:hAnsi="Arial" w:cs="Arial"/>
          <w:highlight w:val="yellow"/>
          <w:lang w:val="en-GB"/>
        </w:rPr>
        <w:t>[nationality</w:t>
      </w:r>
      <w:r w:rsidRPr="001552FC">
        <w:rPr>
          <w:rFonts w:ascii="Arial" w:hAnsi="Arial" w:cs="Arial"/>
          <w:lang w:val="en-GB"/>
        </w:rPr>
        <w:t>] Chamber of Commerce under number [</w:t>
      </w:r>
      <w:r w:rsidRPr="001552FC">
        <w:rPr>
          <w:rFonts w:ascii="Arial" w:hAnsi="Arial" w:cs="Arial"/>
          <w:highlight w:val="yellow"/>
          <w:lang w:val="en-GB"/>
        </w:rPr>
        <w:t>number</w:t>
      </w:r>
      <w:r w:rsidRPr="001552FC">
        <w:rPr>
          <w:rFonts w:ascii="Arial" w:hAnsi="Arial" w:cs="Arial"/>
          <w:lang w:val="en-GB"/>
        </w:rPr>
        <w:t xml:space="preserve">], hereinafter referred to as the </w:t>
      </w:r>
      <w:commentRangeStart w:id="2"/>
      <w:r w:rsidRPr="001552FC">
        <w:rPr>
          <w:rFonts w:ascii="Arial" w:hAnsi="Arial" w:cs="Arial"/>
          <w:lang w:val="en-GB"/>
        </w:rPr>
        <w:t>“</w:t>
      </w:r>
      <w:r w:rsidRPr="00545805">
        <w:rPr>
          <w:rFonts w:ascii="Arial" w:hAnsi="Arial" w:cs="Arial"/>
          <w:b/>
          <w:highlight w:val="yellow"/>
          <w:lang w:val="en-GB"/>
        </w:rPr>
        <w:t xml:space="preserve">Research Organisation </w:t>
      </w:r>
      <w:r w:rsidRPr="0010281D">
        <w:rPr>
          <w:rFonts w:ascii="Arial" w:hAnsi="Arial" w:cs="Arial"/>
          <w:b/>
          <w:highlight w:val="yellow"/>
          <w:lang w:val="en-GB"/>
        </w:rPr>
        <w:t>X</w:t>
      </w:r>
      <w:r w:rsidRPr="00A07579">
        <w:rPr>
          <w:rFonts w:ascii="Arial" w:hAnsi="Arial" w:cs="Arial"/>
          <w:b/>
          <w:highlight w:val="yellow"/>
          <w:lang w:val="en-GB"/>
        </w:rPr>
        <w:t>/Industrial Partner X</w:t>
      </w:r>
      <w:r w:rsidRPr="001552FC">
        <w:rPr>
          <w:rFonts w:ascii="Arial" w:hAnsi="Arial" w:cs="Arial"/>
          <w:lang w:val="en-GB"/>
        </w:rPr>
        <w:t>”</w:t>
      </w:r>
      <w:r>
        <w:rPr>
          <w:rFonts w:ascii="Arial" w:hAnsi="Arial" w:cs="Arial"/>
          <w:lang w:val="en-GB"/>
        </w:rPr>
        <w:t xml:space="preserve"> </w:t>
      </w:r>
      <w:commentRangeEnd w:id="2"/>
      <w:r w:rsidR="00BE5313">
        <w:rPr>
          <w:rStyle w:val="Verwijzingopmerking"/>
          <w:lang w:val="nl-NL" w:eastAsia="nl-NL"/>
        </w:rPr>
        <w:commentReference w:id="2"/>
      </w:r>
      <w:r>
        <w:rPr>
          <w:rFonts w:ascii="Arial" w:hAnsi="Arial" w:cs="Arial"/>
          <w:lang w:val="en-GB"/>
        </w:rPr>
        <w:t>and as “[</w:t>
      </w:r>
      <w:r w:rsidRPr="00A07579">
        <w:rPr>
          <w:rFonts w:ascii="Arial" w:hAnsi="Arial" w:cs="Arial"/>
          <w:b/>
          <w:bCs/>
          <w:highlight w:val="yellow"/>
          <w:lang w:val="en-GB"/>
        </w:rPr>
        <w:t>Name Partner</w:t>
      </w:r>
      <w:r>
        <w:rPr>
          <w:rFonts w:ascii="Arial" w:hAnsi="Arial" w:cs="Arial"/>
          <w:lang w:val="en-GB"/>
        </w:rPr>
        <w:t xml:space="preserve">]”. </w:t>
      </w:r>
      <w:r w:rsidRPr="00A07579">
        <w:rPr>
          <w:rFonts w:ascii="Arial" w:hAnsi="Arial" w:cs="Arial"/>
          <w:highlight w:val="yellow"/>
          <w:lang w:val="en-GB"/>
        </w:rPr>
        <w:t>[</w:t>
      </w:r>
      <w:r w:rsidRPr="00A07579">
        <w:rPr>
          <w:rFonts w:ascii="Arial" w:hAnsi="Arial" w:cs="Arial"/>
          <w:b/>
          <w:bCs/>
          <w:highlight w:val="yellow"/>
          <w:lang w:val="en-GB"/>
        </w:rPr>
        <w:t xml:space="preserve">Consortium </w:t>
      </w:r>
      <w:r>
        <w:rPr>
          <w:rFonts w:ascii="Arial" w:hAnsi="Arial" w:cs="Arial"/>
          <w:b/>
          <w:bCs/>
          <w:highlight w:val="yellow"/>
          <w:lang w:val="en-GB"/>
        </w:rPr>
        <w:t>P</w:t>
      </w:r>
      <w:r w:rsidRPr="00A07579">
        <w:rPr>
          <w:rFonts w:ascii="Arial" w:hAnsi="Arial" w:cs="Arial"/>
          <w:b/>
          <w:bCs/>
          <w:highlight w:val="yellow"/>
          <w:lang w:val="en-GB"/>
        </w:rPr>
        <w:t>artner 1]</w:t>
      </w:r>
      <w:r w:rsidRPr="00A07579">
        <w:rPr>
          <w:rFonts w:ascii="Arial" w:hAnsi="Arial" w:cs="Arial"/>
          <w:b/>
          <w:bCs/>
          <w:lang w:val="en-GB"/>
        </w:rPr>
        <w:t xml:space="preserve"> </w:t>
      </w:r>
      <w:r w:rsidRPr="00545805">
        <w:rPr>
          <w:rFonts w:ascii="Arial" w:hAnsi="Arial" w:cs="Arial"/>
          <w:lang w:val="en-GB"/>
        </w:rPr>
        <w:t xml:space="preserve">shall also act as the </w:t>
      </w:r>
      <w:r w:rsidRPr="00F00020">
        <w:rPr>
          <w:rFonts w:ascii="Arial" w:hAnsi="Arial"/>
          <w:lang w:val="en-GB"/>
        </w:rPr>
        <w:t xml:space="preserve">Project </w:t>
      </w:r>
      <w:proofErr w:type="gramStart"/>
      <w:r w:rsidRPr="00F00020">
        <w:rPr>
          <w:rFonts w:ascii="Arial" w:hAnsi="Arial"/>
          <w:lang w:val="en-GB"/>
        </w:rPr>
        <w:t>Coordinator</w:t>
      </w:r>
      <w:r w:rsidRPr="00545805">
        <w:rPr>
          <w:rFonts w:ascii="Arial" w:hAnsi="Arial" w:cs="Arial"/>
          <w:lang w:val="en-GB"/>
        </w:rPr>
        <w:t>;</w:t>
      </w:r>
      <w:proofErr w:type="gramEnd"/>
    </w:p>
    <w:p w14:paraId="3FBF7128" w14:textId="77777777" w:rsidR="001B047B" w:rsidRPr="001552FC" w:rsidRDefault="001B047B" w:rsidP="3278A592">
      <w:pPr>
        <w:pStyle w:val="Lijstalinea"/>
        <w:numPr>
          <w:ilvl w:val="0"/>
          <w:numId w:val="31"/>
        </w:numPr>
        <w:spacing w:before="120" w:after="120" w:line="276" w:lineRule="auto"/>
        <w:jc w:val="both"/>
        <w:rPr>
          <w:rFonts w:ascii="Arial" w:hAnsi="Arial" w:cs="Arial"/>
          <w:caps/>
        </w:rPr>
      </w:pPr>
      <w:r w:rsidRPr="3278A592">
        <w:rPr>
          <w:rFonts w:ascii="Arial" w:hAnsi="Arial" w:cs="Arial"/>
          <w:b/>
          <w:bCs/>
        </w:rPr>
        <w:t>[</w:t>
      </w:r>
      <w:r w:rsidRPr="3278A592">
        <w:rPr>
          <w:rFonts w:ascii="Arial" w:hAnsi="Arial" w:cs="Arial"/>
          <w:b/>
          <w:bCs/>
          <w:highlight w:val="yellow"/>
        </w:rPr>
        <w:t>Consortium Partner 2</w:t>
      </w:r>
      <w:r w:rsidRPr="3278A592">
        <w:rPr>
          <w:rFonts w:ascii="Arial" w:hAnsi="Arial" w:cs="Arial"/>
          <w:b/>
          <w:bCs/>
        </w:rPr>
        <w:t>]</w:t>
      </w:r>
      <w:r w:rsidRPr="3278A592">
        <w:rPr>
          <w:rFonts w:ascii="Arial" w:hAnsi="Arial" w:cs="Arial"/>
        </w:rPr>
        <w:t>, incorporated under [</w:t>
      </w:r>
      <w:r w:rsidRPr="3278A592">
        <w:rPr>
          <w:rFonts w:ascii="Arial" w:hAnsi="Arial" w:cs="Arial"/>
          <w:highlight w:val="yellow"/>
        </w:rPr>
        <w:t>nationality</w:t>
      </w:r>
      <w:r w:rsidRPr="3278A592">
        <w:rPr>
          <w:rFonts w:ascii="Arial" w:hAnsi="Arial" w:cs="Arial"/>
        </w:rPr>
        <w:t>] law, having its statutory seat [</w:t>
      </w:r>
      <w:r w:rsidRPr="3278A592">
        <w:rPr>
          <w:rFonts w:ascii="Arial" w:hAnsi="Arial" w:cs="Arial"/>
          <w:highlight w:val="yellow"/>
        </w:rPr>
        <w:t>in place, country</w:t>
      </w:r>
      <w:r w:rsidRPr="3278A592">
        <w:rPr>
          <w:rFonts w:ascii="Arial" w:hAnsi="Arial" w:cs="Arial"/>
        </w:rPr>
        <w:t>] and its address [</w:t>
      </w:r>
      <w:r w:rsidRPr="3278A592">
        <w:rPr>
          <w:rFonts w:ascii="Arial" w:hAnsi="Arial" w:cs="Arial"/>
          <w:highlight w:val="yellow"/>
        </w:rPr>
        <w:t>address</w:t>
      </w:r>
      <w:r w:rsidRPr="3278A592">
        <w:rPr>
          <w:rFonts w:ascii="Arial" w:hAnsi="Arial" w:cs="Arial"/>
        </w:rPr>
        <w:t>] and registered with the [</w:t>
      </w:r>
      <w:r w:rsidRPr="3278A592">
        <w:rPr>
          <w:rFonts w:ascii="Arial" w:hAnsi="Arial" w:cs="Arial"/>
          <w:highlight w:val="yellow"/>
        </w:rPr>
        <w:t>nationality</w:t>
      </w:r>
      <w:r w:rsidRPr="3278A592">
        <w:rPr>
          <w:rFonts w:ascii="Arial" w:hAnsi="Arial" w:cs="Arial"/>
        </w:rPr>
        <w:t>] Chamber of Commerce under number [</w:t>
      </w:r>
      <w:r w:rsidRPr="3278A592">
        <w:rPr>
          <w:rFonts w:ascii="Arial" w:hAnsi="Arial" w:cs="Arial"/>
          <w:highlight w:val="yellow"/>
        </w:rPr>
        <w:t>number</w:t>
      </w:r>
      <w:r w:rsidRPr="3278A592">
        <w:rPr>
          <w:rFonts w:ascii="Arial" w:hAnsi="Arial" w:cs="Arial"/>
        </w:rPr>
        <w:t>], hereinafter referred to as the “</w:t>
      </w:r>
      <w:r w:rsidRPr="3278A592">
        <w:rPr>
          <w:rFonts w:ascii="Arial" w:hAnsi="Arial" w:cs="Arial"/>
          <w:b/>
          <w:bCs/>
        </w:rPr>
        <w:t xml:space="preserve">Research Organisation </w:t>
      </w:r>
      <w:r w:rsidRPr="3278A592">
        <w:rPr>
          <w:rFonts w:ascii="Arial" w:hAnsi="Arial" w:cs="Arial"/>
          <w:b/>
          <w:bCs/>
          <w:highlight w:val="yellow"/>
        </w:rPr>
        <w:t>X</w:t>
      </w:r>
      <w:r w:rsidRPr="3278A592">
        <w:rPr>
          <w:rFonts w:ascii="Arial" w:hAnsi="Arial" w:cs="Arial"/>
        </w:rPr>
        <w:t>” and as “</w:t>
      </w:r>
      <w:r w:rsidRPr="3278A592">
        <w:rPr>
          <w:rFonts w:ascii="Arial" w:hAnsi="Arial" w:cs="Arial"/>
          <w:highlight w:val="yellow"/>
        </w:rPr>
        <w:t>[</w:t>
      </w:r>
      <w:r w:rsidRPr="3278A592">
        <w:rPr>
          <w:rFonts w:ascii="Arial" w:hAnsi="Arial" w:cs="Arial"/>
          <w:b/>
          <w:bCs/>
          <w:highlight w:val="yellow"/>
        </w:rPr>
        <w:t>Name Partner</w:t>
      </w:r>
      <w:r w:rsidRPr="3278A592">
        <w:rPr>
          <w:rFonts w:ascii="Arial" w:hAnsi="Arial" w:cs="Arial"/>
        </w:rPr>
        <w:t>]</w:t>
      </w:r>
      <w:proofErr w:type="gramStart"/>
      <w:r w:rsidRPr="3278A592">
        <w:rPr>
          <w:rFonts w:ascii="Arial" w:hAnsi="Arial" w:cs="Arial"/>
        </w:rPr>
        <w:t>”;</w:t>
      </w:r>
      <w:proofErr w:type="gramEnd"/>
    </w:p>
    <w:p w14:paraId="2E64DEC7" w14:textId="6962AAD7" w:rsidR="001B047B" w:rsidRPr="00545805" w:rsidRDefault="001B047B" w:rsidP="3278A592">
      <w:pPr>
        <w:pStyle w:val="Lijstalinea"/>
        <w:numPr>
          <w:ilvl w:val="0"/>
          <w:numId w:val="31"/>
        </w:numPr>
        <w:spacing w:before="120" w:after="120" w:line="276" w:lineRule="auto"/>
        <w:jc w:val="both"/>
        <w:rPr>
          <w:rFonts w:ascii="Arial" w:hAnsi="Arial" w:cs="Arial"/>
          <w:caps/>
        </w:rPr>
      </w:pPr>
      <w:r w:rsidRPr="3278A592">
        <w:rPr>
          <w:rFonts w:ascii="Arial" w:hAnsi="Arial" w:cs="Arial"/>
          <w:b/>
          <w:bCs/>
        </w:rPr>
        <w:t>[</w:t>
      </w:r>
      <w:r w:rsidRPr="3278A592">
        <w:rPr>
          <w:rFonts w:ascii="Arial" w:hAnsi="Arial"/>
          <w:b/>
          <w:bCs/>
          <w:highlight w:val="yellow"/>
        </w:rPr>
        <w:t>Consortium Partner 3</w:t>
      </w:r>
      <w:r w:rsidRPr="3278A592">
        <w:rPr>
          <w:rFonts w:ascii="Arial" w:hAnsi="Arial" w:cs="Arial"/>
          <w:b/>
          <w:bCs/>
        </w:rPr>
        <w:t>]</w:t>
      </w:r>
      <w:r w:rsidRPr="3278A592">
        <w:rPr>
          <w:rFonts w:ascii="Arial" w:hAnsi="Arial" w:cs="Arial"/>
        </w:rPr>
        <w:t>, incorporated under [</w:t>
      </w:r>
      <w:r w:rsidRPr="3278A592">
        <w:rPr>
          <w:rFonts w:ascii="Arial" w:hAnsi="Arial" w:cs="Arial"/>
          <w:highlight w:val="yellow"/>
        </w:rPr>
        <w:t>nationality</w:t>
      </w:r>
      <w:r w:rsidRPr="3278A592">
        <w:rPr>
          <w:rFonts w:ascii="Arial" w:hAnsi="Arial" w:cs="Arial"/>
        </w:rPr>
        <w:t>] law, having its statutory seat [</w:t>
      </w:r>
      <w:r w:rsidRPr="3278A592">
        <w:rPr>
          <w:rFonts w:ascii="Arial" w:hAnsi="Arial" w:cs="Arial"/>
          <w:highlight w:val="yellow"/>
        </w:rPr>
        <w:t>in place, country]</w:t>
      </w:r>
      <w:r w:rsidRPr="3278A592">
        <w:rPr>
          <w:rFonts w:ascii="Arial" w:hAnsi="Arial" w:cs="Arial"/>
        </w:rPr>
        <w:t xml:space="preserve"> and its address [</w:t>
      </w:r>
      <w:r w:rsidRPr="3278A592">
        <w:rPr>
          <w:rFonts w:ascii="Arial" w:hAnsi="Arial" w:cs="Arial"/>
          <w:highlight w:val="yellow"/>
        </w:rPr>
        <w:t>address</w:t>
      </w:r>
      <w:r w:rsidRPr="3278A592">
        <w:rPr>
          <w:rFonts w:ascii="Arial" w:hAnsi="Arial" w:cs="Arial"/>
        </w:rPr>
        <w:t>] and registered with the [</w:t>
      </w:r>
      <w:r w:rsidRPr="3278A592">
        <w:rPr>
          <w:rFonts w:ascii="Arial" w:hAnsi="Arial" w:cs="Arial"/>
          <w:highlight w:val="yellow"/>
        </w:rPr>
        <w:t>nationality</w:t>
      </w:r>
      <w:r w:rsidRPr="3278A592">
        <w:rPr>
          <w:rFonts w:ascii="Arial" w:hAnsi="Arial" w:cs="Arial"/>
        </w:rPr>
        <w:t>] Chamber of Commerce under number [</w:t>
      </w:r>
      <w:r w:rsidRPr="3278A592">
        <w:rPr>
          <w:rFonts w:ascii="Arial" w:hAnsi="Arial" w:cs="Arial"/>
          <w:highlight w:val="yellow"/>
        </w:rPr>
        <w:t>numbe</w:t>
      </w:r>
      <w:r w:rsidRPr="3278A592">
        <w:rPr>
          <w:rFonts w:ascii="Arial" w:hAnsi="Arial" w:cs="Arial"/>
        </w:rPr>
        <w:t>r], hereinafter referred to as the “</w:t>
      </w:r>
      <w:r w:rsidRPr="3278A592">
        <w:rPr>
          <w:rFonts w:ascii="Arial" w:hAnsi="Arial" w:cs="Arial"/>
          <w:b/>
          <w:bCs/>
        </w:rPr>
        <w:t xml:space="preserve">Industrial Partner </w:t>
      </w:r>
      <w:r w:rsidRPr="3278A592">
        <w:rPr>
          <w:rFonts w:ascii="Arial" w:hAnsi="Arial" w:cs="Arial"/>
          <w:b/>
          <w:bCs/>
          <w:highlight w:val="yellow"/>
        </w:rPr>
        <w:t>X</w:t>
      </w:r>
      <w:r w:rsidRPr="3278A592">
        <w:rPr>
          <w:rFonts w:ascii="Arial" w:hAnsi="Arial" w:cs="Arial"/>
        </w:rPr>
        <w:t>” and as “[</w:t>
      </w:r>
      <w:r w:rsidRPr="3278A592">
        <w:rPr>
          <w:rFonts w:ascii="Arial" w:hAnsi="Arial" w:cs="Arial"/>
          <w:b/>
          <w:bCs/>
          <w:highlight w:val="yellow"/>
        </w:rPr>
        <w:t>Name Partner</w:t>
      </w:r>
      <w:r w:rsidRPr="3278A592">
        <w:rPr>
          <w:rFonts w:ascii="Arial" w:hAnsi="Arial" w:cs="Arial"/>
        </w:rPr>
        <w:t>]</w:t>
      </w:r>
      <w:proofErr w:type="gramStart"/>
      <w:r w:rsidRPr="3278A592">
        <w:rPr>
          <w:rFonts w:ascii="Arial" w:hAnsi="Arial" w:cs="Arial"/>
        </w:rPr>
        <w:t>”;</w:t>
      </w:r>
      <w:proofErr w:type="gramEnd"/>
    </w:p>
    <w:p w14:paraId="3E241F5E" w14:textId="77777777" w:rsidR="00163F9E" w:rsidRPr="001552FC" w:rsidRDefault="00163F9E" w:rsidP="00163F9E">
      <w:pPr>
        <w:spacing w:before="120" w:after="120" w:line="276" w:lineRule="auto"/>
        <w:jc w:val="both"/>
        <w:rPr>
          <w:rFonts w:ascii="Arial" w:eastAsia="Calibri" w:hAnsi="Arial" w:cs="Arial"/>
          <w:bCs/>
          <w:sz w:val="20"/>
          <w:szCs w:val="20"/>
          <w:lang w:val="en-GB" w:eastAsia="en-US"/>
        </w:rPr>
      </w:pPr>
      <w:r w:rsidRPr="001552FC">
        <w:rPr>
          <w:rFonts w:ascii="Arial" w:eastAsia="Calibri" w:hAnsi="Arial" w:cs="Arial"/>
          <w:bCs/>
          <w:caps/>
          <w:sz w:val="20"/>
          <w:szCs w:val="20"/>
          <w:lang w:val="en-GB" w:eastAsia="en-US"/>
        </w:rPr>
        <w:t>E</w:t>
      </w:r>
      <w:r w:rsidRPr="001552FC">
        <w:rPr>
          <w:rFonts w:ascii="Arial" w:eastAsia="Calibri" w:hAnsi="Arial" w:cs="Arial"/>
          <w:bCs/>
          <w:sz w:val="20"/>
          <w:szCs w:val="20"/>
          <w:lang w:val="en-GB" w:eastAsia="en-US"/>
        </w:rPr>
        <w:t xml:space="preserve">ach of the </w:t>
      </w:r>
      <w:r>
        <w:rPr>
          <w:rFonts w:ascii="Arial" w:eastAsia="Calibri" w:hAnsi="Arial" w:cs="Arial"/>
          <w:bCs/>
          <w:sz w:val="20"/>
          <w:szCs w:val="20"/>
          <w:lang w:val="en-GB" w:eastAsia="en-US"/>
        </w:rPr>
        <w:t>Participants</w:t>
      </w:r>
      <w:r w:rsidRPr="001552FC">
        <w:rPr>
          <w:rFonts w:ascii="Arial" w:eastAsia="Calibri" w:hAnsi="Arial" w:cs="Arial"/>
          <w:bCs/>
          <w:sz w:val="20"/>
          <w:szCs w:val="20"/>
          <w:lang w:val="en-GB" w:eastAsia="en-US"/>
        </w:rPr>
        <w:t xml:space="preserve"> hereinafter also referred as “a </w:t>
      </w:r>
      <w:r w:rsidRPr="001552FC">
        <w:rPr>
          <w:rFonts w:ascii="Arial" w:eastAsia="Calibri" w:hAnsi="Arial" w:cs="Arial"/>
          <w:b/>
          <w:bCs/>
          <w:sz w:val="20"/>
          <w:szCs w:val="20"/>
          <w:lang w:val="en-GB" w:eastAsia="en-US"/>
        </w:rPr>
        <w:t>Part</w:t>
      </w:r>
      <w:r>
        <w:rPr>
          <w:rFonts w:ascii="Arial" w:eastAsia="Calibri" w:hAnsi="Arial" w:cs="Arial"/>
          <w:b/>
          <w:bCs/>
          <w:sz w:val="20"/>
          <w:szCs w:val="20"/>
          <w:lang w:val="en-GB" w:eastAsia="en-US"/>
        </w:rPr>
        <w:t>icipant</w:t>
      </w:r>
      <w:r w:rsidRPr="001552FC">
        <w:rPr>
          <w:rFonts w:ascii="Arial" w:eastAsia="Calibri" w:hAnsi="Arial" w:cs="Arial"/>
          <w:bCs/>
          <w:sz w:val="20"/>
          <w:szCs w:val="20"/>
          <w:lang w:val="en-GB" w:eastAsia="en-US"/>
        </w:rPr>
        <w:t xml:space="preserve">” and together as “the </w:t>
      </w:r>
      <w:r w:rsidRPr="001552FC">
        <w:rPr>
          <w:rFonts w:ascii="Arial" w:eastAsia="Calibri" w:hAnsi="Arial" w:cs="Arial"/>
          <w:b/>
          <w:bCs/>
          <w:sz w:val="20"/>
          <w:szCs w:val="20"/>
          <w:lang w:val="en-GB" w:eastAsia="en-US"/>
        </w:rPr>
        <w:t>Part</w:t>
      </w:r>
      <w:r>
        <w:rPr>
          <w:rFonts w:ascii="Arial" w:eastAsia="Calibri" w:hAnsi="Arial" w:cs="Arial"/>
          <w:b/>
          <w:bCs/>
          <w:sz w:val="20"/>
          <w:szCs w:val="20"/>
          <w:lang w:val="en-GB" w:eastAsia="en-US"/>
        </w:rPr>
        <w:t>icipants</w:t>
      </w:r>
      <w:r w:rsidRPr="001552FC">
        <w:rPr>
          <w:rFonts w:ascii="Arial" w:eastAsia="Calibri" w:hAnsi="Arial" w:cs="Arial"/>
          <w:bCs/>
          <w:sz w:val="20"/>
          <w:szCs w:val="20"/>
          <w:lang w:val="en-GB" w:eastAsia="en-US"/>
        </w:rPr>
        <w:t xml:space="preserve">”. </w:t>
      </w:r>
    </w:p>
    <w:p w14:paraId="0AD4291A" w14:textId="77777777" w:rsidR="00163F9E" w:rsidRPr="001552FC" w:rsidRDefault="00163F9E" w:rsidP="00163F9E">
      <w:pPr>
        <w:pStyle w:val="Lijstalinea"/>
        <w:spacing w:before="120" w:after="120" w:line="276" w:lineRule="auto"/>
        <w:ind w:left="0"/>
        <w:contextualSpacing w:val="0"/>
        <w:jc w:val="both"/>
        <w:rPr>
          <w:rFonts w:ascii="Arial" w:hAnsi="Arial" w:cs="Arial"/>
          <w:lang w:val="en-GB"/>
        </w:rPr>
      </w:pPr>
    </w:p>
    <w:bookmarkEnd w:id="0"/>
    <w:p w14:paraId="083976A8" w14:textId="77777777" w:rsidR="00163F9E" w:rsidRPr="001552FC" w:rsidRDefault="00163F9E" w:rsidP="00163F9E">
      <w:pPr>
        <w:spacing w:before="120" w:after="120" w:line="276" w:lineRule="auto"/>
        <w:jc w:val="both"/>
        <w:rPr>
          <w:rFonts w:ascii="Arial" w:hAnsi="Arial" w:cs="Arial"/>
          <w:bCs/>
          <w:caps/>
          <w:sz w:val="20"/>
          <w:szCs w:val="20"/>
          <w:lang w:val="en-GB"/>
        </w:rPr>
      </w:pPr>
      <w:r w:rsidRPr="001552FC">
        <w:rPr>
          <w:rFonts w:ascii="Arial" w:hAnsi="Arial" w:cs="Arial"/>
          <w:bCs/>
          <w:caps/>
          <w:sz w:val="20"/>
          <w:szCs w:val="20"/>
          <w:lang w:val="en-GB"/>
        </w:rPr>
        <w:t>whereas:</w:t>
      </w:r>
    </w:p>
    <w:p w14:paraId="0D013F85" w14:textId="5BE99D71" w:rsidR="00B67C7F" w:rsidRDefault="00163F9E" w:rsidP="0045505E">
      <w:pPr>
        <w:pStyle w:val="Lijstalinea"/>
        <w:numPr>
          <w:ilvl w:val="0"/>
          <w:numId w:val="32"/>
        </w:numPr>
        <w:spacing w:line="276" w:lineRule="auto"/>
        <w:contextualSpacing w:val="0"/>
        <w:jc w:val="both"/>
        <w:rPr>
          <w:rFonts w:ascii="Arial" w:hAnsi="Arial" w:cs="Arial"/>
          <w:lang w:val="en-GB"/>
        </w:rPr>
      </w:pPr>
      <w:r w:rsidRPr="001552FC">
        <w:rPr>
          <w:rFonts w:ascii="Arial" w:hAnsi="Arial" w:cs="Arial"/>
          <w:lang w:val="en-GB"/>
        </w:rPr>
        <w:t>The Dutch Top Sector Life Sciences and Health (‘</w:t>
      </w:r>
      <w:proofErr w:type="spellStart"/>
      <w:r w:rsidRPr="001552FC">
        <w:rPr>
          <w:rFonts w:ascii="Arial" w:hAnsi="Arial" w:cs="Arial"/>
          <w:i/>
          <w:lang w:val="en-GB"/>
        </w:rPr>
        <w:t>Topconsortium</w:t>
      </w:r>
      <w:proofErr w:type="spellEnd"/>
      <w:r w:rsidRPr="001552FC">
        <w:rPr>
          <w:rFonts w:ascii="Arial" w:hAnsi="Arial" w:cs="Arial"/>
          <w:i/>
          <w:lang w:val="en-GB"/>
        </w:rPr>
        <w:t xml:space="preserve"> </w:t>
      </w:r>
      <w:proofErr w:type="spellStart"/>
      <w:r w:rsidRPr="001552FC">
        <w:rPr>
          <w:rFonts w:ascii="Arial" w:hAnsi="Arial" w:cs="Arial"/>
          <w:i/>
          <w:lang w:val="en-GB"/>
        </w:rPr>
        <w:t>voor</w:t>
      </w:r>
      <w:proofErr w:type="spellEnd"/>
      <w:r w:rsidRPr="001552FC">
        <w:rPr>
          <w:rFonts w:ascii="Arial" w:hAnsi="Arial" w:cs="Arial"/>
          <w:i/>
          <w:lang w:val="en-GB"/>
        </w:rPr>
        <w:t xml:space="preserve"> Kennis </w:t>
      </w:r>
      <w:proofErr w:type="spellStart"/>
      <w:r w:rsidRPr="001552FC">
        <w:rPr>
          <w:rFonts w:ascii="Arial" w:hAnsi="Arial" w:cs="Arial"/>
          <w:i/>
          <w:lang w:val="en-GB"/>
        </w:rPr>
        <w:t>en</w:t>
      </w:r>
      <w:proofErr w:type="spellEnd"/>
      <w:r w:rsidRPr="001552FC">
        <w:rPr>
          <w:rFonts w:ascii="Arial" w:hAnsi="Arial" w:cs="Arial"/>
          <w:i/>
          <w:lang w:val="en-GB"/>
        </w:rPr>
        <w:t xml:space="preserve"> </w:t>
      </w:r>
      <w:proofErr w:type="spellStart"/>
      <w:r w:rsidRPr="001552FC">
        <w:rPr>
          <w:rFonts w:ascii="Arial" w:hAnsi="Arial" w:cs="Arial"/>
          <w:i/>
          <w:lang w:val="en-GB"/>
        </w:rPr>
        <w:t>Innovatie</w:t>
      </w:r>
      <w:proofErr w:type="spellEnd"/>
      <w:r w:rsidRPr="001552FC">
        <w:rPr>
          <w:rFonts w:ascii="Arial" w:hAnsi="Arial" w:cs="Arial"/>
          <w:lang w:val="en-GB"/>
        </w:rPr>
        <w:t>’ or ‘</w:t>
      </w:r>
      <w:r w:rsidRPr="001552FC">
        <w:rPr>
          <w:rFonts w:ascii="Arial" w:hAnsi="Arial" w:cs="Arial"/>
          <w:i/>
          <w:lang w:val="en-GB"/>
        </w:rPr>
        <w:t>TKI</w:t>
      </w:r>
      <w:r w:rsidRPr="001552FC">
        <w:rPr>
          <w:rFonts w:ascii="Arial" w:hAnsi="Arial" w:cs="Arial"/>
          <w:lang w:val="en-GB"/>
        </w:rPr>
        <w:t xml:space="preserve">’ </w:t>
      </w:r>
      <w:r w:rsidRPr="001552FC">
        <w:rPr>
          <w:rFonts w:ascii="Arial" w:hAnsi="Arial" w:cs="Arial"/>
          <w:i/>
          <w:lang w:val="en-GB"/>
        </w:rPr>
        <w:t>Life Sciences and Health</w:t>
      </w:r>
      <w:r w:rsidRPr="001552FC">
        <w:rPr>
          <w:rFonts w:ascii="Arial" w:hAnsi="Arial" w:cs="Arial"/>
          <w:lang w:val="en-GB"/>
        </w:rPr>
        <w:t xml:space="preserve">) is represented by </w:t>
      </w:r>
      <w:proofErr w:type="spellStart"/>
      <w:r w:rsidRPr="001552FC">
        <w:rPr>
          <w:rFonts w:ascii="Arial" w:hAnsi="Arial" w:cs="Arial"/>
          <w:lang w:val="en-GB"/>
        </w:rPr>
        <w:t>Stichting</w:t>
      </w:r>
      <w:proofErr w:type="spellEnd"/>
      <w:r w:rsidRPr="001552FC">
        <w:rPr>
          <w:rFonts w:ascii="Arial" w:hAnsi="Arial" w:cs="Arial"/>
          <w:lang w:val="en-GB"/>
        </w:rPr>
        <w:t xml:space="preserve"> Life Sciences Health – TKI (also acting under its trade name Health~Holland, hereinafter referred to as “</w:t>
      </w:r>
      <w:proofErr w:type="spellStart"/>
      <w:r w:rsidRPr="001552FC">
        <w:rPr>
          <w:rFonts w:ascii="Arial" w:hAnsi="Arial" w:cs="Arial"/>
          <w:b/>
          <w:lang w:val="en-GB"/>
        </w:rPr>
        <w:t>Stichting</w:t>
      </w:r>
      <w:proofErr w:type="spellEnd"/>
      <w:r w:rsidRPr="001552FC">
        <w:rPr>
          <w:rFonts w:ascii="Arial" w:hAnsi="Arial" w:cs="Arial"/>
          <w:b/>
          <w:lang w:val="en-GB"/>
        </w:rPr>
        <w:t xml:space="preserve"> LSH-TKI</w:t>
      </w:r>
      <w:r w:rsidRPr="001552FC">
        <w:rPr>
          <w:rFonts w:ascii="Arial" w:hAnsi="Arial" w:cs="Arial"/>
          <w:lang w:val="en-GB"/>
        </w:rPr>
        <w:t xml:space="preserve">”), tasked by the Dutch government to promote and stimulate new public-private partnerships to undertake research and development projects in the life </w:t>
      </w:r>
      <w:proofErr w:type="gramStart"/>
      <w:r w:rsidRPr="001552FC">
        <w:rPr>
          <w:rFonts w:ascii="Arial" w:hAnsi="Arial" w:cs="Arial"/>
          <w:lang w:val="en-GB"/>
        </w:rPr>
        <w:t>sciences</w:t>
      </w:r>
      <w:r w:rsidR="0045505E">
        <w:rPr>
          <w:rFonts w:ascii="Arial" w:hAnsi="Arial" w:cs="Arial"/>
          <w:lang w:val="en-GB"/>
        </w:rPr>
        <w:t>;</w:t>
      </w:r>
      <w:proofErr w:type="gramEnd"/>
    </w:p>
    <w:p w14:paraId="4228D7C0" w14:textId="77777777" w:rsidR="0045505E" w:rsidRPr="0045505E" w:rsidRDefault="0045505E" w:rsidP="0045505E">
      <w:pPr>
        <w:pStyle w:val="Lijstalinea"/>
        <w:spacing w:line="276" w:lineRule="auto"/>
        <w:contextualSpacing w:val="0"/>
        <w:jc w:val="both"/>
        <w:rPr>
          <w:rFonts w:ascii="Arial" w:hAnsi="Arial" w:cs="Arial"/>
          <w:lang w:val="en-GB"/>
        </w:rPr>
      </w:pPr>
    </w:p>
    <w:p w14:paraId="6170C082" w14:textId="34E9DB7F" w:rsidR="0045505E" w:rsidRPr="0045505E" w:rsidRDefault="00163F9E" w:rsidP="0045505E">
      <w:pPr>
        <w:pStyle w:val="Lijstalinea"/>
        <w:numPr>
          <w:ilvl w:val="0"/>
          <w:numId w:val="32"/>
        </w:numPr>
        <w:spacing w:after="120" w:line="276" w:lineRule="auto"/>
        <w:jc w:val="both"/>
        <w:rPr>
          <w:rFonts w:ascii="Arial" w:hAnsi="Arial" w:cs="Arial"/>
        </w:rPr>
      </w:pPr>
      <w:r w:rsidRPr="3278A592">
        <w:rPr>
          <w:rFonts w:ascii="Arial" w:hAnsi="Arial" w:cs="Arial"/>
        </w:rPr>
        <w:t xml:space="preserve">To promote such partnerships, the Minister of Economic Affairs and Climate Policy has allocated certain funds to </w:t>
      </w:r>
      <w:proofErr w:type="spellStart"/>
      <w:r w:rsidRPr="3278A592">
        <w:rPr>
          <w:rFonts w:ascii="Arial" w:hAnsi="Arial" w:cs="Arial"/>
        </w:rPr>
        <w:t>Stichting</w:t>
      </w:r>
      <w:proofErr w:type="spellEnd"/>
      <w:r w:rsidRPr="3278A592">
        <w:rPr>
          <w:rFonts w:ascii="Arial" w:hAnsi="Arial" w:cs="Arial"/>
        </w:rPr>
        <w:t xml:space="preserve"> LSH-TKI, to grant </w:t>
      </w:r>
      <w:r w:rsidR="006C042A" w:rsidRPr="3278A592">
        <w:rPr>
          <w:rFonts w:ascii="Arial" w:hAnsi="Arial" w:cs="Arial"/>
        </w:rPr>
        <w:t>subsidies</w:t>
      </w:r>
      <w:r w:rsidRPr="3278A592">
        <w:rPr>
          <w:rFonts w:ascii="Arial" w:hAnsi="Arial" w:cs="Arial"/>
        </w:rPr>
        <w:t xml:space="preserve"> to projects under the TKI-programme Life Sciences &amp; Health (each such </w:t>
      </w:r>
      <w:r w:rsidR="006C042A" w:rsidRPr="3278A592">
        <w:rPr>
          <w:rFonts w:ascii="Arial" w:hAnsi="Arial" w:cs="Arial"/>
        </w:rPr>
        <w:t xml:space="preserve">subsidy </w:t>
      </w:r>
      <w:r w:rsidRPr="3278A592">
        <w:rPr>
          <w:rFonts w:ascii="Arial" w:hAnsi="Arial" w:cs="Arial"/>
        </w:rPr>
        <w:t>a “</w:t>
      </w:r>
      <w:r w:rsidRPr="3278A592">
        <w:rPr>
          <w:rFonts w:ascii="Arial" w:hAnsi="Arial" w:cs="Arial"/>
          <w:b/>
          <w:bCs/>
        </w:rPr>
        <w:t xml:space="preserve">PPP </w:t>
      </w:r>
      <w:r w:rsidR="006C042A" w:rsidRPr="3278A592">
        <w:rPr>
          <w:rFonts w:ascii="Arial" w:hAnsi="Arial" w:cs="Arial"/>
          <w:b/>
          <w:bCs/>
        </w:rPr>
        <w:t>Subsidy</w:t>
      </w:r>
      <w:r w:rsidRPr="3278A592">
        <w:rPr>
          <w:rFonts w:ascii="Arial" w:hAnsi="Arial" w:cs="Arial"/>
        </w:rPr>
        <w:t>”</w:t>
      </w:r>
      <w:proofErr w:type="gramStart"/>
      <w:r w:rsidRPr="3278A592">
        <w:rPr>
          <w:rFonts w:ascii="Arial" w:hAnsi="Arial" w:cs="Arial"/>
        </w:rPr>
        <w:t>);</w:t>
      </w:r>
      <w:proofErr w:type="gramEnd"/>
    </w:p>
    <w:p w14:paraId="60882142" w14:textId="77777777" w:rsidR="0045505E" w:rsidRPr="0045505E" w:rsidRDefault="0045505E" w:rsidP="0045505E">
      <w:pPr>
        <w:pStyle w:val="Lijstalinea"/>
        <w:spacing w:after="120" w:line="276" w:lineRule="auto"/>
        <w:jc w:val="both"/>
        <w:rPr>
          <w:rFonts w:ascii="Arial" w:hAnsi="Arial" w:cs="Arial"/>
        </w:rPr>
      </w:pPr>
    </w:p>
    <w:p w14:paraId="7E9A599D" w14:textId="4BB6A82D" w:rsidR="0045505E" w:rsidRPr="0045505E" w:rsidRDefault="00163F9E" w:rsidP="0045505E">
      <w:pPr>
        <w:pStyle w:val="Lijstalinea"/>
        <w:numPr>
          <w:ilvl w:val="0"/>
          <w:numId w:val="32"/>
        </w:numPr>
        <w:spacing w:after="120" w:line="276" w:lineRule="auto"/>
        <w:jc w:val="both"/>
        <w:rPr>
          <w:rFonts w:ascii="Arial" w:hAnsi="Arial" w:cs="Arial"/>
        </w:rPr>
      </w:pPr>
      <w:r w:rsidRPr="3278A592">
        <w:rPr>
          <w:rFonts w:ascii="Arial" w:hAnsi="Arial" w:cs="Arial"/>
        </w:rPr>
        <w:t>Participants desire to start a research project titled [</w:t>
      </w:r>
      <w:r w:rsidRPr="3278A592">
        <w:rPr>
          <w:rFonts w:ascii="Arial" w:hAnsi="Arial" w:cs="Arial"/>
          <w:highlight w:val="yellow"/>
        </w:rPr>
        <w:t>title</w:t>
      </w:r>
      <w:r w:rsidRPr="3278A592">
        <w:rPr>
          <w:rFonts w:ascii="Arial" w:hAnsi="Arial" w:cs="Arial"/>
        </w:rPr>
        <w:t>] (the “</w:t>
      </w:r>
      <w:r w:rsidRPr="3278A592">
        <w:rPr>
          <w:rFonts w:ascii="Arial" w:hAnsi="Arial" w:cs="Arial"/>
          <w:b/>
          <w:bCs/>
        </w:rPr>
        <w:t>Project</w:t>
      </w:r>
      <w:r w:rsidRPr="3278A592">
        <w:rPr>
          <w:rFonts w:ascii="Arial" w:hAnsi="Arial" w:cs="Arial"/>
        </w:rPr>
        <w:t xml:space="preserve">”) within the scope of the TKI-programme Life Sciences &amp; Health and have submitted an application to </w:t>
      </w:r>
      <w:proofErr w:type="spellStart"/>
      <w:r w:rsidRPr="3278A592">
        <w:rPr>
          <w:rFonts w:ascii="Arial" w:hAnsi="Arial" w:cs="Arial"/>
        </w:rPr>
        <w:t>Stichting</w:t>
      </w:r>
      <w:proofErr w:type="spellEnd"/>
      <w:r w:rsidRPr="3278A592">
        <w:rPr>
          <w:rFonts w:ascii="Arial" w:hAnsi="Arial" w:cs="Arial"/>
        </w:rPr>
        <w:t xml:space="preserve"> LSH-TKI for the grant of such PPP </w:t>
      </w:r>
      <w:r w:rsidR="006C042A" w:rsidRPr="3278A592">
        <w:rPr>
          <w:rFonts w:ascii="Arial" w:hAnsi="Arial" w:cs="Arial"/>
        </w:rPr>
        <w:t xml:space="preserve">Subsidy </w:t>
      </w:r>
      <w:r w:rsidRPr="3278A592">
        <w:rPr>
          <w:rFonts w:ascii="Arial" w:hAnsi="Arial" w:cs="Arial"/>
        </w:rPr>
        <w:t>to the Project (the “</w:t>
      </w:r>
      <w:r w:rsidRPr="3278A592">
        <w:rPr>
          <w:rFonts w:ascii="Arial" w:hAnsi="Arial" w:cs="Arial"/>
          <w:b/>
          <w:bCs/>
        </w:rPr>
        <w:t>Project Application</w:t>
      </w:r>
      <w:r w:rsidRPr="3278A592">
        <w:rPr>
          <w:rFonts w:ascii="Arial" w:hAnsi="Arial" w:cs="Arial"/>
        </w:rPr>
        <w:t>”</w:t>
      </w:r>
      <w:proofErr w:type="gramStart"/>
      <w:r w:rsidRPr="3278A592">
        <w:rPr>
          <w:rFonts w:ascii="Arial" w:hAnsi="Arial" w:cs="Arial"/>
        </w:rPr>
        <w:t>);</w:t>
      </w:r>
      <w:proofErr w:type="gramEnd"/>
    </w:p>
    <w:p w14:paraId="433FB89E" w14:textId="77777777" w:rsidR="0045505E" w:rsidRPr="0045505E" w:rsidRDefault="0045505E" w:rsidP="0045505E">
      <w:pPr>
        <w:pStyle w:val="Lijstalinea"/>
        <w:spacing w:after="120" w:line="276" w:lineRule="auto"/>
        <w:jc w:val="both"/>
        <w:rPr>
          <w:rFonts w:ascii="Arial" w:hAnsi="Arial" w:cs="Arial"/>
        </w:rPr>
      </w:pPr>
    </w:p>
    <w:p w14:paraId="7077D396" w14:textId="37CC623B" w:rsidR="0045505E" w:rsidRPr="0045505E" w:rsidRDefault="00163F9E" w:rsidP="0045505E">
      <w:pPr>
        <w:pStyle w:val="Lijstalinea"/>
        <w:numPr>
          <w:ilvl w:val="0"/>
          <w:numId w:val="32"/>
        </w:numPr>
        <w:spacing w:line="276" w:lineRule="auto"/>
        <w:contextualSpacing w:val="0"/>
        <w:jc w:val="both"/>
        <w:rPr>
          <w:rFonts w:ascii="Arial" w:hAnsi="Arial" w:cs="Arial"/>
          <w:lang w:val="en-GB"/>
        </w:rPr>
      </w:pPr>
      <w:r w:rsidRPr="001552FC">
        <w:rPr>
          <w:rFonts w:ascii="Arial" w:hAnsi="Arial" w:cs="Arial"/>
          <w:lang w:val="en-GB"/>
        </w:rPr>
        <w:t xml:space="preserve">In addition to the </w:t>
      </w:r>
      <w:r>
        <w:rPr>
          <w:rFonts w:ascii="Arial" w:hAnsi="Arial" w:cs="Arial"/>
          <w:lang w:val="en-GB"/>
        </w:rPr>
        <w:t xml:space="preserve">applicable conditions of the PPP </w:t>
      </w:r>
      <w:r w:rsidR="006C042A">
        <w:rPr>
          <w:rFonts w:ascii="Arial" w:hAnsi="Arial" w:cs="Arial"/>
          <w:lang w:val="en-GB"/>
        </w:rPr>
        <w:t>Subsidy</w:t>
      </w:r>
      <w:r w:rsidR="006C042A" w:rsidRPr="001552FC">
        <w:rPr>
          <w:rFonts w:ascii="Arial" w:hAnsi="Arial" w:cs="Arial"/>
          <w:lang w:val="en-GB"/>
        </w:rPr>
        <w:t xml:space="preserve"> </w:t>
      </w:r>
      <w:r w:rsidRPr="00F00020">
        <w:rPr>
          <w:rFonts w:ascii="Arial" w:hAnsi="Arial"/>
          <w:lang w:val="en-GB"/>
        </w:rPr>
        <w:t>Agreement</w:t>
      </w:r>
      <w:r w:rsidRPr="001552FC">
        <w:rPr>
          <w:rFonts w:ascii="Arial" w:hAnsi="Arial" w:cs="Arial"/>
          <w:lang w:val="en-GB"/>
        </w:rPr>
        <w:t xml:space="preserve"> to be signed between the </w:t>
      </w:r>
      <w:r>
        <w:rPr>
          <w:rFonts w:ascii="Arial" w:hAnsi="Arial" w:cs="Arial"/>
          <w:lang w:val="en-GB"/>
        </w:rPr>
        <w:t>Participants</w:t>
      </w:r>
      <w:r w:rsidRPr="001552FC">
        <w:rPr>
          <w:rFonts w:ascii="Arial" w:hAnsi="Arial" w:cs="Arial"/>
          <w:lang w:val="en-GB"/>
        </w:rPr>
        <w:t xml:space="preserve"> and </w:t>
      </w:r>
      <w:proofErr w:type="spellStart"/>
      <w:r w:rsidRPr="001552FC">
        <w:rPr>
          <w:rFonts w:ascii="Arial" w:hAnsi="Arial" w:cs="Arial"/>
          <w:lang w:val="en-GB"/>
        </w:rPr>
        <w:t>Stichting</w:t>
      </w:r>
      <w:proofErr w:type="spellEnd"/>
      <w:r w:rsidRPr="001552FC">
        <w:rPr>
          <w:rFonts w:ascii="Arial" w:hAnsi="Arial" w:cs="Arial"/>
          <w:lang w:val="en-GB"/>
        </w:rPr>
        <w:t xml:space="preserve"> LSH-TKI upon approval of the Project Application, </w:t>
      </w:r>
      <w:r>
        <w:rPr>
          <w:rFonts w:ascii="Arial" w:hAnsi="Arial" w:cs="Arial"/>
          <w:lang w:val="en-GB"/>
        </w:rPr>
        <w:t>Participants</w:t>
      </w:r>
      <w:r w:rsidRPr="001552FC">
        <w:rPr>
          <w:rFonts w:ascii="Arial" w:hAnsi="Arial" w:cs="Arial"/>
          <w:lang w:val="en-GB"/>
        </w:rPr>
        <w:t xml:space="preserve"> desire to specify the binding commitments among themselves with regard to the </w:t>
      </w:r>
      <w:r>
        <w:rPr>
          <w:rFonts w:ascii="Arial" w:hAnsi="Arial" w:cs="Arial"/>
          <w:lang w:val="en-GB"/>
        </w:rPr>
        <w:t>P</w:t>
      </w:r>
      <w:r w:rsidRPr="001552FC">
        <w:rPr>
          <w:rFonts w:ascii="Arial" w:hAnsi="Arial" w:cs="Arial"/>
          <w:lang w:val="en-GB"/>
        </w:rPr>
        <w:t>roject and the work to be allocated thereunder as set out in the</w:t>
      </w:r>
      <w:r>
        <w:rPr>
          <w:rFonts w:ascii="Arial" w:hAnsi="Arial" w:cs="Arial"/>
          <w:lang w:val="en-GB"/>
        </w:rPr>
        <w:t xml:space="preserve"> </w:t>
      </w:r>
      <w:r w:rsidRPr="00F00020">
        <w:rPr>
          <w:rFonts w:ascii="Arial" w:hAnsi="Arial"/>
          <w:lang w:val="en-GB"/>
        </w:rPr>
        <w:t xml:space="preserve">Project </w:t>
      </w:r>
      <w:r>
        <w:rPr>
          <w:rFonts w:ascii="Arial" w:hAnsi="Arial" w:cs="Arial"/>
          <w:lang w:val="en-GB"/>
        </w:rPr>
        <w:t>Application</w:t>
      </w:r>
      <w:r w:rsidRPr="001552FC">
        <w:rPr>
          <w:rFonts w:ascii="Arial" w:hAnsi="Arial" w:cs="Arial"/>
          <w:lang w:val="en-GB"/>
        </w:rPr>
        <w:t>, all in accordance with the terms and conditions of this Consortium Agreement;</w:t>
      </w:r>
    </w:p>
    <w:p w14:paraId="59320F0A" w14:textId="77777777" w:rsidR="0045505E" w:rsidRPr="001552FC" w:rsidRDefault="0045505E" w:rsidP="0045505E">
      <w:pPr>
        <w:pStyle w:val="Lijstalinea"/>
        <w:spacing w:line="276" w:lineRule="auto"/>
        <w:contextualSpacing w:val="0"/>
        <w:jc w:val="both"/>
        <w:rPr>
          <w:rFonts w:ascii="Arial" w:hAnsi="Arial" w:cs="Arial"/>
          <w:lang w:val="en-GB"/>
        </w:rPr>
      </w:pPr>
    </w:p>
    <w:p w14:paraId="46B77E91" w14:textId="6E83B311" w:rsidR="00163F9E" w:rsidRPr="001552FC" w:rsidRDefault="00163F9E" w:rsidP="0045505E">
      <w:pPr>
        <w:pStyle w:val="Lijstalinea"/>
        <w:numPr>
          <w:ilvl w:val="0"/>
          <w:numId w:val="32"/>
        </w:numPr>
        <w:spacing w:after="120" w:line="276" w:lineRule="auto"/>
        <w:contextualSpacing w:val="0"/>
        <w:jc w:val="both"/>
        <w:rPr>
          <w:rFonts w:ascii="Arial" w:hAnsi="Arial" w:cs="Arial"/>
          <w:lang w:val="en-GB"/>
        </w:rPr>
      </w:pPr>
      <w:r w:rsidRPr="006C0200">
        <w:rPr>
          <w:rFonts w:ascii="Arial" w:hAnsi="Arial" w:cs="Arial"/>
          <w:lang w:val="en-GB"/>
        </w:rPr>
        <w:t xml:space="preserve">The </w:t>
      </w:r>
      <w:r>
        <w:rPr>
          <w:rFonts w:ascii="Arial" w:hAnsi="Arial" w:cs="Arial"/>
          <w:lang w:val="en-GB"/>
        </w:rPr>
        <w:t>Participants</w:t>
      </w:r>
      <w:r w:rsidRPr="006C0200">
        <w:rPr>
          <w:rFonts w:ascii="Arial" w:hAnsi="Arial" w:cs="Arial"/>
          <w:lang w:val="en-GB"/>
        </w:rPr>
        <w:t xml:space="preserve"> agree that in case </w:t>
      </w:r>
      <w:proofErr w:type="spellStart"/>
      <w:r w:rsidRPr="006C0200">
        <w:rPr>
          <w:rFonts w:ascii="Arial" w:hAnsi="Arial" w:cs="Arial"/>
          <w:lang w:val="en-GB"/>
        </w:rPr>
        <w:t>Stichtin</w:t>
      </w:r>
      <w:r>
        <w:rPr>
          <w:rFonts w:ascii="Arial" w:hAnsi="Arial" w:cs="Arial"/>
          <w:lang w:val="en-GB"/>
        </w:rPr>
        <w:t>g</w:t>
      </w:r>
      <w:proofErr w:type="spellEnd"/>
      <w:r>
        <w:rPr>
          <w:rFonts w:ascii="Arial" w:hAnsi="Arial" w:cs="Arial"/>
          <w:lang w:val="en-GB"/>
        </w:rPr>
        <w:t xml:space="preserve"> LSH-TKI does not grant the PPP </w:t>
      </w:r>
      <w:r w:rsidR="006C042A">
        <w:rPr>
          <w:rFonts w:ascii="Arial" w:hAnsi="Arial" w:cs="Arial"/>
          <w:lang w:val="en-GB"/>
        </w:rPr>
        <w:t>Subsidy</w:t>
      </w:r>
      <w:r w:rsidR="006C042A" w:rsidRPr="006C0200">
        <w:rPr>
          <w:rFonts w:ascii="Arial" w:hAnsi="Arial" w:cs="Arial"/>
          <w:lang w:val="en-GB"/>
        </w:rPr>
        <w:t xml:space="preserve"> </w:t>
      </w:r>
      <w:r w:rsidRPr="006C0200">
        <w:rPr>
          <w:rFonts w:ascii="Arial" w:hAnsi="Arial" w:cs="Arial"/>
          <w:lang w:val="en-GB"/>
        </w:rPr>
        <w:t xml:space="preserve">as applied for, this </w:t>
      </w:r>
      <w:r>
        <w:rPr>
          <w:rFonts w:ascii="Arial" w:hAnsi="Arial" w:cs="Arial"/>
          <w:lang w:val="en-GB"/>
        </w:rPr>
        <w:t xml:space="preserve">Consortium </w:t>
      </w:r>
      <w:r w:rsidRPr="006C0200">
        <w:rPr>
          <w:rFonts w:ascii="Arial" w:hAnsi="Arial" w:cs="Arial"/>
          <w:lang w:val="en-GB"/>
        </w:rPr>
        <w:t>Agreement will be terminated, except for the confidentiality provisions</w:t>
      </w:r>
      <w:r w:rsidRPr="001552FC">
        <w:rPr>
          <w:rFonts w:ascii="Arial" w:hAnsi="Arial" w:cs="Arial"/>
          <w:lang w:val="en-GB"/>
        </w:rPr>
        <w:t xml:space="preserve"> that will survive </w:t>
      </w:r>
      <w:proofErr w:type="gramStart"/>
      <w:r w:rsidRPr="001552FC">
        <w:rPr>
          <w:rFonts w:ascii="Arial" w:hAnsi="Arial" w:cs="Arial"/>
          <w:lang w:val="en-GB"/>
        </w:rPr>
        <w:t>termination;</w:t>
      </w:r>
      <w:proofErr w:type="gramEnd"/>
    </w:p>
    <w:p w14:paraId="087F5C51" w14:textId="77777777" w:rsidR="00163F9E" w:rsidRPr="001552FC" w:rsidRDefault="00163F9E" w:rsidP="00163F9E">
      <w:pPr>
        <w:spacing w:before="120" w:after="120" w:line="276" w:lineRule="auto"/>
        <w:jc w:val="both"/>
        <w:rPr>
          <w:rFonts w:ascii="Arial" w:hAnsi="Arial" w:cs="Arial"/>
          <w:sz w:val="20"/>
          <w:szCs w:val="20"/>
          <w:lang w:val="en-GB"/>
        </w:rPr>
      </w:pPr>
    </w:p>
    <w:p w14:paraId="19054886" w14:textId="77777777" w:rsidR="00163F9E" w:rsidRPr="001552FC" w:rsidRDefault="00163F9E" w:rsidP="00163F9E">
      <w:pPr>
        <w:spacing w:before="120" w:after="120" w:line="276" w:lineRule="auto"/>
        <w:ind w:right="44"/>
        <w:jc w:val="both"/>
        <w:rPr>
          <w:rFonts w:ascii="Arial" w:hAnsi="Arial" w:cs="Arial"/>
          <w:color w:val="000000"/>
          <w:sz w:val="20"/>
          <w:szCs w:val="20"/>
          <w:lang w:val="en-GB" w:eastAsia="en-US"/>
        </w:rPr>
      </w:pPr>
      <w:r w:rsidRPr="001552FC">
        <w:rPr>
          <w:rFonts w:ascii="Arial" w:hAnsi="Arial" w:cs="Arial"/>
          <w:color w:val="000000"/>
          <w:sz w:val="20"/>
          <w:szCs w:val="20"/>
          <w:lang w:val="en-GB" w:eastAsia="en-US"/>
        </w:rPr>
        <w:t>NOW, THEREFORE, IT IS HEREBY AGREED AS FOLLOWS:</w:t>
      </w:r>
    </w:p>
    <w:p w14:paraId="7ABBFFE3" w14:textId="77777777" w:rsidR="00163F9E" w:rsidRPr="001552FC" w:rsidRDefault="00163F9E" w:rsidP="00163F9E">
      <w:pPr>
        <w:spacing w:before="120" w:after="120" w:line="276" w:lineRule="auto"/>
        <w:ind w:right="44"/>
        <w:jc w:val="both"/>
        <w:rPr>
          <w:rFonts w:ascii="Arial" w:hAnsi="Arial" w:cs="Arial"/>
          <w:color w:val="000000"/>
          <w:sz w:val="20"/>
          <w:szCs w:val="20"/>
          <w:lang w:val="en-GB" w:eastAsia="en-US"/>
        </w:rPr>
      </w:pPr>
      <w:r>
        <w:rPr>
          <w:rFonts w:ascii="Arial" w:hAnsi="Arial" w:cs="Arial"/>
          <w:color w:val="000000"/>
          <w:sz w:val="20"/>
          <w:szCs w:val="20"/>
          <w:lang w:val="en-GB" w:eastAsia="en-US"/>
        </w:rPr>
        <w:br w:type="column"/>
      </w:r>
    </w:p>
    <w:p w14:paraId="1954A50C" w14:textId="77777777" w:rsidR="00163F9E"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Definitions</w:t>
      </w:r>
    </w:p>
    <w:p w14:paraId="5F4C8151" w14:textId="26EBBD57" w:rsidR="00163F9E" w:rsidRPr="005D163F" w:rsidRDefault="00163F9E" w:rsidP="00163F9E">
      <w:pPr>
        <w:spacing w:before="120" w:after="120" w:line="276" w:lineRule="auto"/>
        <w:ind w:right="44"/>
        <w:jc w:val="both"/>
        <w:rPr>
          <w:rFonts w:ascii="Arial" w:hAnsi="Arial" w:cs="Arial"/>
          <w:color w:val="000000"/>
          <w:sz w:val="20"/>
          <w:szCs w:val="20"/>
          <w:lang w:val="en-GB"/>
        </w:rPr>
      </w:pPr>
      <w:r w:rsidRPr="005D163F">
        <w:rPr>
          <w:rFonts w:ascii="Arial" w:hAnsi="Arial" w:cs="Arial"/>
          <w:color w:val="000000"/>
          <w:sz w:val="20"/>
          <w:szCs w:val="20"/>
          <w:lang w:val="en-GB"/>
        </w:rPr>
        <w:t>Words beginning with a capital letter shall have the meaning</w:t>
      </w:r>
      <w:r>
        <w:rPr>
          <w:rFonts w:ascii="Arial" w:hAnsi="Arial" w:cs="Arial"/>
          <w:color w:val="000000"/>
          <w:sz w:val="20"/>
          <w:szCs w:val="20"/>
          <w:lang w:val="en-GB"/>
        </w:rPr>
        <w:t xml:space="preserve"> </w:t>
      </w:r>
      <w:r w:rsidRPr="005D163F">
        <w:rPr>
          <w:rFonts w:ascii="Arial" w:hAnsi="Arial" w:cs="Arial"/>
          <w:color w:val="000000"/>
          <w:sz w:val="20"/>
          <w:szCs w:val="20"/>
          <w:lang w:val="en-GB"/>
        </w:rPr>
        <w:t xml:space="preserve">defined either herein or in the </w:t>
      </w:r>
      <w:r>
        <w:rPr>
          <w:rFonts w:ascii="Arial" w:hAnsi="Arial" w:cs="Arial"/>
          <w:color w:val="000000"/>
          <w:sz w:val="20"/>
          <w:szCs w:val="20"/>
          <w:lang w:val="en-GB"/>
        </w:rPr>
        <w:t xml:space="preserve">PPP </w:t>
      </w:r>
      <w:r w:rsidR="006C042A">
        <w:rPr>
          <w:rFonts w:ascii="Arial" w:hAnsi="Arial" w:cs="Arial"/>
          <w:color w:val="000000"/>
          <w:sz w:val="20"/>
          <w:szCs w:val="20"/>
          <w:lang w:val="en-GB"/>
        </w:rPr>
        <w:t xml:space="preserve">Subsidy </w:t>
      </w:r>
      <w:r>
        <w:rPr>
          <w:rFonts w:ascii="Arial" w:hAnsi="Arial" w:cs="Arial"/>
          <w:color w:val="000000"/>
          <w:sz w:val="20"/>
          <w:szCs w:val="20"/>
          <w:lang w:val="en-GB"/>
        </w:rPr>
        <w:t>Agreement.</w:t>
      </w:r>
    </w:p>
    <w:p w14:paraId="1509F6F7" w14:textId="77777777" w:rsidR="00163F9E" w:rsidRPr="00E1711A"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Access Rights</w:t>
      </w:r>
      <w:r w:rsidRPr="001552FC">
        <w:rPr>
          <w:rFonts w:ascii="Arial" w:hAnsi="Arial" w:cs="Arial"/>
          <w:color w:val="000000"/>
          <w:lang w:val="en-GB"/>
        </w:rPr>
        <w:t>” means any license and</w:t>
      </w:r>
      <w:r>
        <w:rPr>
          <w:rFonts w:ascii="Arial" w:hAnsi="Arial" w:cs="Arial"/>
          <w:color w:val="000000"/>
          <w:lang w:val="en-GB"/>
        </w:rPr>
        <w:t>/or</w:t>
      </w:r>
      <w:r w:rsidRPr="001552FC">
        <w:rPr>
          <w:rFonts w:ascii="Arial" w:hAnsi="Arial" w:cs="Arial"/>
          <w:color w:val="000000"/>
          <w:lang w:val="en-GB"/>
        </w:rPr>
        <w:t xml:space="preserve"> user right</w:t>
      </w:r>
      <w:r>
        <w:rPr>
          <w:rFonts w:ascii="Arial" w:hAnsi="Arial" w:cs="Arial"/>
          <w:color w:val="000000"/>
          <w:lang w:val="en-GB"/>
        </w:rPr>
        <w:t>s</w:t>
      </w:r>
      <w:r w:rsidRPr="001552FC">
        <w:rPr>
          <w:rFonts w:ascii="Arial" w:hAnsi="Arial" w:cs="Arial"/>
          <w:color w:val="000000"/>
          <w:lang w:val="en-GB"/>
        </w:rPr>
        <w:t xml:space="preserve"> to a </w:t>
      </w:r>
      <w:r>
        <w:rPr>
          <w:rFonts w:ascii="Arial" w:hAnsi="Arial" w:cs="Arial"/>
          <w:color w:val="000000"/>
          <w:lang w:val="en-GB"/>
        </w:rPr>
        <w:t>Participant</w:t>
      </w:r>
      <w:r w:rsidRPr="001552FC">
        <w:rPr>
          <w:rFonts w:ascii="Arial" w:hAnsi="Arial" w:cs="Arial"/>
          <w:color w:val="000000"/>
          <w:lang w:val="en-GB"/>
        </w:rPr>
        <w:t>’s Background or Foreground</w:t>
      </w:r>
      <w:r>
        <w:rPr>
          <w:rFonts w:ascii="Arial" w:hAnsi="Arial" w:cs="Arial"/>
          <w:color w:val="000000"/>
          <w:lang w:val="en-GB"/>
        </w:rPr>
        <w:t xml:space="preserve"> as set out in this Consortium </w:t>
      </w:r>
      <w:proofErr w:type="gramStart"/>
      <w:r>
        <w:rPr>
          <w:rFonts w:ascii="Arial" w:hAnsi="Arial" w:cs="Arial"/>
          <w:color w:val="000000"/>
          <w:lang w:val="en-GB"/>
        </w:rPr>
        <w:t>Agreement;</w:t>
      </w:r>
      <w:proofErr w:type="gramEnd"/>
    </w:p>
    <w:p w14:paraId="3A5422D8" w14:textId="68E022C4"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Affiliate</w:t>
      </w:r>
      <w:r w:rsidRPr="001552FC">
        <w:rPr>
          <w:rFonts w:ascii="Arial" w:hAnsi="Arial" w:cs="Arial"/>
          <w:color w:val="000000"/>
          <w:lang w:val="en-GB"/>
        </w:rPr>
        <w:t xml:space="preserve">” means the legal entity that is either the ultimate parent company of a </w:t>
      </w:r>
      <w:r>
        <w:rPr>
          <w:rFonts w:ascii="Arial" w:hAnsi="Arial" w:cs="Arial"/>
          <w:color w:val="000000"/>
          <w:lang w:val="en-GB"/>
        </w:rPr>
        <w:t>Participant</w:t>
      </w:r>
      <w:r w:rsidRPr="001552FC">
        <w:rPr>
          <w:rFonts w:ascii="Arial" w:hAnsi="Arial" w:cs="Arial"/>
          <w:color w:val="000000"/>
          <w:lang w:val="en-GB"/>
        </w:rPr>
        <w:t xml:space="preserve"> or that is under the direct or indirect control of a </w:t>
      </w:r>
      <w:r>
        <w:rPr>
          <w:rFonts w:ascii="Arial" w:hAnsi="Arial" w:cs="Arial"/>
          <w:color w:val="000000"/>
          <w:lang w:val="en-GB"/>
        </w:rPr>
        <w:t>Participant</w:t>
      </w:r>
      <w:r w:rsidRPr="001552FC">
        <w:rPr>
          <w:rFonts w:ascii="Arial" w:hAnsi="Arial" w:cs="Arial"/>
          <w:color w:val="000000"/>
          <w:lang w:val="en-GB"/>
        </w:rPr>
        <w:t xml:space="preserve">, or under the same direct or indirect control as the </w:t>
      </w:r>
      <w:r>
        <w:rPr>
          <w:rFonts w:ascii="Arial" w:hAnsi="Arial" w:cs="Arial"/>
          <w:color w:val="000000"/>
          <w:lang w:val="en-GB"/>
        </w:rPr>
        <w:t>Participant</w:t>
      </w:r>
      <w:r w:rsidRPr="001552FC">
        <w:rPr>
          <w:rFonts w:ascii="Arial" w:hAnsi="Arial" w:cs="Arial"/>
          <w:color w:val="000000"/>
          <w:lang w:val="en-GB"/>
        </w:rPr>
        <w:t xml:space="preserve">, control taking any </w:t>
      </w:r>
      <w:r w:rsidR="00392B00">
        <w:rPr>
          <w:rFonts w:ascii="Arial" w:hAnsi="Arial" w:cs="Arial"/>
          <w:color w:val="000000"/>
          <w:lang w:val="en-GB"/>
        </w:rPr>
        <w:t>of</w:t>
      </w:r>
      <w:r w:rsidRPr="001552FC">
        <w:rPr>
          <w:rFonts w:ascii="Arial" w:hAnsi="Arial" w:cs="Arial"/>
          <w:color w:val="000000"/>
          <w:lang w:val="en-GB"/>
        </w:rPr>
        <w:t xml:space="preserve"> the following forms:</w:t>
      </w:r>
    </w:p>
    <w:p w14:paraId="48C98C63" w14:textId="1CB34552" w:rsidR="00163F9E" w:rsidRPr="001552FC" w:rsidRDefault="00163F9E" w:rsidP="00163F9E">
      <w:pPr>
        <w:pStyle w:val="Lijstalinea"/>
        <w:numPr>
          <w:ilvl w:val="0"/>
          <w:numId w:val="35"/>
        </w:numPr>
        <w:spacing w:before="120" w:after="120" w:line="276" w:lineRule="auto"/>
        <w:ind w:right="44"/>
        <w:contextualSpacing w:val="0"/>
        <w:jc w:val="both"/>
        <w:rPr>
          <w:rFonts w:ascii="Arial" w:hAnsi="Arial" w:cs="Arial"/>
          <w:color w:val="000000"/>
          <w:lang w:val="en-GB"/>
        </w:rPr>
      </w:pPr>
      <w:r w:rsidRPr="001552FC">
        <w:rPr>
          <w:rFonts w:ascii="Arial" w:hAnsi="Arial" w:cs="Arial"/>
          <w:color w:val="000000"/>
          <w:lang w:val="en-GB"/>
        </w:rPr>
        <w:t xml:space="preserve">the direct or indirect holding of more than 50% of the nominal value of the issued share capital in the legal entity concerned, or of a majority of the voting rights of the shareholders or associates of that </w:t>
      </w:r>
      <w:r w:rsidR="008267EC">
        <w:rPr>
          <w:rFonts w:ascii="Arial" w:hAnsi="Arial" w:cs="Arial"/>
          <w:color w:val="000000"/>
          <w:lang w:val="en-GB"/>
        </w:rPr>
        <w:t xml:space="preserve">legal </w:t>
      </w:r>
      <w:proofErr w:type="gramStart"/>
      <w:r w:rsidRPr="001552FC">
        <w:rPr>
          <w:rFonts w:ascii="Arial" w:hAnsi="Arial" w:cs="Arial"/>
          <w:color w:val="000000"/>
          <w:lang w:val="en-GB"/>
        </w:rPr>
        <w:t>entity;</w:t>
      </w:r>
      <w:proofErr w:type="gramEnd"/>
    </w:p>
    <w:p w14:paraId="771B9C96" w14:textId="77777777" w:rsidR="00163F9E" w:rsidRPr="001552FC" w:rsidRDefault="00163F9E" w:rsidP="00163F9E">
      <w:pPr>
        <w:pStyle w:val="Lijstalinea"/>
        <w:numPr>
          <w:ilvl w:val="0"/>
          <w:numId w:val="35"/>
        </w:numPr>
        <w:spacing w:before="120" w:after="120" w:line="276" w:lineRule="auto"/>
        <w:ind w:right="44"/>
        <w:contextualSpacing w:val="0"/>
        <w:jc w:val="both"/>
        <w:rPr>
          <w:rFonts w:ascii="Arial" w:hAnsi="Arial" w:cs="Arial"/>
          <w:color w:val="000000"/>
          <w:lang w:val="en-GB"/>
        </w:rPr>
      </w:pPr>
      <w:r w:rsidRPr="001552FC">
        <w:rPr>
          <w:rFonts w:ascii="Arial" w:hAnsi="Arial" w:cs="Arial"/>
          <w:color w:val="000000"/>
          <w:lang w:val="en-GB"/>
        </w:rPr>
        <w:t>the direct or indirect holding, in fact or in law, of decision-making powers in the legal entity concerned.</w:t>
      </w:r>
    </w:p>
    <w:p w14:paraId="79531289" w14:textId="64AD15D4"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Background</w:t>
      </w:r>
      <w:r w:rsidRPr="001552FC">
        <w:rPr>
          <w:rFonts w:ascii="Arial" w:hAnsi="Arial" w:cs="Arial"/>
          <w:color w:val="000000"/>
          <w:lang w:val="en-GB"/>
        </w:rPr>
        <w:t xml:space="preserve">” means all </w:t>
      </w:r>
      <w:r>
        <w:rPr>
          <w:rFonts w:ascii="Arial" w:hAnsi="Arial" w:cs="Arial"/>
          <w:color w:val="000000"/>
          <w:lang w:val="en-GB"/>
        </w:rPr>
        <w:t>information, know-how and material, whatever its form or nature,</w:t>
      </w:r>
      <w:r w:rsidRPr="001552FC">
        <w:rPr>
          <w:rFonts w:ascii="Arial" w:hAnsi="Arial" w:cs="Arial"/>
          <w:color w:val="000000"/>
          <w:lang w:val="en-GB"/>
        </w:rPr>
        <w:t xml:space="preserve"> </w:t>
      </w:r>
      <w:r>
        <w:rPr>
          <w:rFonts w:ascii="Arial" w:hAnsi="Arial" w:cs="Arial"/>
          <w:color w:val="000000"/>
          <w:lang w:val="en-GB"/>
        </w:rPr>
        <w:t>owned or controlled</w:t>
      </w:r>
      <w:r w:rsidRPr="001552FC">
        <w:rPr>
          <w:rFonts w:ascii="Arial" w:hAnsi="Arial" w:cs="Arial"/>
          <w:color w:val="000000"/>
          <w:lang w:val="en-GB"/>
        </w:rPr>
        <w:t xml:space="preserve"> by a </w:t>
      </w:r>
      <w:r>
        <w:rPr>
          <w:rFonts w:ascii="Arial" w:hAnsi="Arial" w:cs="Arial"/>
          <w:color w:val="000000"/>
          <w:lang w:val="en-GB"/>
        </w:rPr>
        <w:t>Participant</w:t>
      </w:r>
      <w:r w:rsidRPr="001552FC">
        <w:rPr>
          <w:rFonts w:ascii="Arial" w:hAnsi="Arial" w:cs="Arial"/>
          <w:color w:val="000000"/>
          <w:lang w:val="en-GB"/>
        </w:rPr>
        <w:t xml:space="preserve"> prior to its participation to this Consortium Agreement, as well as any intellectual property rights pertaining to such</w:t>
      </w:r>
      <w:r>
        <w:rPr>
          <w:rFonts w:ascii="Arial" w:hAnsi="Arial" w:cs="Arial"/>
          <w:color w:val="000000"/>
          <w:lang w:val="en-GB"/>
        </w:rPr>
        <w:t xml:space="preserve"> data, that is Needed to implement the Project or to exploit the Foreground. Participants may identify the Background in </w:t>
      </w:r>
      <w:r>
        <w:rPr>
          <w:rFonts w:ascii="Arial" w:hAnsi="Arial" w:cs="Arial"/>
          <w:color w:val="000000"/>
          <w:u w:val="single"/>
          <w:lang w:val="en-GB"/>
        </w:rPr>
        <w:t>Annex 1</w:t>
      </w:r>
      <w:r>
        <w:rPr>
          <w:rFonts w:ascii="Arial" w:hAnsi="Arial" w:cs="Arial"/>
          <w:color w:val="000000"/>
          <w:lang w:val="en-GB"/>
        </w:rPr>
        <w:t xml:space="preserve"> to this Consortium Agreement, together with any (legal) restrictions or limits to the use thereof</w:t>
      </w:r>
      <w:r w:rsidR="007079FC">
        <w:rPr>
          <w:rFonts w:ascii="Arial" w:hAnsi="Arial" w:cs="Arial"/>
          <w:color w:val="000000"/>
          <w:lang w:val="en-GB"/>
        </w:rPr>
        <w:t xml:space="preserve">, </w:t>
      </w:r>
      <w:r w:rsidR="007079FC" w:rsidRPr="00863F09">
        <w:rPr>
          <w:rStyle w:val="Zwaar"/>
          <w:rFonts w:ascii="Arial" w:hAnsi="Arial" w:cs="Arial"/>
          <w:b w:val="0"/>
          <w:color w:val="000000"/>
        </w:rPr>
        <w:t xml:space="preserve">provided that any such restrictions or limitations shall not conflict with the provisions of this Consortium </w:t>
      </w:r>
      <w:proofErr w:type="gramStart"/>
      <w:r w:rsidR="007079FC" w:rsidRPr="00863F09">
        <w:rPr>
          <w:rStyle w:val="Zwaar"/>
          <w:rFonts w:ascii="Arial" w:hAnsi="Arial" w:cs="Arial"/>
          <w:b w:val="0"/>
          <w:color w:val="000000"/>
        </w:rPr>
        <w:t>Agreement</w:t>
      </w:r>
      <w:r w:rsidRPr="00F00020">
        <w:rPr>
          <w:rFonts w:ascii="Arial" w:hAnsi="Arial"/>
          <w:color w:val="000000"/>
          <w:lang w:val="en-GB"/>
        </w:rPr>
        <w:t>;</w:t>
      </w:r>
      <w:proofErr w:type="gramEnd"/>
    </w:p>
    <w:p w14:paraId="0231F0EB" w14:textId="2B34BC43" w:rsidR="00A56030" w:rsidRPr="00A56030" w:rsidRDefault="00A56030" w:rsidP="00A56030">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bookmarkStart w:id="3" w:name="_Hlk26113529"/>
      <w:r w:rsidRPr="00A56030">
        <w:rPr>
          <w:rFonts w:ascii="Arial" w:hAnsi="Arial" w:cs="Arial"/>
          <w:color w:val="000000"/>
          <w:lang w:val="en-GB"/>
        </w:rPr>
        <w:t>“</w:t>
      </w:r>
      <w:r w:rsidRPr="00A56030">
        <w:rPr>
          <w:rFonts w:ascii="Arial" w:hAnsi="Arial" w:cs="Arial"/>
          <w:b/>
          <w:bCs/>
          <w:color w:val="000000"/>
          <w:lang w:val="en-GB"/>
        </w:rPr>
        <w:t>Budget</w:t>
      </w:r>
      <w:r w:rsidRPr="00A56030">
        <w:rPr>
          <w:rFonts w:ascii="Arial" w:hAnsi="Arial" w:cs="Arial"/>
          <w:color w:val="000000"/>
          <w:lang w:val="en-GB"/>
        </w:rPr>
        <w:t xml:space="preserve">” means the budget submitted to </w:t>
      </w:r>
      <w:proofErr w:type="spellStart"/>
      <w:r w:rsidRPr="00A56030">
        <w:rPr>
          <w:rFonts w:ascii="Arial" w:hAnsi="Arial" w:cs="Arial"/>
          <w:color w:val="000000"/>
          <w:lang w:val="en-GB"/>
        </w:rPr>
        <w:t>Stichting</w:t>
      </w:r>
      <w:proofErr w:type="spellEnd"/>
      <w:r w:rsidRPr="00A56030">
        <w:rPr>
          <w:rFonts w:ascii="Arial" w:hAnsi="Arial" w:cs="Arial"/>
          <w:color w:val="000000"/>
          <w:lang w:val="en-GB"/>
        </w:rPr>
        <w:t xml:space="preserve"> LSH-TKI in the TKI-LSH Budget Form providing an estimate of the total cost to carry out the Project, including an overview of the contributions of each Participant to the Project. The Budget is attached </w:t>
      </w:r>
      <w:r w:rsidR="00CF5F32" w:rsidRPr="00CF35F6">
        <w:rPr>
          <w:rFonts w:ascii="Arial" w:hAnsi="Arial" w:cs="Arial"/>
          <w:color w:val="000000"/>
          <w:u w:val="single"/>
          <w:lang w:val="en-GB"/>
        </w:rPr>
        <w:t>as</w:t>
      </w:r>
      <w:r w:rsidR="00CF5F32">
        <w:rPr>
          <w:rFonts w:ascii="Arial" w:hAnsi="Arial" w:cs="Arial"/>
          <w:color w:val="000000"/>
          <w:lang w:val="en-GB"/>
        </w:rPr>
        <w:t xml:space="preserve"> </w:t>
      </w:r>
      <w:r w:rsidR="00CF5F32">
        <w:rPr>
          <w:rFonts w:ascii="Arial" w:hAnsi="Arial" w:cs="Arial"/>
          <w:color w:val="000000"/>
          <w:u w:val="single"/>
          <w:lang w:val="en-GB"/>
        </w:rPr>
        <w:t>Annex 2</w:t>
      </w:r>
      <w:r w:rsidRPr="00A56030">
        <w:rPr>
          <w:rFonts w:ascii="Arial" w:hAnsi="Arial" w:cs="Arial"/>
          <w:color w:val="000000"/>
          <w:lang w:val="en-GB"/>
        </w:rPr>
        <w:t xml:space="preserve"> </w:t>
      </w:r>
      <w:r w:rsidR="00CF5F32">
        <w:rPr>
          <w:rFonts w:ascii="Arial" w:hAnsi="Arial" w:cs="Arial"/>
          <w:color w:val="000000"/>
          <w:lang w:val="en-GB"/>
        </w:rPr>
        <w:t xml:space="preserve">to </w:t>
      </w:r>
      <w:r w:rsidRPr="00A56030">
        <w:rPr>
          <w:rFonts w:ascii="Arial" w:hAnsi="Arial" w:cs="Arial"/>
          <w:color w:val="000000"/>
          <w:lang w:val="en-GB"/>
        </w:rPr>
        <w:t>th</w:t>
      </w:r>
      <w:r w:rsidR="006C042A">
        <w:rPr>
          <w:rFonts w:ascii="Arial" w:hAnsi="Arial" w:cs="Arial"/>
          <w:color w:val="000000"/>
          <w:lang w:val="en-GB"/>
        </w:rPr>
        <w:t>is</w:t>
      </w:r>
      <w:r w:rsidRPr="00A56030">
        <w:rPr>
          <w:rFonts w:ascii="Arial" w:hAnsi="Arial" w:cs="Arial"/>
          <w:color w:val="000000"/>
          <w:lang w:val="en-GB"/>
        </w:rPr>
        <w:t xml:space="preserve"> </w:t>
      </w:r>
      <w:r w:rsidR="00CF5F32">
        <w:rPr>
          <w:rFonts w:ascii="Arial" w:hAnsi="Arial" w:cs="Arial"/>
          <w:color w:val="000000"/>
          <w:lang w:val="en-GB"/>
        </w:rPr>
        <w:t xml:space="preserve">Consortium </w:t>
      </w:r>
      <w:proofErr w:type="gramStart"/>
      <w:r w:rsidRPr="00A56030">
        <w:rPr>
          <w:rFonts w:ascii="Arial" w:hAnsi="Arial" w:cs="Arial"/>
          <w:color w:val="000000"/>
          <w:lang w:val="en-GB"/>
        </w:rPr>
        <w:t>Agreement;</w:t>
      </w:r>
      <w:bookmarkEnd w:id="3"/>
      <w:proofErr w:type="gramEnd"/>
    </w:p>
    <w:p w14:paraId="02FB0F47" w14:textId="3E5FF475"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Chairperson</w:t>
      </w:r>
      <w:r>
        <w:rPr>
          <w:rFonts w:ascii="Arial" w:hAnsi="Arial" w:cs="Arial"/>
          <w:color w:val="000000"/>
          <w:lang w:val="en-GB"/>
        </w:rPr>
        <w:t>” means the person appointed by the Project Committee to chair the Project Committee’s meetings. The Chairperson is the Project Coordinator or the Project Coordinator’s representative, unless no Project Coordinator is appointed or if the Project Coordinator is subject to a decision of the Project Committee to replace the Project Coordinator</w:t>
      </w:r>
      <w:r w:rsidR="00691B12">
        <w:rPr>
          <w:rFonts w:ascii="Arial" w:hAnsi="Arial" w:cs="Arial"/>
          <w:color w:val="000000"/>
          <w:lang w:val="en-GB"/>
        </w:rPr>
        <w:t>,</w:t>
      </w:r>
      <w:r>
        <w:rPr>
          <w:rFonts w:ascii="Arial" w:hAnsi="Arial" w:cs="Arial"/>
          <w:color w:val="000000"/>
          <w:lang w:val="en-GB"/>
        </w:rPr>
        <w:t xml:space="preserve"> or</w:t>
      </w:r>
      <w:r w:rsidR="00691B12">
        <w:rPr>
          <w:rFonts w:ascii="Arial" w:hAnsi="Arial" w:cs="Arial"/>
          <w:color w:val="000000"/>
          <w:lang w:val="en-GB"/>
        </w:rPr>
        <w:t xml:space="preserve"> to</w:t>
      </w:r>
      <w:r>
        <w:rPr>
          <w:rFonts w:ascii="Arial" w:hAnsi="Arial" w:cs="Arial"/>
          <w:color w:val="000000"/>
          <w:lang w:val="en-GB"/>
        </w:rPr>
        <w:t xml:space="preserve"> declare the Project Coordinator a Defaulting </w:t>
      </w:r>
      <w:proofErr w:type="gramStart"/>
      <w:r>
        <w:rPr>
          <w:rFonts w:ascii="Arial" w:hAnsi="Arial" w:cs="Arial"/>
          <w:color w:val="000000"/>
          <w:lang w:val="en-GB"/>
        </w:rPr>
        <w:t>Participant;</w:t>
      </w:r>
      <w:proofErr w:type="gramEnd"/>
    </w:p>
    <w:p w14:paraId="68AB7700" w14:textId="23C67A6F" w:rsidR="00DC5544" w:rsidRPr="000F4F8E" w:rsidRDefault="00163F9E" w:rsidP="000F4F8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CD4C31">
        <w:rPr>
          <w:rFonts w:ascii="Arial" w:hAnsi="Arial" w:cs="Arial"/>
          <w:color w:val="000000"/>
          <w:lang w:val="en-GB"/>
        </w:rPr>
        <w:t>“</w:t>
      </w:r>
      <w:r w:rsidRPr="00CD4C31">
        <w:rPr>
          <w:rFonts w:ascii="Arial" w:hAnsi="Arial" w:cs="Arial"/>
          <w:b/>
          <w:color w:val="000000"/>
          <w:lang w:val="en-GB"/>
        </w:rPr>
        <w:t>Confidential Information</w:t>
      </w:r>
      <w:r w:rsidRPr="00CD4C31">
        <w:rPr>
          <w:rFonts w:ascii="Arial" w:hAnsi="Arial" w:cs="Arial"/>
          <w:color w:val="000000"/>
          <w:lang w:val="en-GB"/>
        </w:rPr>
        <w:t xml:space="preserve">” shall mean any information or material, irrespective of its nature or form, disclosed by the disclosing </w:t>
      </w:r>
      <w:r>
        <w:rPr>
          <w:rFonts w:ascii="Arial" w:hAnsi="Arial" w:cs="Arial"/>
          <w:color w:val="000000"/>
          <w:lang w:val="en-GB"/>
        </w:rPr>
        <w:t>Participant</w:t>
      </w:r>
      <w:r w:rsidRPr="00CD4C31">
        <w:rPr>
          <w:rFonts w:ascii="Arial" w:hAnsi="Arial" w:cs="Arial"/>
          <w:color w:val="000000"/>
          <w:lang w:val="en-GB"/>
        </w:rPr>
        <w:t xml:space="preserve"> to</w:t>
      </w:r>
      <w:r w:rsidR="008F724D">
        <w:rPr>
          <w:rFonts w:ascii="Arial" w:hAnsi="Arial" w:cs="Arial"/>
          <w:color w:val="000000"/>
          <w:lang w:val="en-GB"/>
        </w:rPr>
        <w:t xml:space="preserve"> any other participant </w:t>
      </w:r>
      <w:r w:rsidRPr="00CD4C31">
        <w:rPr>
          <w:rFonts w:ascii="Arial" w:hAnsi="Arial" w:cs="Arial"/>
          <w:color w:val="000000"/>
          <w:lang w:val="en-GB"/>
        </w:rPr>
        <w:t xml:space="preserve"> </w:t>
      </w:r>
      <w:r w:rsidR="008F724D">
        <w:rPr>
          <w:rFonts w:ascii="Arial" w:hAnsi="Arial" w:cs="Arial"/>
          <w:color w:val="000000"/>
          <w:lang w:val="en-GB"/>
        </w:rPr>
        <w:t>(</w:t>
      </w:r>
      <w:r w:rsidRPr="00CD4C31">
        <w:rPr>
          <w:rFonts w:ascii="Arial" w:hAnsi="Arial" w:cs="Arial"/>
          <w:color w:val="000000"/>
          <w:lang w:val="en-GB"/>
        </w:rPr>
        <w:t xml:space="preserve">the receiving </w:t>
      </w:r>
      <w:r>
        <w:rPr>
          <w:rFonts w:ascii="Arial" w:hAnsi="Arial" w:cs="Arial"/>
          <w:color w:val="000000"/>
          <w:lang w:val="en-GB"/>
        </w:rPr>
        <w:t>Participant</w:t>
      </w:r>
      <w:r w:rsidR="008F724D">
        <w:rPr>
          <w:rFonts w:ascii="Arial" w:hAnsi="Arial" w:cs="Arial"/>
          <w:color w:val="000000"/>
          <w:lang w:val="en-GB"/>
        </w:rPr>
        <w:t>)</w:t>
      </w:r>
      <w:r w:rsidRPr="00CD4C31">
        <w:rPr>
          <w:rFonts w:ascii="Arial" w:hAnsi="Arial" w:cs="Arial"/>
          <w:color w:val="000000"/>
          <w:lang w:val="en-GB"/>
        </w:rPr>
        <w:t xml:space="preserve"> in connection with the Project (</w:t>
      </w:r>
      <w:proofErr w:type="spellStart"/>
      <w:r w:rsidRPr="00CD4C31">
        <w:rPr>
          <w:rFonts w:ascii="Arial" w:hAnsi="Arial" w:cs="Arial"/>
          <w:color w:val="000000"/>
          <w:lang w:val="en-GB"/>
        </w:rPr>
        <w:t>i</w:t>
      </w:r>
      <w:proofErr w:type="spellEnd"/>
      <w:r w:rsidRPr="00CD4C31">
        <w:rPr>
          <w:rFonts w:ascii="Arial" w:hAnsi="Arial" w:cs="Arial"/>
          <w:color w:val="000000"/>
          <w:lang w:val="en-GB"/>
        </w:rPr>
        <w:t xml:space="preserve">) which is </w:t>
      </w:r>
      <w:r w:rsidR="00F86A75">
        <w:rPr>
          <w:rFonts w:ascii="Arial" w:hAnsi="Arial" w:cs="Arial"/>
          <w:color w:val="000000"/>
          <w:lang w:val="en-GB"/>
        </w:rPr>
        <w:t xml:space="preserve">explicitly </w:t>
      </w:r>
      <w:r w:rsidRPr="00CD4C31">
        <w:rPr>
          <w:rFonts w:ascii="Arial" w:hAnsi="Arial" w:cs="Arial"/>
          <w:color w:val="000000"/>
          <w:lang w:val="en-GB"/>
        </w:rPr>
        <w:t xml:space="preserve">marked or indicated as being </w:t>
      </w:r>
      <w:r w:rsidR="00F86A75">
        <w:rPr>
          <w:rFonts w:ascii="Arial" w:hAnsi="Arial" w:cs="Arial"/>
          <w:color w:val="000000"/>
          <w:lang w:val="en-GB"/>
        </w:rPr>
        <w:t>“</w:t>
      </w:r>
      <w:r w:rsidRPr="00CD4C31">
        <w:rPr>
          <w:rFonts w:ascii="Arial" w:hAnsi="Arial" w:cs="Arial"/>
          <w:color w:val="000000"/>
          <w:lang w:val="en-GB"/>
        </w:rPr>
        <w:t>confidential</w:t>
      </w:r>
      <w:r w:rsidR="00F86A75">
        <w:rPr>
          <w:rFonts w:ascii="Arial" w:hAnsi="Arial" w:cs="Arial"/>
          <w:color w:val="000000"/>
          <w:lang w:val="en-GB"/>
        </w:rPr>
        <w:t>” at the time of disclosure</w:t>
      </w:r>
      <w:r w:rsidRPr="00CD4C31">
        <w:rPr>
          <w:rFonts w:ascii="Arial" w:hAnsi="Arial" w:cs="Arial"/>
          <w:color w:val="000000"/>
          <w:lang w:val="en-GB"/>
        </w:rPr>
        <w:t>, or (ii) when disclosed orally has been identified as confidential at the time of disclosure and has been confirmed and designated in writing</w:t>
      </w:r>
      <w:r w:rsidR="008267EC">
        <w:rPr>
          <w:rFonts w:ascii="Arial" w:hAnsi="Arial" w:cs="Arial"/>
          <w:color w:val="000000"/>
          <w:lang w:val="en-GB"/>
        </w:rPr>
        <w:t>,</w:t>
      </w:r>
      <w:r w:rsidRPr="00CD4C31">
        <w:rPr>
          <w:rFonts w:ascii="Arial" w:hAnsi="Arial" w:cs="Arial"/>
          <w:color w:val="000000"/>
          <w:lang w:val="en-GB"/>
        </w:rPr>
        <w:t xml:space="preserve"> within </w:t>
      </w:r>
      <w:r>
        <w:rPr>
          <w:rFonts w:ascii="Arial" w:hAnsi="Arial" w:cs="Arial"/>
          <w:color w:val="000000"/>
          <w:lang w:val="en-GB"/>
        </w:rPr>
        <w:t>thirty</w:t>
      </w:r>
      <w:r w:rsidRPr="00CD4C31">
        <w:rPr>
          <w:rFonts w:ascii="Arial" w:hAnsi="Arial" w:cs="Arial"/>
          <w:color w:val="000000"/>
          <w:lang w:val="en-GB"/>
        </w:rPr>
        <w:t xml:space="preserve"> </w:t>
      </w:r>
      <w:r>
        <w:rPr>
          <w:rFonts w:ascii="Arial" w:hAnsi="Arial" w:cs="Arial"/>
          <w:color w:val="000000"/>
          <w:lang w:val="en-GB"/>
        </w:rPr>
        <w:t xml:space="preserve">(30) </w:t>
      </w:r>
      <w:r w:rsidRPr="00CD4C31">
        <w:rPr>
          <w:rFonts w:ascii="Arial" w:hAnsi="Arial" w:cs="Arial"/>
          <w:color w:val="000000"/>
          <w:lang w:val="en-GB"/>
        </w:rPr>
        <w:t>calendar days from oral disclosure at the latest</w:t>
      </w:r>
      <w:r w:rsidR="008267EC">
        <w:rPr>
          <w:rFonts w:ascii="Arial" w:hAnsi="Arial" w:cs="Arial"/>
          <w:color w:val="000000"/>
          <w:lang w:val="en-GB"/>
        </w:rPr>
        <w:t>,</w:t>
      </w:r>
      <w:r w:rsidRPr="00CD4C31">
        <w:rPr>
          <w:rFonts w:ascii="Arial" w:hAnsi="Arial" w:cs="Arial"/>
          <w:color w:val="000000"/>
          <w:lang w:val="en-GB"/>
        </w:rPr>
        <w:t xml:space="preserve"> as Confidential Information by the disclosing </w:t>
      </w:r>
      <w:r>
        <w:rPr>
          <w:rFonts w:ascii="Arial" w:hAnsi="Arial" w:cs="Arial"/>
          <w:color w:val="000000"/>
          <w:lang w:val="en-GB"/>
        </w:rPr>
        <w:t>Participant</w:t>
      </w:r>
      <w:r w:rsidR="0089332D">
        <w:rPr>
          <w:rFonts w:ascii="Arial" w:hAnsi="Arial" w:cs="Arial"/>
          <w:color w:val="000000"/>
          <w:lang w:val="en-GB"/>
        </w:rPr>
        <w:t>, or (iii) when the confidential or proprietary character is or should reasonably have known to the receiving Participant</w:t>
      </w:r>
      <w:r w:rsidR="00F14D9D">
        <w:rPr>
          <w:rFonts w:ascii="Arial" w:hAnsi="Arial" w:cs="Arial"/>
          <w:color w:val="000000"/>
          <w:lang w:val="en-GB"/>
        </w:rPr>
        <w:t xml:space="preserve">. </w:t>
      </w:r>
    </w:p>
    <w:p w14:paraId="4D1D7A30" w14:textId="77777777"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Consortium Agreement</w:t>
      </w:r>
      <w:r w:rsidRPr="001552FC">
        <w:rPr>
          <w:rFonts w:ascii="Arial" w:hAnsi="Arial" w:cs="Arial"/>
          <w:color w:val="000000"/>
          <w:lang w:val="en-GB"/>
        </w:rPr>
        <w:t xml:space="preserve">” means this consortium agreement as well as </w:t>
      </w:r>
      <w:r>
        <w:rPr>
          <w:rFonts w:ascii="Arial" w:hAnsi="Arial" w:cs="Arial"/>
          <w:color w:val="000000"/>
          <w:lang w:val="en-GB"/>
        </w:rPr>
        <w:t xml:space="preserve">the pre-amble and </w:t>
      </w:r>
      <w:r w:rsidRPr="001552FC">
        <w:rPr>
          <w:rFonts w:ascii="Arial" w:hAnsi="Arial" w:cs="Arial"/>
          <w:color w:val="000000"/>
          <w:lang w:val="en-GB"/>
        </w:rPr>
        <w:t xml:space="preserve">all annexes </w:t>
      </w:r>
      <w:proofErr w:type="gramStart"/>
      <w:r w:rsidRPr="001552FC">
        <w:rPr>
          <w:rFonts w:ascii="Arial" w:hAnsi="Arial" w:cs="Arial"/>
          <w:color w:val="000000"/>
          <w:lang w:val="en-GB"/>
        </w:rPr>
        <w:t>hereto;</w:t>
      </w:r>
      <w:proofErr w:type="gramEnd"/>
    </w:p>
    <w:p w14:paraId="7EE55721" w14:textId="0365B2AA"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 xml:space="preserve">Defaulting </w:t>
      </w:r>
      <w:r>
        <w:rPr>
          <w:rFonts w:ascii="Arial" w:hAnsi="Arial" w:cs="Arial"/>
          <w:b/>
          <w:color w:val="000000"/>
          <w:lang w:val="en-GB"/>
        </w:rPr>
        <w:t>Participant</w:t>
      </w:r>
      <w:r w:rsidRPr="001552FC">
        <w:rPr>
          <w:rFonts w:ascii="Arial" w:hAnsi="Arial" w:cs="Arial"/>
          <w:color w:val="000000"/>
          <w:lang w:val="en-GB"/>
        </w:rPr>
        <w:t xml:space="preserve">” means a </w:t>
      </w:r>
      <w:r>
        <w:rPr>
          <w:rFonts w:ascii="Arial" w:hAnsi="Arial" w:cs="Arial"/>
          <w:color w:val="000000"/>
          <w:lang w:val="en-GB"/>
        </w:rPr>
        <w:t>Participant</w:t>
      </w:r>
      <w:r w:rsidRPr="001552FC">
        <w:rPr>
          <w:rFonts w:ascii="Arial" w:hAnsi="Arial" w:cs="Arial"/>
          <w:color w:val="000000"/>
          <w:lang w:val="en-GB"/>
        </w:rPr>
        <w:t xml:space="preserve"> which the Project Committee has declared to be in </w:t>
      </w:r>
      <w:r>
        <w:rPr>
          <w:rFonts w:ascii="Arial" w:hAnsi="Arial" w:cs="Arial"/>
          <w:color w:val="000000"/>
          <w:lang w:val="en-GB"/>
        </w:rPr>
        <w:t xml:space="preserve">substantial </w:t>
      </w:r>
      <w:r w:rsidRPr="001552FC">
        <w:rPr>
          <w:rFonts w:ascii="Arial" w:hAnsi="Arial" w:cs="Arial"/>
          <w:color w:val="000000"/>
          <w:lang w:val="en-GB"/>
        </w:rPr>
        <w:t>breach of this</w:t>
      </w:r>
      <w:r>
        <w:rPr>
          <w:rFonts w:ascii="Arial" w:hAnsi="Arial" w:cs="Arial"/>
          <w:color w:val="000000"/>
          <w:lang w:val="en-GB"/>
        </w:rPr>
        <w:t xml:space="preserve"> Consortium Agreement or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Agreement in accordance with </w:t>
      </w:r>
      <w:r w:rsidRPr="003604F2">
        <w:rPr>
          <w:rFonts w:ascii="Arial" w:hAnsi="Arial" w:cs="Arial"/>
          <w:color w:val="000000"/>
          <w:lang w:val="en-GB"/>
        </w:rPr>
        <w:t>Section</w:t>
      </w:r>
      <w:r>
        <w:rPr>
          <w:rFonts w:ascii="Arial" w:hAnsi="Arial" w:cs="Arial"/>
          <w:color w:val="000000"/>
          <w:lang w:val="en-GB"/>
        </w:rPr>
        <w:t>s 3.5 and</w:t>
      </w:r>
      <w:r w:rsidRPr="003604F2">
        <w:rPr>
          <w:rFonts w:ascii="Arial" w:hAnsi="Arial" w:cs="Arial"/>
          <w:color w:val="000000"/>
          <w:lang w:val="en-GB"/>
        </w:rPr>
        <w:t xml:space="preserve"> 6.5 of</w:t>
      </w:r>
      <w:r w:rsidRPr="001552FC">
        <w:rPr>
          <w:rFonts w:ascii="Arial" w:hAnsi="Arial" w:cs="Arial"/>
          <w:color w:val="000000"/>
          <w:lang w:val="en-GB"/>
        </w:rPr>
        <w:t xml:space="preserve"> this Consortium </w:t>
      </w:r>
      <w:proofErr w:type="gramStart"/>
      <w:r w:rsidRPr="001552FC">
        <w:rPr>
          <w:rFonts w:ascii="Arial" w:hAnsi="Arial" w:cs="Arial"/>
          <w:color w:val="000000"/>
          <w:lang w:val="en-GB"/>
        </w:rPr>
        <w:t>Agreement;</w:t>
      </w:r>
      <w:proofErr w:type="gramEnd"/>
      <w:r w:rsidRPr="001552FC">
        <w:rPr>
          <w:rFonts w:ascii="Arial" w:hAnsi="Arial" w:cs="Arial"/>
          <w:color w:val="000000"/>
          <w:lang w:val="en-GB"/>
        </w:rPr>
        <w:t xml:space="preserve"> </w:t>
      </w:r>
    </w:p>
    <w:p w14:paraId="3F4C8912" w14:textId="77777777" w:rsidR="00163F9E" w:rsidRPr="00931A21"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lastRenderedPageBreak/>
        <w:t>“</w:t>
      </w:r>
      <w:r w:rsidRPr="001552FC">
        <w:rPr>
          <w:rFonts w:ascii="Arial" w:hAnsi="Arial" w:cs="Arial"/>
          <w:b/>
          <w:color w:val="000000"/>
          <w:lang w:val="en-GB"/>
        </w:rPr>
        <w:t>Effective Date</w:t>
      </w:r>
      <w:r w:rsidRPr="001552FC">
        <w:rPr>
          <w:rFonts w:ascii="Arial" w:hAnsi="Arial" w:cs="Arial"/>
          <w:color w:val="000000"/>
          <w:lang w:val="en-GB"/>
        </w:rPr>
        <w:t>” means the date first written in the pre-</w:t>
      </w:r>
      <w:proofErr w:type="gramStart"/>
      <w:r w:rsidRPr="001552FC">
        <w:rPr>
          <w:rFonts w:ascii="Arial" w:hAnsi="Arial" w:cs="Arial"/>
          <w:color w:val="000000"/>
          <w:lang w:val="en-GB"/>
        </w:rPr>
        <w:t>amble;</w:t>
      </w:r>
      <w:proofErr w:type="gramEnd"/>
    </w:p>
    <w:p w14:paraId="7203834C" w14:textId="7E0A81E6" w:rsidR="005747E8" w:rsidRDefault="005747E8"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bCs/>
          <w:color w:val="000000"/>
          <w:lang w:val="en-GB"/>
        </w:rPr>
        <w:t>Force Majeure</w:t>
      </w:r>
      <w:r>
        <w:rPr>
          <w:rFonts w:ascii="Arial" w:hAnsi="Arial" w:cs="Arial"/>
          <w:color w:val="000000"/>
          <w:lang w:val="en-GB"/>
        </w:rPr>
        <w:t xml:space="preserve">” </w:t>
      </w:r>
      <w:r w:rsidRPr="005747E8">
        <w:rPr>
          <w:rFonts w:ascii="Arial" w:hAnsi="Arial" w:cs="Arial"/>
          <w:color w:val="000000"/>
          <w:lang w:val="en-GB"/>
        </w:rPr>
        <w:t xml:space="preserve">has the meaning assigned thereto in article 6:75 of the Dutch Civil </w:t>
      </w:r>
      <w:proofErr w:type="gramStart"/>
      <w:r w:rsidRPr="005747E8">
        <w:rPr>
          <w:rFonts w:ascii="Arial" w:hAnsi="Arial" w:cs="Arial"/>
          <w:color w:val="000000"/>
          <w:lang w:val="en-GB"/>
        </w:rPr>
        <w:t>Code;</w:t>
      </w:r>
      <w:proofErr w:type="gramEnd"/>
    </w:p>
    <w:p w14:paraId="76334995" w14:textId="5E54B07D"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Foreground</w:t>
      </w:r>
      <w:r w:rsidRPr="001552FC">
        <w:rPr>
          <w:rFonts w:ascii="Arial" w:hAnsi="Arial" w:cs="Arial"/>
          <w:color w:val="000000"/>
          <w:lang w:val="en-GB"/>
        </w:rPr>
        <w:t>” means any output</w:t>
      </w:r>
      <w:r>
        <w:rPr>
          <w:rFonts w:ascii="Arial" w:hAnsi="Arial" w:cs="Arial"/>
          <w:color w:val="000000"/>
          <w:lang w:val="en-GB"/>
        </w:rPr>
        <w:t xml:space="preserve"> such as </w:t>
      </w:r>
      <w:r w:rsidRPr="001552FC">
        <w:rPr>
          <w:rFonts w:ascii="Arial" w:hAnsi="Arial" w:cs="Arial"/>
          <w:color w:val="000000"/>
          <w:lang w:val="en-GB"/>
        </w:rPr>
        <w:t>information</w:t>
      </w:r>
      <w:r>
        <w:rPr>
          <w:rFonts w:ascii="Arial" w:hAnsi="Arial" w:cs="Arial"/>
          <w:color w:val="000000"/>
          <w:lang w:val="en-GB"/>
        </w:rPr>
        <w:t>, know-how and material -</w:t>
      </w:r>
      <w:r w:rsidRPr="001552FC">
        <w:rPr>
          <w:rFonts w:ascii="Arial" w:hAnsi="Arial" w:cs="Arial"/>
          <w:color w:val="000000"/>
          <w:lang w:val="en-GB"/>
        </w:rPr>
        <w:t xml:space="preserve"> whatever its form or nature</w:t>
      </w:r>
      <w:r>
        <w:rPr>
          <w:rFonts w:ascii="Arial" w:hAnsi="Arial" w:cs="Arial"/>
          <w:color w:val="000000"/>
          <w:lang w:val="en-GB"/>
        </w:rPr>
        <w:t>, and</w:t>
      </w:r>
      <w:r w:rsidRPr="001552FC">
        <w:rPr>
          <w:rFonts w:ascii="Arial" w:hAnsi="Arial" w:cs="Arial"/>
          <w:color w:val="000000"/>
          <w:lang w:val="en-GB"/>
        </w:rPr>
        <w:t xml:space="preserve"> whether it can be protected or not</w:t>
      </w:r>
      <w:r>
        <w:rPr>
          <w:rFonts w:ascii="Arial" w:hAnsi="Arial" w:cs="Arial"/>
          <w:color w:val="000000"/>
          <w:lang w:val="en-GB"/>
        </w:rPr>
        <w:t xml:space="preserve"> -</w:t>
      </w:r>
      <w:r w:rsidRPr="001552FC">
        <w:rPr>
          <w:rFonts w:ascii="Arial" w:hAnsi="Arial" w:cs="Arial"/>
          <w:color w:val="000000"/>
          <w:lang w:val="en-GB"/>
        </w:rPr>
        <w:t xml:space="preserve"> that is generated by </w:t>
      </w:r>
      <w:r>
        <w:rPr>
          <w:rFonts w:ascii="Arial" w:hAnsi="Arial" w:cs="Arial"/>
          <w:color w:val="000000"/>
          <w:lang w:val="en-GB"/>
        </w:rPr>
        <w:t xml:space="preserve">or on behalf of </w:t>
      </w:r>
      <w:r w:rsidRPr="001552FC">
        <w:rPr>
          <w:rFonts w:ascii="Arial" w:hAnsi="Arial" w:cs="Arial"/>
          <w:color w:val="000000"/>
          <w:lang w:val="en-GB"/>
        </w:rPr>
        <w:t xml:space="preserve">a </w:t>
      </w:r>
      <w:r>
        <w:rPr>
          <w:rFonts w:ascii="Arial" w:hAnsi="Arial" w:cs="Arial"/>
          <w:color w:val="000000"/>
          <w:lang w:val="en-GB"/>
        </w:rPr>
        <w:t>Participant</w:t>
      </w:r>
      <w:r w:rsidRPr="001552FC">
        <w:rPr>
          <w:rFonts w:ascii="Arial" w:hAnsi="Arial" w:cs="Arial"/>
          <w:color w:val="000000"/>
          <w:lang w:val="en-GB"/>
        </w:rPr>
        <w:t xml:space="preserve"> </w:t>
      </w:r>
      <w:r>
        <w:rPr>
          <w:rFonts w:ascii="Arial" w:hAnsi="Arial" w:cs="Arial"/>
          <w:color w:val="000000"/>
          <w:lang w:val="en-GB"/>
        </w:rPr>
        <w:t xml:space="preserve">(alone or together with other Participants) </w:t>
      </w:r>
      <w:r w:rsidRPr="001552FC">
        <w:rPr>
          <w:rFonts w:ascii="Arial" w:hAnsi="Arial" w:cs="Arial"/>
          <w:color w:val="000000"/>
          <w:lang w:val="en-GB"/>
        </w:rPr>
        <w:t>under the Project, as well as any rights attached to it</w:t>
      </w:r>
      <w:r>
        <w:rPr>
          <w:rFonts w:ascii="Arial" w:hAnsi="Arial" w:cs="Arial"/>
          <w:color w:val="000000"/>
          <w:lang w:val="en-GB"/>
        </w:rPr>
        <w:t>,</w:t>
      </w:r>
      <w:r w:rsidRPr="001552FC">
        <w:rPr>
          <w:rFonts w:ascii="Arial" w:hAnsi="Arial" w:cs="Arial"/>
          <w:color w:val="000000"/>
          <w:lang w:val="en-GB"/>
        </w:rPr>
        <w:t xml:space="preserve"> including intellectual property </w:t>
      </w:r>
      <w:proofErr w:type="gramStart"/>
      <w:r w:rsidRPr="001552FC">
        <w:rPr>
          <w:rFonts w:ascii="Arial" w:hAnsi="Arial" w:cs="Arial"/>
          <w:color w:val="000000"/>
          <w:lang w:val="en-GB"/>
        </w:rPr>
        <w:t>rights;</w:t>
      </w:r>
      <w:proofErr w:type="gramEnd"/>
    </w:p>
    <w:p w14:paraId="289AD55D" w14:textId="77777777"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Member</w:t>
      </w:r>
      <w:r>
        <w:rPr>
          <w:rFonts w:ascii="Arial" w:hAnsi="Arial" w:cs="Arial"/>
          <w:color w:val="000000"/>
          <w:lang w:val="en-GB"/>
        </w:rPr>
        <w:t xml:space="preserve">” has the meaning assigned to it in Section </w:t>
      </w:r>
      <w:proofErr w:type="gramStart"/>
      <w:r>
        <w:rPr>
          <w:rFonts w:ascii="Arial" w:hAnsi="Arial" w:cs="Arial"/>
          <w:color w:val="000000"/>
          <w:lang w:val="en-GB"/>
        </w:rPr>
        <w:t>6.1;</w:t>
      </w:r>
      <w:proofErr w:type="gramEnd"/>
    </w:p>
    <w:p w14:paraId="56F80A8E" w14:textId="77777777"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Needed</w:t>
      </w:r>
      <w:r>
        <w:rPr>
          <w:rFonts w:ascii="Arial" w:hAnsi="Arial" w:cs="Arial"/>
          <w:color w:val="000000"/>
          <w:lang w:val="en-GB"/>
        </w:rPr>
        <w:t>” means:</w:t>
      </w:r>
    </w:p>
    <w:p w14:paraId="04B9C527" w14:textId="77777777" w:rsidR="00163F9E" w:rsidRDefault="00163F9E" w:rsidP="00163F9E">
      <w:pPr>
        <w:pStyle w:val="Lijstalinea"/>
        <w:numPr>
          <w:ilvl w:val="0"/>
          <w:numId w:val="47"/>
        </w:numPr>
        <w:spacing w:before="120" w:after="120" w:line="276" w:lineRule="auto"/>
        <w:ind w:right="44"/>
        <w:contextualSpacing w:val="0"/>
        <w:jc w:val="both"/>
        <w:rPr>
          <w:rFonts w:ascii="Arial" w:hAnsi="Arial" w:cs="Arial"/>
          <w:color w:val="000000"/>
          <w:lang w:val="en-GB"/>
        </w:rPr>
      </w:pPr>
      <w:r>
        <w:rPr>
          <w:rFonts w:ascii="Arial" w:hAnsi="Arial" w:cs="Arial"/>
          <w:color w:val="000000"/>
          <w:lang w:val="en-GB"/>
        </w:rPr>
        <w:t xml:space="preserve">for the implementation of the Project, that Access Rights are needed if, without the grant of such Access Rights, carrying out the tasks assigned to the recipient Participant </w:t>
      </w:r>
      <w:r w:rsidRPr="00432850">
        <w:rPr>
          <w:rFonts w:ascii="Arial" w:hAnsi="Arial" w:cs="Arial"/>
          <w:color w:val="000000"/>
          <w:lang w:val="en-GB"/>
        </w:rPr>
        <w:t>would be technically or legally impossible, significantly</w:t>
      </w:r>
      <w:r>
        <w:rPr>
          <w:rFonts w:ascii="Arial" w:hAnsi="Arial" w:cs="Arial"/>
          <w:color w:val="000000"/>
          <w:lang w:val="en-GB"/>
        </w:rPr>
        <w:t xml:space="preserve"> </w:t>
      </w:r>
      <w:r w:rsidRPr="00432850">
        <w:rPr>
          <w:rFonts w:ascii="Arial" w:hAnsi="Arial" w:cs="Arial"/>
          <w:color w:val="000000"/>
          <w:lang w:val="en-GB"/>
        </w:rPr>
        <w:t>delayed, or require significant additional financial or human</w:t>
      </w:r>
      <w:r>
        <w:rPr>
          <w:rFonts w:ascii="Arial" w:hAnsi="Arial" w:cs="Arial"/>
          <w:color w:val="000000"/>
          <w:lang w:val="en-GB"/>
        </w:rPr>
        <w:t xml:space="preserve"> </w:t>
      </w:r>
      <w:r w:rsidRPr="00432850">
        <w:rPr>
          <w:rFonts w:ascii="Arial" w:hAnsi="Arial" w:cs="Arial"/>
          <w:color w:val="000000"/>
          <w:lang w:val="en-GB"/>
        </w:rPr>
        <w:t>resources</w:t>
      </w:r>
      <w:r>
        <w:rPr>
          <w:rFonts w:ascii="Arial" w:hAnsi="Arial" w:cs="Arial"/>
          <w:color w:val="000000"/>
          <w:lang w:val="en-GB"/>
        </w:rPr>
        <w:t>; and</w:t>
      </w:r>
    </w:p>
    <w:p w14:paraId="65CD1B4B" w14:textId="3B2A65EA" w:rsidR="00163F9E" w:rsidRPr="00470455" w:rsidRDefault="00163F9E" w:rsidP="00163F9E">
      <w:pPr>
        <w:pStyle w:val="Lijstalinea"/>
        <w:numPr>
          <w:ilvl w:val="0"/>
          <w:numId w:val="47"/>
        </w:numPr>
        <w:spacing w:before="120" w:after="120" w:line="276" w:lineRule="auto"/>
        <w:ind w:right="44"/>
        <w:contextualSpacing w:val="0"/>
        <w:jc w:val="both"/>
        <w:rPr>
          <w:rFonts w:ascii="Arial" w:hAnsi="Arial" w:cs="Arial"/>
          <w:color w:val="000000"/>
          <w:lang w:val="en-GB"/>
        </w:rPr>
      </w:pPr>
      <w:r>
        <w:rPr>
          <w:rFonts w:ascii="Arial" w:hAnsi="Arial" w:cs="Arial"/>
          <w:color w:val="000000"/>
          <w:lang w:val="en-GB"/>
        </w:rPr>
        <w:t>f</w:t>
      </w:r>
      <w:r w:rsidRPr="00470455">
        <w:rPr>
          <w:rFonts w:ascii="Arial" w:hAnsi="Arial" w:cs="Arial"/>
          <w:color w:val="000000"/>
          <w:lang w:val="en-GB"/>
        </w:rPr>
        <w:t xml:space="preserve">or </w:t>
      </w:r>
      <w:r>
        <w:rPr>
          <w:rFonts w:ascii="Arial" w:hAnsi="Arial" w:cs="Arial"/>
          <w:color w:val="000000"/>
          <w:lang w:val="en-GB"/>
        </w:rPr>
        <w:t>e</w:t>
      </w:r>
      <w:r w:rsidRPr="00470455">
        <w:rPr>
          <w:rFonts w:ascii="Arial" w:hAnsi="Arial" w:cs="Arial"/>
          <w:color w:val="000000"/>
          <w:lang w:val="en-GB"/>
        </w:rPr>
        <w:t xml:space="preserve">xploitation of </w:t>
      </w:r>
      <w:r w:rsidR="008267EC">
        <w:rPr>
          <w:rFonts w:ascii="Arial" w:hAnsi="Arial" w:cs="Arial"/>
          <w:color w:val="000000"/>
          <w:lang w:val="en-GB"/>
        </w:rPr>
        <w:t xml:space="preserve">a Participant’s </w:t>
      </w:r>
      <w:r w:rsidRPr="00470455">
        <w:rPr>
          <w:rFonts w:ascii="Arial" w:hAnsi="Arial" w:cs="Arial"/>
          <w:color w:val="000000"/>
          <w:lang w:val="en-GB"/>
        </w:rPr>
        <w:t xml:space="preserve">own </w:t>
      </w:r>
      <w:r w:rsidR="008267EC">
        <w:rPr>
          <w:rFonts w:ascii="Arial" w:hAnsi="Arial" w:cs="Arial"/>
          <w:color w:val="000000"/>
          <w:lang w:val="en-GB"/>
        </w:rPr>
        <w:t xml:space="preserve">or jointly owned </w:t>
      </w:r>
      <w:r>
        <w:rPr>
          <w:rFonts w:ascii="Arial" w:hAnsi="Arial" w:cs="Arial"/>
          <w:color w:val="000000"/>
          <w:lang w:val="en-GB"/>
        </w:rPr>
        <w:t xml:space="preserve">Foreground, that </w:t>
      </w:r>
      <w:r w:rsidRPr="00470455">
        <w:rPr>
          <w:rFonts w:ascii="Arial" w:hAnsi="Arial" w:cs="Arial"/>
          <w:color w:val="000000"/>
          <w:lang w:val="en-GB"/>
        </w:rPr>
        <w:t xml:space="preserve">Access Rights are </w:t>
      </w:r>
      <w:r>
        <w:rPr>
          <w:rFonts w:ascii="Arial" w:hAnsi="Arial" w:cs="Arial"/>
          <w:color w:val="000000"/>
          <w:lang w:val="en-GB"/>
        </w:rPr>
        <w:t>n</w:t>
      </w:r>
      <w:r w:rsidRPr="00470455">
        <w:rPr>
          <w:rFonts w:ascii="Arial" w:hAnsi="Arial" w:cs="Arial"/>
          <w:color w:val="000000"/>
          <w:lang w:val="en-GB"/>
        </w:rPr>
        <w:t>eeded if, without the grant of such Access</w:t>
      </w:r>
      <w:r>
        <w:rPr>
          <w:rFonts w:ascii="Arial" w:hAnsi="Arial" w:cs="Arial"/>
          <w:color w:val="000000"/>
          <w:lang w:val="en-GB"/>
        </w:rPr>
        <w:t xml:space="preserve"> </w:t>
      </w:r>
      <w:r w:rsidRPr="00470455">
        <w:rPr>
          <w:rFonts w:ascii="Arial" w:hAnsi="Arial" w:cs="Arial"/>
          <w:color w:val="000000"/>
          <w:lang w:val="en-GB"/>
        </w:rPr>
        <w:t xml:space="preserve">Rights, the </w:t>
      </w:r>
      <w:r>
        <w:rPr>
          <w:rFonts w:ascii="Arial" w:hAnsi="Arial" w:cs="Arial"/>
          <w:color w:val="000000"/>
          <w:lang w:val="en-GB"/>
        </w:rPr>
        <w:t>e</w:t>
      </w:r>
      <w:r w:rsidRPr="00470455">
        <w:rPr>
          <w:rFonts w:ascii="Arial" w:hAnsi="Arial" w:cs="Arial"/>
          <w:color w:val="000000"/>
          <w:lang w:val="en-GB"/>
        </w:rPr>
        <w:t>xploitation of</w:t>
      </w:r>
      <w:r>
        <w:rPr>
          <w:rFonts w:ascii="Arial" w:hAnsi="Arial" w:cs="Arial"/>
          <w:color w:val="000000"/>
          <w:lang w:val="en-GB"/>
        </w:rPr>
        <w:t xml:space="preserve"> a Participant’s</w:t>
      </w:r>
      <w:r w:rsidRPr="00470455">
        <w:rPr>
          <w:rFonts w:ascii="Arial" w:hAnsi="Arial" w:cs="Arial"/>
          <w:color w:val="000000"/>
          <w:lang w:val="en-GB"/>
        </w:rPr>
        <w:t xml:space="preserve"> own</w:t>
      </w:r>
      <w:r>
        <w:rPr>
          <w:rFonts w:ascii="Arial" w:hAnsi="Arial" w:cs="Arial"/>
          <w:color w:val="000000"/>
          <w:lang w:val="en-GB"/>
        </w:rPr>
        <w:t xml:space="preserve"> or jointly owned</w:t>
      </w:r>
      <w:r w:rsidRPr="00470455">
        <w:rPr>
          <w:rFonts w:ascii="Arial" w:hAnsi="Arial" w:cs="Arial"/>
          <w:color w:val="000000"/>
          <w:lang w:val="en-GB"/>
        </w:rPr>
        <w:t xml:space="preserve"> </w:t>
      </w:r>
      <w:r>
        <w:rPr>
          <w:rFonts w:ascii="Arial" w:hAnsi="Arial" w:cs="Arial"/>
          <w:color w:val="000000"/>
          <w:lang w:val="en-GB"/>
        </w:rPr>
        <w:t>Foreground</w:t>
      </w:r>
      <w:r w:rsidRPr="00470455">
        <w:rPr>
          <w:rFonts w:ascii="Arial" w:hAnsi="Arial" w:cs="Arial"/>
          <w:color w:val="000000"/>
          <w:lang w:val="en-GB"/>
        </w:rPr>
        <w:t xml:space="preserve"> would be technically or</w:t>
      </w:r>
      <w:r>
        <w:rPr>
          <w:rFonts w:ascii="Arial" w:hAnsi="Arial" w:cs="Arial"/>
          <w:color w:val="000000"/>
          <w:lang w:val="en-GB"/>
        </w:rPr>
        <w:t xml:space="preserve"> </w:t>
      </w:r>
      <w:r w:rsidRPr="00470455">
        <w:rPr>
          <w:rFonts w:ascii="Arial" w:hAnsi="Arial" w:cs="Arial"/>
          <w:color w:val="000000"/>
          <w:lang w:val="en-GB"/>
        </w:rPr>
        <w:t>legally impossible.</w:t>
      </w:r>
    </w:p>
    <w:p w14:paraId="089CF9F2" w14:textId="77777777"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Option</w:t>
      </w:r>
      <w:r>
        <w:rPr>
          <w:rFonts w:ascii="Arial" w:hAnsi="Arial" w:cs="Arial"/>
          <w:color w:val="000000"/>
          <w:lang w:val="en-GB"/>
        </w:rPr>
        <w:t xml:space="preserve">” has the meaning assigned to it in Section 8.5 of this Consortium </w:t>
      </w:r>
      <w:proofErr w:type="gramStart"/>
      <w:r>
        <w:rPr>
          <w:rFonts w:ascii="Arial" w:hAnsi="Arial" w:cs="Arial"/>
          <w:color w:val="000000"/>
          <w:lang w:val="en-GB"/>
        </w:rPr>
        <w:t>Agreement;</w:t>
      </w:r>
      <w:proofErr w:type="gramEnd"/>
    </w:p>
    <w:p w14:paraId="092D6965" w14:textId="45FF3799"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Pr>
          <w:rFonts w:ascii="Arial" w:hAnsi="Arial" w:cs="Arial"/>
          <w:b/>
          <w:color w:val="000000"/>
          <w:lang w:val="en-GB"/>
        </w:rPr>
        <w:t xml:space="preserve">PPP </w:t>
      </w:r>
      <w:r w:rsidR="00D90EC8">
        <w:rPr>
          <w:rFonts w:ascii="Arial" w:hAnsi="Arial" w:cs="Arial"/>
          <w:b/>
          <w:color w:val="000000"/>
          <w:lang w:val="en-GB"/>
        </w:rPr>
        <w:t>Subsidy</w:t>
      </w:r>
      <w:r w:rsidR="00D90EC8" w:rsidRPr="001552FC">
        <w:rPr>
          <w:rFonts w:ascii="Arial" w:hAnsi="Arial" w:cs="Arial"/>
          <w:b/>
          <w:color w:val="000000"/>
          <w:lang w:val="en-GB"/>
        </w:rPr>
        <w:t xml:space="preserve"> </w:t>
      </w:r>
      <w:r w:rsidRPr="001552FC">
        <w:rPr>
          <w:rFonts w:ascii="Arial" w:hAnsi="Arial" w:cs="Arial"/>
          <w:b/>
          <w:color w:val="000000"/>
          <w:lang w:val="en-GB"/>
        </w:rPr>
        <w:t>Agreement</w:t>
      </w:r>
      <w:r>
        <w:rPr>
          <w:rFonts w:ascii="Arial" w:hAnsi="Arial" w:cs="Arial"/>
          <w:color w:val="000000"/>
          <w:lang w:val="en-GB"/>
        </w:rPr>
        <w:t xml:space="preserve">” means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grant agreement (to be) signed between the </w:t>
      </w:r>
      <w:r>
        <w:rPr>
          <w:rFonts w:ascii="Arial" w:hAnsi="Arial" w:cs="Arial"/>
          <w:color w:val="000000"/>
          <w:lang w:val="en-GB"/>
        </w:rPr>
        <w:t>Participants</w:t>
      </w:r>
      <w:r w:rsidRPr="001552FC">
        <w:rPr>
          <w:rFonts w:ascii="Arial" w:hAnsi="Arial" w:cs="Arial"/>
          <w:color w:val="000000"/>
          <w:lang w:val="en-GB"/>
        </w:rPr>
        <w:t xml:space="preserve"> and </w:t>
      </w:r>
      <w:proofErr w:type="spellStart"/>
      <w:r w:rsidRPr="001552FC">
        <w:rPr>
          <w:rFonts w:ascii="Arial" w:hAnsi="Arial" w:cs="Arial"/>
          <w:color w:val="000000"/>
          <w:lang w:val="en-GB"/>
        </w:rPr>
        <w:t>Stichting</w:t>
      </w:r>
      <w:proofErr w:type="spellEnd"/>
      <w:r w:rsidRPr="001552FC">
        <w:rPr>
          <w:rFonts w:ascii="Arial" w:hAnsi="Arial" w:cs="Arial"/>
          <w:color w:val="000000"/>
          <w:lang w:val="en-GB"/>
        </w:rPr>
        <w:t xml:space="preserve"> LSH-TKI, under which agreement </w:t>
      </w:r>
      <w:proofErr w:type="spellStart"/>
      <w:r>
        <w:rPr>
          <w:rFonts w:ascii="Arial" w:hAnsi="Arial" w:cs="Arial"/>
          <w:color w:val="000000"/>
          <w:lang w:val="en-GB"/>
        </w:rPr>
        <w:t>Stichting</w:t>
      </w:r>
      <w:proofErr w:type="spellEnd"/>
      <w:r>
        <w:rPr>
          <w:rFonts w:ascii="Arial" w:hAnsi="Arial" w:cs="Arial"/>
          <w:color w:val="000000"/>
          <w:lang w:val="en-GB"/>
        </w:rPr>
        <w:t xml:space="preserve"> LSH-TKI grants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to the </w:t>
      </w:r>
      <w:r>
        <w:rPr>
          <w:rFonts w:ascii="Arial" w:hAnsi="Arial" w:cs="Arial"/>
          <w:color w:val="000000"/>
          <w:lang w:val="en-GB"/>
        </w:rPr>
        <w:t>Participants</w:t>
      </w:r>
      <w:r w:rsidRPr="001552FC">
        <w:rPr>
          <w:rFonts w:ascii="Arial" w:hAnsi="Arial" w:cs="Arial"/>
          <w:color w:val="000000"/>
          <w:lang w:val="en-GB"/>
        </w:rPr>
        <w:t xml:space="preserve"> subject to the terms a</w:t>
      </w:r>
      <w:r>
        <w:rPr>
          <w:rFonts w:ascii="Arial" w:hAnsi="Arial" w:cs="Arial"/>
          <w:color w:val="000000"/>
          <w:lang w:val="en-GB"/>
        </w:rPr>
        <w:t xml:space="preserve">nd conditions set out in the PPP </w:t>
      </w:r>
      <w:r w:rsidR="00D90EC8">
        <w:rPr>
          <w:rFonts w:ascii="Arial" w:hAnsi="Arial" w:cs="Arial"/>
          <w:color w:val="000000"/>
          <w:lang w:val="en-GB"/>
        </w:rPr>
        <w:t>Subsidy</w:t>
      </w:r>
      <w:r w:rsidR="00D90EC8" w:rsidRPr="001552FC">
        <w:rPr>
          <w:rFonts w:ascii="Arial" w:hAnsi="Arial" w:cs="Arial"/>
          <w:color w:val="000000"/>
          <w:lang w:val="en-GB"/>
        </w:rPr>
        <w:t xml:space="preserve"> </w:t>
      </w:r>
      <w:proofErr w:type="gramStart"/>
      <w:r w:rsidRPr="001552FC">
        <w:rPr>
          <w:rFonts w:ascii="Arial" w:hAnsi="Arial" w:cs="Arial"/>
          <w:color w:val="000000"/>
          <w:lang w:val="en-GB"/>
        </w:rPr>
        <w:t>Agreement;</w:t>
      </w:r>
      <w:proofErr w:type="gramEnd"/>
    </w:p>
    <w:p w14:paraId="2E310F2D" w14:textId="77777777"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Project Committee</w:t>
      </w:r>
      <w:r>
        <w:rPr>
          <w:rFonts w:ascii="Arial" w:hAnsi="Arial" w:cs="Arial"/>
          <w:color w:val="000000"/>
          <w:lang w:val="en-GB"/>
        </w:rPr>
        <w:t xml:space="preserve">” has the meaning assigned to it in Section </w:t>
      </w:r>
      <w:proofErr w:type="gramStart"/>
      <w:r>
        <w:rPr>
          <w:rFonts w:ascii="Arial" w:hAnsi="Arial" w:cs="Arial"/>
          <w:color w:val="000000"/>
          <w:lang w:val="en-GB"/>
        </w:rPr>
        <w:t>6.1;</w:t>
      </w:r>
      <w:proofErr w:type="gramEnd"/>
    </w:p>
    <w:p w14:paraId="2B1FEFC4" w14:textId="6F200A8A" w:rsidR="00163F9E" w:rsidRPr="007E0878"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Project Share</w:t>
      </w:r>
      <w:r>
        <w:rPr>
          <w:rFonts w:ascii="Arial" w:hAnsi="Arial" w:cs="Arial"/>
          <w:color w:val="000000"/>
          <w:lang w:val="en-GB"/>
        </w:rPr>
        <w:t>” means the value of a Part</w:t>
      </w:r>
      <w:r w:rsidR="00EE565C">
        <w:rPr>
          <w:rFonts w:ascii="Arial" w:hAnsi="Arial" w:cs="Arial"/>
          <w:color w:val="000000"/>
          <w:lang w:val="en-GB"/>
        </w:rPr>
        <w:t>icipant</w:t>
      </w:r>
      <w:r>
        <w:rPr>
          <w:rFonts w:ascii="Arial" w:hAnsi="Arial" w:cs="Arial"/>
          <w:color w:val="000000"/>
          <w:lang w:val="en-GB"/>
        </w:rPr>
        <w:t xml:space="preserve">’s total share in the Project, in cash and in kind, </w:t>
      </w:r>
      <w:r w:rsidRPr="007E0878">
        <w:rPr>
          <w:rFonts w:ascii="Arial" w:hAnsi="Arial" w:cs="Arial"/>
          <w:lang w:val="en-GB"/>
        </w:rPr>
        <w:t>as identified in the Budget</w:t>
      </w:r>
      <w:r>
        <w:rPr>
          <w:rFonts w:ascii="Arial" w:hAnsi="Arial" w:cs="Arial"/>
          <w:lang w:val="en-GB"/>
        </w:rPr>
        <w:t>.</w:t>
      </w:r>
    </w:p>
    <w:p w14:paraId="7A646193" w14:textId="4E0EE584" w:rsidR="00163F9E" w:rsidRPr="00D44BB6" w:rsidRDefault="00163F9E" w:rsidP="00D44BB6">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2B06C8">
        <w:rPr>
          <w:rFonts w:ascii="Arial" w:hAnsi="Arial" w:cs="Arial"/>
          <w:color w:val="000000"/>
          <w:lang w:val="en-GB"/>
        </w:rPr>
        <w:t>“</w:t>
      </w:r>
      <w:proofErr w:type="spellStart"/>
      <w:r w:rsidRPr="002B06C8">
        <w:rPr>
          <w:rFonts w:ascii="Arial" w:hAnsi="Arial" w:cs="Arial"/>
          <w:b/>
          <w:color w:val="000000"/>
          <w:lang w:val="en-GB"/>
        </w:rPr>
        <w:t>Stichting</w:t>
      </w:r>
      <w:proofErr w:type="spellEnd"/>
      <w:r w:rsidRPr="002B06C8">
        <w:rPr>
          <w:rFonts w:ascii="Arial" w:hAnsi="Arial" w:cs="Arial"/>
          <w:b/>
          <w:color w:val="000000"/>
          <w:lang w:val="en-GB"/>
        </w:rPr>
        <w:t xml:space="preserve"> LSH-TKI</w:t>
      </w:r>
      <w:r w:rsidRPr="002B06C8">
        <w:rPr>
          <w:rFonts w:ascii="Arial" w:hAnsi="Arial" w:cs="Arial"/>
          <w:color w:val="000000"/>
          <w:lang w:val="en-GB"/>
        </w:rPr>
        <w:t>” means t</w:t>
      </w:r>
      <w:r w:rsidRPr="002B06C8">
        <w:rPr>
          <w:rFonts w:ascii="Arial" w:hAnsi="Arial" w:cs="Arial"/>
          <w:lang w:val="en-GB"/>
        </w:rPr>
        <w:t xml:space="preserve">he </w:t>
      </w:r>
      <w:proofErr w:type="spellStart"/>
      <w:r w:rsidRPr="002B06C8">
        <w:rPr>
          <w:rFonts w:ascii="Arial" w:hAnsi="Arial" w:cs="Arial"/>
          <w:lang w:val="en-GB"/>
        </w:rPr>
        <w:t>Stichting</w:t>
      </w:r>
      <w:proofErr w:type="spellEnd"/>
      <w:r w:rsidRPr="002B06C8">
        <w:rPr>
          <w:rFonts w:ascii="Arial" w:hAnsi="Arial" w:cs="Arial"/>
          <w:lang w:val="en-GB"/>
        </w:rPr>
        <w:t xml:space="preserve"> Life Sciences and Health, also acting under its trade name Health~Holland, </w:t>
      </w:r>
      <w:r>
        <w:rPr>
          <w:rFonts w:ascii="Arial" w:hAnsi="Arial" w:cs="Arial"/>
          <w:lang w:val="en-GB"/>
        </w:rPr>
        <w:t>h</w:t>
      </w:r>
      <w:r w:rsidRPr="002B06C8">
        <w:rPr>
          <w:rFonts w:ascii="Arial" w:hAnsi="Arial" w:cs="Arial"/>
          <w:lang w:val="en-GB"/>
        </w:rPr>
        <w:t xml:space="preserve">aving its statutory seat in The Hague, </w:t>
      </w:r>
      <w:r>
        <w:rPr>
          <w:rFonts w:ascii="Arial" w:hAnsi="Arial" w:cs="Arial"/>
          <w:lang w:val="en-GB"/>
        </w:rPr>
        <w:t>t</w:t>
      </w:r>
      <w:r w:rsidRPr="002B06C8">
        <w:rPr>
          <w:rFonts w:ascii="Arial" w:hAnsi="Arial" w:cs="Arial"/>
          <w:lang w:val="en-GB"/>
        </w:rPr>
        <w:t xml:space="preserve">he Netherlands and its address at </w:t>
      </w:r>
      <w:r w:rsidR="002C2702">
        <w:rPr>
          <w:rFonts w:ascii="Arial" w:hAnsi="Arial" w:cs="Arial"/>
          <w:lang w:val="en-GB"/>
        </w:rPr>
        <w:t xml:space="preserve">Wilhelmina van </w:t>
      </w:r>
      <w:proofErr w:type="spellStart"/>
      <w:r w:rsidR="002C2702">
        <w:rPr>
          <w:rFonts w:ascii="Arial" w:hAnsi="Arial" w:cs="Arial"/>
          <w:lang w:val="en-GB"/>
        </w:rPr>
        <w:t>Pruisenweg</w:t>
      </w:r>
      <w:proofErr w:type="spellEnd"/>
      <w:r w:rsidR="002C2702">
        <w:rPr>
          <w:rFonts w:ascii="Arial" w:hAnsi="Arial" w:cs="Arial"/>
          <w:lang w:val="en-GB"/>
        </w:rPr>
        <w:t xml:space="preserve"> 104</w:t>
      </w:r>
      <w:r w:rsidRPr="002B06C8">
        <w:rPr>
          <w:rFonts w:ascii="Arial" w:hAnsi="Arial" w:cs="Arial"/>
          <w:lang w:val="en-GB"/>
        </w:rPr>
        <w:t xml:space="preserve">, </w:t>
      </w:r>
      <w:r w:rsidR="003C7334">
        <w:rPr>
          <w:rFonts w:ascii="Arial" w:hAnsi="Arial" w:cs="Arial"/>
          <w:lang w:val="en-GB"/>
        </w:rPr>
        <w:t>2595 AN</w:t>
      </w:r>
      <w:r w:rsidRPr="002B06C8">
        <w:rPr>
          <w:rFonts w:ascii="Arial" w:hAnsi="Arial" w:cs="Arial"/>
          <w:lang w:val="en-GB"/>
        </w:rPr>
        <w:t>, The Hague and registered with the Dutch Chamber of Commerce under number 27380989</w:t>
      </w:r>
      <w:r>
        <w:rPr>
          <w:rFonts w:ascii="Arial" w:hAnsi="Arial" w:cs="Arial"/>
          <w:lang w:val="en-GB"/>
        </w:rPr>
        <w:t>.</w:t>
      </w:r>
    </w:p>
    <w:p w14:paraId="5CBD6CCA" w14:textId="77777777" w:rsidR="00D44BB6" w:rsidRPr="00D44BB6" w:rsidRDefault="00D44BB6" w:rsidP="00D44BB6">
      <w:pPr>
        <w:pStyle w:val="Lijstalinea"/>
        <w:spacing w:before="120" w:after="120" w:line="276" w:lineRule="auto"/>
        <w:ind w:left="851" w:right="44"/>
        <w:contextualSpacing w:val="0"/>
        <w:jc w:val="both"/>
        <w:rPr>
          <w:rFonts w:ascii="Arial" w:hAnsi="Arial" w:cs="Arial"/>
          <w:color w:val="000000"/>
          <w:lang w:val="en-GB"/>
        </w:rPr>
      </w:pPr>
    </w:p>
    <w:p w14:paraId="78004953"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Purpose</w:t>
      </w:r>
    </w:p>
    <w:p w14:paraId="3E09EEE9" w14:textId="758BED30" w:rsidR="00163F9E" w:rsidRPr="00EB7D67"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Cs/>
          <w:color w:val="000000"/>
          <w:u w:val="single"/>
          <w:lang w:val="en-GB"/>
        </w:rPr>
        <w:t>Purpose.</w:t>
      </w:r>
      <w:r w:rsidRPr="001552FC">
        <w:rPr>
          <w:rFonts w:ascii="Arial" w:hAnsi="Arial" w:cs="Arial"/>
          <w:bCs/>
          <w:color w:val="000000"/>
          <w:lang w:val="en-GB"/>
        </w:rPr>
        <w:t xml:space="preserve"> The purpose of this Consortium Agreement is to specify</w:t>
      </w:r>
      <w:r w:rsidR="008267EC">
        <w:rPr>
          <w:rFonts w:ascii="Arial" w:hAnsi="Arial" w:cs="Arial"/>
          <w:bCs/>
          <w:color w:val="000000"/>
          <w:lang w:val="en-GB"/>
        </w:rPr>
        <w:t>,</w:t>
      </w:r>
      <w:r w:rsidRPr="001552FC">
        <w:rPr>
          <w:rFonts w:ascii="Arial" w:hAnsi="Arial" w:cs="Arial"/>
          <w:bCs/>
          <w:color w:val="000000"/>
          <w:lang w:val="en-GB"/>
        </w:rPr>
        <w:t xml:space="preserve"> with respect to the Project</w:t>
      </w:r>
      <w:r w:rsidR="008267EC">
        <w:rPr>
          <w:rFonts w:ascii="Arial" w:hAnsi="Arial" w:cs="Arial"/>
          <w:bCs/>
          <w:color w:val="000000"/>
          <w:lang w:val="en-GB"/>
        </w:rPr>
        <w:t>,</w:t>
      </w:r>
      <w:r w:rsidRPr="001552FC">
        <w:rPr>
          <w:rFonts w:ascii="Arial" w:hAnsi="Arial" w:cs="Arial"/>
          <w:bCs/>
          <w:color w:val="000000"/>
          <w:lang w:val="en-GB"/>
        </w:rPr>
        <w:t xml:space="preserve"> the relationship among the </w:t>
      </w:r>
      <w:r>
        <w:rPr>
          <w:rFonts w:ascii="Arial" w:hAnsi="Arial" w:cs="Arial"/>
          <w:bCs/>
          <w:color w:val="000000"/>
          <w:lang w:val="en-GB"/>
        </w:rPr>
        <w:t>Participants</w:t>
      </w:r>
      <w:r w:rsidR="008267EC">
        <w:rPr>
          <w:rFonts w:ascii="Arial" w:hAnsi="Arial" w:cs="Arial"/>
          <w:bCs/>
          <w:color w:val="000000"/>
          <w:lang w:val="en-GB"/>
        </w:rPr>
        <w:t xml:space="preserve">. This includes </w:t>
      </w:r>
      <w:proofErr w:type="gramStart"/>
      <w:r w:rsidR="008267EC">
        <w:rPr>
          <w:rFonts w:ascii="Arial" w:hAnsi="Arial" w:cs="Arial"/>
          <w:bCs/>
          <w:color w:val="000000"/>
          <w:lang w:val="en-GB"/>
        </w:rPr>
        <w:t>in particular</w:t>
      </w:r>
      <w:r w:rsidRPr="001552FC">
        <w:rPr>
          <w:rFonts w:ascii="Arial" w:hAnsi="Arial" w:cs="Arial"/>
          <w:bCs/>
          <w:color w:val="000000"/>
          <w:lang w:val="en-GB"/>
        </w:rPr>
        <w:t xml:space="preserve"> the</w:t>
      </w:r>
      <w:proofErr w:type="gramEnd"/>
      <w:r>
        <w:rPr>
          <w:rFonts w:ascii="Arial" w:hAnsi="Arial" w:cs="Arial"/>
          <w:bCs/>
          <w:color w:val="000000"/>
          <w:lang w:val="en-GB"/>
        </w:rPr>
        <w:t xml:space="preserve"> management of the Project,</w:t>
      </w:r>
      <w:r w:rsidR="008267EC">
        <w:rPr>
          <w:rFonts w:ascii="Arial" w:hAnsi="Arial" w:cs="Arial"/>
          <w:bCs/>
          <w:color w:val="000000"/>
          <w:lang w:val="en-GB"/>
        </w:rPr>
        <w:t xml:space="preserve"> </w:t>
      </w:r>
      <w:r>
        <w:rPr>
          <w:rFonts w:ascii="Arial" w:hAnsi="Arial" w:cs="Arial"/>
          <w:bCs/>
          <w:color w:val="000000"/>
          <w:lang w:val="en-GB"/>
        </w:rPr>
        <w:t>the</w:t>
      </w:r>
      <w:r w:rsidRPr="001552FC">
        <w:rPr>
          <w:rFonts w:ascii="Arial" w:hAnsi="Arial" w:cs="Arial"/>
          <w:bCs/>
          <w:color w:val="000000"/>
          <w:lang w:val="en-GB"/>
        </w:rPr>
        <w:t xml:space="preserve"> organisation of the work between the </w:t>
      </w:r>
      <w:r>
        <w:rPr>
          <w:rFonts w:ascii="Arial" w:hAnsi="Arial" w:cs="Arial"/>
          <w:bCs/>
          <w:color w:val="000000"/>
          <w:lang w:val="en-GB"/>
        </w:rPr>
        <w:t>Participants</w:t>
      </w:r>
      <w:r w:rsidRPr="001552FC">
        <w:rPr>
          <w:rFonts w:ascii="Arial" w:hAnsi="Arial" w:cs="Arial"/>
          <w:bCs/>
          <w:color w:val="000000"/>
          <w:lang w:val="en-GB"/>
        </w:rPr>
        <w:t xml:space="preserve"> as set out in the Project </w:t>
      </w:r>
      <w:r>
        <w:rPr>
          <w:rFonts w:ascii="Arial" w:hAnsi="Arial" w:cs="Arial"/>
          <w:bCs/>
          <w:color w:val="000000"/>
          <w:lang w:val="en-GB"/>
        </w:rPr>
        <w:t>Application</w:t>
      </w:r>
      <w:r w:rsidRPr="001552FC">
        <w:rPr>
          <w:rFonts w:ascii="Arial" w:hAnsi="Arial" w:cs="Arial"/>
          <w:bCs/>
          <w:color w:val="000000"/>
          <w:lang w:val="en-GB"/>
        </w:rPr>
        <w:t xml:space="preserve"> and in accordance with the Budget, and</w:t>
      </w:r>
      <w:r w:rsidR="008267EC">
        <w:rPr>
          <w:rFonts w:ascii="Arial" w:hAnsi="Arial" w:cs="Arial"/>
          <w:bCs/>
          <w:color w:val="000000"/>
          <w:lang w:val="en-GB"/>
        </w:rPr>
        <w:t xml:space="preserve"> </w:t>
      </w:r>
      <w:r w:rsidRPr="001552FC">
        <w:rPr>
          <w:rFonts w:ascii="Arial" w:hAnsi="Arial" w:cs="Arial"/>
          <w:bCs/>
          <w:color w:val="000000"/>
          <w:lang w:val="en-GB"/>
        </w:rPr>
        <w:t xml:space="preserve">the rights and obligations of the </w:t>
      </w:r>
      <w:r>
        <w:rPr>
          <w:rFonts w:ascii="Arial" w:hAnsi="Arial" w:cs="Arial"/>
          <w:bCs/>
          <w:color w:val="000000"/>
          <w:lang w:val="en-GB"/>
        </w:rPr>
        <w:t>Participants with respect to the Background and Foreground</w:t>
      </w:r>
      <w:r w:rsidRPr="001552FC">
        <w:rPr>
          <w:rFonts w:ascii="Arial" w:hAnsi="Arial" w:cs="Arial"/>
          <w:bCs/>
          <w:color w:val="000000"/>
          <w:lang w:val="en-GB"/>
        </w:rPr>
        <w:t>.</w:t>
      </w:r>
    </w:p>
    <w:p w14:paraId="300AAD99" w14:textId="5D8C3589" w:rsidR="00163F9E" w:rsidRPr="00D44BB6"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bCs/>
          <w:color w:val="000000"/>
          <w:u w:val="single"/>
          <w:lang w:val="en-GB"/>
        </w:rPr>
        <w:t>Conflict.</w:t>
      </w:r>
      <w:r>
        <w:rPr>
          <w:rFonts w:ascii="Arial" w:hAnsi="Arial" w:cs="Arial"/>
          <w:bCs/>
          <w:color w:val="000000"/>
          <w:lang w:val="en-GB"/>
        </w:rPr>
        <w:t xml:space="preserve"> </w:t>
      </w:r>
      <w:r>
        <w:rPr>
          <w:rFonts w:ascii="Arial" w:hAnsi="Arial" w:cs="Arial"/>
          <w:color w:val="000000"/>
          <w:lang w:val="en-GB"/>
        </w:rPr>
        <w:t>The Participants acknowledge and agree that if</w:t>
      </w:r>
      <w:r w:rsidRPr="00B753FF">
        <w:rPr>
          <w:rFonts w:ascii="Arial" w:hAnsi="Arial" w:cs="Arial"/>
          <w:color w:val="000000"/>
          <w:lang w:val="en-GB"/>
        </w:rPr>
        <w:t xml:space="preserve"> there is any conflict between the terms of this </w:t>
      </w:r>
      <w:r>
        <w:rPr>
          <w:rFonts w:ascii="Arial" w:hAnsi="Arial" w:cs="Arial"/>
          <w:color w:val="000000"/>
          <w:lang w:val="en-GB"/>
        </w:rPr>
        <w:t xml:space="preserve">Consortium </w:t>
      </w:r>
      <w:r w:rsidRPr="00B753FF">
        <w:rPr>
          <w:rFonts w:ascii="Arial" w:hAnsi="Arial" w:cs="Arial"/>
          <w:color w:val="000000"/>
          <w:lang w:val="en-GB"/>
        </w:rPr>
        <w:t xml:space="preserve">Agreement and </w:t>
      </w:r>
      <w:r>
        <w:rPr>
          <w:rFonts w:ascii="Arial" w:hAnsi="Arial" w:cs="Arial"/>
          <w:color w:val="000000"/>
          <w:lang w:val="en-GB"/>
        </w:rPr>
        <w:t xml:space="preserve">the PPP </w:t>
      </w:r>
      <w:r w:rsidR="00D90EC8">
        <w:rPr>
          <w:rFonts w:ascii="Arial" w:hAnsi="Arial" w:cs="Arial"/>
          <w:color w:val="000000"/>
          <w:lang w:val="en-GB"/>
        </w:rPr>
        <w:t xml:space="preserve">Subsidy </w:t>
      </w:r>
      <w:r>
        <w:rPr>
          <w:rFonts w:ascii="Arial" w:hAnsi="Arial" w:cs="Arial"/>
          <w:color w:val="000000"/>
          <w:lang w:val="en-GB"/>
        </w:rPr>
        <w:t xml:space="preserve">Agreement, </w:t>
      </w:r>
      <w:r w:rsidRPr="00B753FF">
        <w:rPr>
          <w:rFonts w:ascii="Arial" w:hAnsi="Arial" w:cs="Arial"/>
          <w:color w:val="000000"/>
          <w:lang w:val="en-GB"/>
        </w:rPr>
        <w:t>th</w:t>
      </w:r>
      <w:r>
        <w:rPr>
          <w:rFonts w:ascii="Arial" w:hAnsi="Arial" w:cs="Arial"/>
          <w:color w:val="000000"/>
          <w:lang w:val="en-GB"/>
        </w:rPr>
        <w:t xml:space="preserve">e terms of the PPP </w:t>
      </w:r>
      <w:r w:rsidR="00D90EC8">
        <w:rPr>
          <w:rFonts w:ascii="Arial" w:hAnsi="Arial" w:cs="Arial"/>
          <w:color w:val="000000"/>
          <w:lang w:val="en-GB"/>
        </w:rPr>
        <w:t>Subsidy</w:t>
      </w:r>
      <w:r w:rsidR="00D90EC8" w:rsidRPr="00B753FF">
        <w:rPr>
          <w:rFonts w:ascii="Arial" w:hAnsi="Arial" w:cs="Arial"/>
          <w:color w:val="000000"/>
          <w:lang w:val="en-GB"/>
        </w:rPr>
        <w:t xml:space="preserve"> </w:t>
      </w:r>
      <w:r w:rsidRPr="00B753FF">
        <w:rPr>
          <w:rFonts w:ascii="Arial" w:hAnsi="Arial" w:cs="Arial"/>
          <w:color w:val="000000"/>
          <w:lang w:val="en-GB"/>
        </w:rPr>
        <w:t>Agreement will prevail</w:t>
      </w:r>
      <w:r>
        <w:rPr>
          <w:rFonts w:ascii="Arial" w:hAnsi="Arial" w:cs="Arial"/>
          <w:color w:val="000000"/>
          <w:lang w:val="en-GB"/>
        </w:rPr>
        <w:t xml:space="preserve"> </w:t>
      </w:r>
      <w:proofErr w:type="gramStart"/>
      <w:r>
        <w:rPr>
          <w:rFonts w:ascii="Arial" w:hAnsi="Arial" w:cs="Arial"/>
          <w:color w:val="000000"/>
          <w:lang w:val="en-GB"/>
        </w:rPr>
        <w:t>with regard to</w:t>
      </w:r>
      <w:proofErr w:type="gramEnd"/>
      <w:r>
        <w:rPr>
          <w:rFonts w:ascii="Arial" w:hAnsi="Arial" w:cs="Arial"/>
          <w:color w:val="000000"/>
          <w:lang w:val="en-GB"/>
        </w:rPr>
        <w:t xml:space="preserve"> the PPP </w:t>
      </w:r>
      <w:r w:rsidR="00D90EC8">
        <w:rPr>
          <w:rFonts w:ascii="Arial" w:hAnsi="Arial" w:cs="Arial"/>
          <w:color w:val="000000"/>
          <w:lang w:val="en-GB"/>
        </w:rPr>
        <w:t xml:space="preserve">Subsidy </w:t>
      </w:r>
      <w:r>
        <w:rPr>
          <w:rFonts w:ascii="Arial" w:hAnsi="Arial" w:cs="Arial"/>
          <w:color w:val="000000"/>
          <w:lang w:val="en-GB"/>
        </w:rPr>
        <w:t xml:space="preserve">and the obligations of the Participants towards the </w:t>
      </w:r>
      <w:proofErr w:type="spellStart"/>
      <w:r>
        <w:rPr>
          <w:rFonts w:ascii="Arial" w:hAnsi="Arial" w:cs="Arial"/>
          <w:color w:val="000000"/>
          <w:lang w:val="en-GB"/>
        </w:rPr>
        <w:t>Stichting</w:t>
      </w:r>
      <w:proofErr w:type="spellEnd"/>
      <w:r>
        <w:rPr>
          <w:rFonts w:ascii="Arial" w:hAnsi="Arial" w:cs="Arial"/>
          <w:color w:val="000000"/>
          <w:lang w:val="en-GB"/>
        </w:rPr>
        <w:t xml:space="preserve"> LSH-TKI. In any other event, the terms of the Consortium Agreement shall prevail.</w:t>
      </w:r>
    </w:p>
    <w:p w14:paraId="486B9177" w14:textId="77777777" w:rsidR="00D44BB6" w:rsidRPr="008267EC" w:rsidRDefault="00D44BB6" w:rsidP="00D44BB6">
      <w:pPr>
        <w:pStyle w:val="Lijstalinea"/>
        <w:spacing w:before="120" w:after="120" w:line="276" w:lineRule="auto"/>
        <w:ind w:left="851" w:right="44"/>
        <w:contextualSpacing w:val="0"/>
        <w:jc w:val="both"/>
        <w:rPr>
          <w:rFonts w:ascii="Arial" w:hAnsi="Arial" w:cs="Arial"/>
          <w:b/>
          <w:color w:val="000000"/>
          <w:lang w:val="en-GB"/>
        </w:rPr>
      </w:pPr>
    </w:p>
    <w:p w14:paraId="24B296D5"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lastRenderedPageBreak/>
        <w:t>Entry into force, duration and termination</w:t>
      </w:r>
    </w:p>
    <w:p w14:paraId="72513175" w14:textId="6B3A53D8" w:rsidR="00163F9E" w:rsidRPr="006631B2"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color w:val="000000"/>
          <w:u w:val="single"/>
          <w:lang w:val="en-GB"/>
        </w:rPr>
        <w:t>Entry into force</w:t>
      </w:r>
      <w:r w:rsidRPr="001552FC">
        <w:rPr>
          <w:rFonts w:ascii="Arial" w:hAnsi="Arial" w:cs="Arial"/>
          <w:color w:val="000000"/>
          <w:u w:val="single"/>
          <w:lang w:val="en-GB"/>
        </w:rPr>
        <w:t>.</w:t>
      </w:r>
      <w:r w:rsidRPr="001552FC">
        <w:rPr>
          <w:rFonts w:ascii="Arial" w:hAnsi="Arial" w:cs="Arial"/>
          <w:color w:val="000000"/>
          <w:lang w:val="en-GB"/>
        </w:rPr>
        <w:t xml:space="preserve"> </w:t>
      </w:r>
      <w:r w:rsidRPr="001552FC">
        <w:rPr>
          <w:rFonts w:ascii="Arial" w:hAnsi="Arial" w:cs="Arial"/>
          <w:bCs/>
          <w:color w:val="000000"/>
          <w:lang w:val="en-GB"/>
        </w:rPr>
        <w:t xml:space="preserve">This Consortium Agreement shall enter into </w:t>
      </w:r>
      <w:r w:rsidR="008267EC">
        <w:rPr>
          <w:rFonts w:ascii="Arial" w:hAnsi="Arial" w:cs="Arial"/>
          <w:bCs/>
          <w:color w:val="000000"/>
          <w:lang w:val="en-GB"/>
        </w:rPr>
        <w:t>force on</w:t>
      </w:r>
      <w:r w:rsidRPr="001552FC">
        <w:rPr>
          <w:rFonts w:ascii="Arial" w:hAnsi="Arial" w:cs="Arial"/>
          <w:bCs/>
          <w:color w:val="000000"/>
          <w:lang w:val="en-GB"/>
        </w:rPr>
        <w:t xml:space="preserve"> the Effective Date</w:t>
      </w:r>
      <w:r w:rsidRPr="001552FC">
        <w:rPr>
          <w:rFonts w:ascii="Arial" w:hAnsi="Arial" w:cs="Arial"/>
          <w:color w:val="000000"/>
          <w:lang w:val="en-GB"/>
        </w:rPr>
        <w:t xml:space="preserve"> and shall continue in full force and effect until all obligations undertaken by the </w:t>
      </w:r>
      <w:r>
        <w:rPr>
          <w:rFonts w:ascii="Arial" w:hAnsi="Arial" w:cs="Arial"/>
          <w:color w:val="000000"/>
          <w:lang w:val="en-GB"/>
        </w:rPr>
        <w:t>Participants</w:t>
      </w:r>
      <w:r w:rsidRPr="001552FC">
        <w:rPr>
          <w:rFonts w:ascii="Arial" w:hAnsi="Arial" w:cs="Arial"/>
          <w:color w:val="000000"/>
          <w:lang w:val="en-GB"/>
        </w:rPr>
        <w:t xml:space="preserve"> under the </w:t>
      </w:r>
      <w:r>
        <w:rPr>
          <w:rFonts w:ascii="Arial" w:hAnsi="Arial" w:cs="Arial"/>
          <w:color w:val="000000"/>
          <w:lang w:val="en-GB"/>
        </w:rPr>
        <w:t xml:space="preserve">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Agreement and under this </w:t>
      </w:r>
      <w:r>
        <w:rPr>
          <w:rFonts w:ascii="Arial" w:hAnsi="Arial" w:cs="Arial"/>
          <w:color w:val="000000"/>
          <w:lang w:val="en-GB"/>
        </w:rPr>
        <w:t xml:space="preserve">Consortium </w:t>
      </w:r>
      <w:r w:rsidRPr="001552FC">
        <w:rPr>
          <w:rFonts w:ascii="Arial" w:hAnsi="Arial" w:cs="Arial"/>
          <w:color w:val="000000"/>
          <w:lang w:val="en-GB"/>
        </w:rPr>
        <w:t xml:space="preserve">Agreement are completed, unless </w:t>
      </w:r>
      <w:r w:rsidRPr="006631B2">
        <w:rPr>
          <w:rFonts w:ascii="Arial" w:hAnsi="Arial" w:cs="Arial"/>
          <w:color w:val="000000"/>
          <w:lang w:val="en-GB"/>
        </w:rPr>
        <w:t>this Consortium Agreement or the participation of</w:t>
      </w:r>
      <w:r>
        <w:rPr>
          <w:rFonts w:ascii="Arial" w:hAnsi="Arial" w:cs="Arial"/>
          <w:color w:val="000000"/>
          <w:lang w:val="en-GB"/>
        </w:rPr>
        <w:t xml:space="preserve"> </w:t>
      </w:r>
      <w:r w:rsidRPr="006631B2">
        <w:rPr>
          <w:rFonts w:ascii="Arial" w:hAnsi="Arial" w:cs="Arial"/>
          <w:color w:val="000000"/>
          <w:lang w:val="en-GB"/>
        </w:rPr>
        <w:t xml:space="preserve">one or more </w:t>
      </w:r>
      <w:r>
        <w:rPr>
          <w:rFonts w:ascii="Arial" w:hAnsi="Arial" w:cs="Arial"/>
          <w:color w:val="000000"/>
          <w:lang w:val="en-GB"/>
        </w:rPr>
        <w:t>Participants</w:t>
      </w:r>
      <w:r w:rsidRPr="006631B2">
        <w:rPr>
          <w:rFonts w:ascii="Arial" w:hAnsi="Arial" w:cs="Arial"/>
          <w:color w:val="000000"/>
          <w:lang w:val="en-GB"/>
        </w:rPr>
        <w:t xml:space="preserve"> </w:t>
      </w:r>
      <w:r>
        <w:rPr>
          <w:rFonts w:ascii="Arial" w:hAnsi="Arial" w:cs="Arial"/>
          <w:color w:val="000000"/>
          <w:lang w:val="en-GB"/>
        </w:rPr>
        <w:t>is</w:t>
      </w:r>
      <w:r w:rsidRPr="006631B2">
        <w:rPr>
          <w:rFonts w:ascii="Arial" w:hAnsi="Arial" w:cs="Arial"/>
          <w:color w:val="000000"/>
          <w:lang w:val="en-GB"/>
        </w:rPr>
        <w:t xml:space="preserve"> terminated in accordance with</w:t>
      </w:r>
      <w:r>
        <w:rPr>
          <w:rFonts w:ascii="Arial" w:hAnsi="Arial" w:cs="Arial"/>
          <w:color w:val="000000"/>
          <w:lang w:val="en-GB"/>
        </w:rPr>
        <w:t xml:space="preserve"> </w:t>
      </w:r>
      <w:r w:rsidRPr="006631B2">
        <w:rPr>
          <w:rFonts w:ascii="Arial" w:hAnsi="Arial" w:cs="Arial"/>
          <w:color w:val="000000"/>
          <w:lang w:val="en-GB"/>
        </w:rPr>
        <w:t>the terms of this Consortium Agreement.</w:t>
      </w:r>
    </w:p>
    <w:p w14:paraId="2FE34BAB" w14:textId="268C7ECE" w:rsidR="00163F9E" w:rsidRPr="00716BF4"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color w:val="000000"/>
          <w:u w:val="single"/>
          <w:lang w:val="en-GB"/>
        </w:rPr>
        <w:t>New Participant.</w:t>
      </w:r>
      <w:r>
        <w:rPr>
          <w:rFonts w:ascii="Arial" w:hAnsi="Arial" w:cs="Arial"/>
          <w:color w:val="000000"/>
          <w:lang w:val="en-GB"/>
        </w:rPr>
        <w:t xml:space="preserve"> </w:t>
      </w:r>
      <w:r w:rsidRPr="00081F45">
        <w:rPr>
          <w:rFonts w:ascii="Arial" w:hAnsi="Arial" w:cs="Arial"/>
          <w:color w:val="000000"/>
          <w:lang w:val="en-GB"/>
        </w:rPr>
        <w:t xml:space="preserve">A new entity becomes a </w:t>
      </w:r>
      <w:r>
        <w:rPr>
          <w:rFonts w:ascii="Arial" w:hAnsi="Arial" w:cs="Arial"/>
          <w:color w:val="000000"/>
          <w:lang w:val="en-GB"/>
        </w:rPr>
        <w:t>Participant</w:t>
      </w:r>
      <w:r w:rsidRPr="00081F45">
        <w:rPr>
          <w:rFonts w:ascii="Arial" w:hAnsi="Arial" w:cs="Arial"/>
          <w:color w:val="000000"/>
          <w:lang w:val="en-GB"/>
        </w:rPr>
        <w:t xml:space="preserve"> to the Consortium Agreement</w:t>
      </w:r>
      <w:r>
        <w:rPr>
          <w:rFonts w:ascii="Arial" w:hAnsi="Arial" w:cs="Arial"/>
          <w:color w:val="000000"/>
          <w:lang w:val="en-GB"/>
        </w:rPr>
        <w:t xml:space="preserve"> </w:t>
      </w:r>
      <w:r w:rsidRPr="00081F45">
        <w:rPr>
          <w:rFonts w:ascii="Arial" w:hAnsi="Arial" w:cs="Arial"/>
          <w:color w:val="000000"/>
          <w:lang w:val="en-GB"/>
        </w:rPr>
        <w:t>upon</w:t>
      </w:r>
      <w:r w:rsidRPr="00716BF4">
        <w:rPr>
          <w:rFonts w:ascii="Arial" w:hAnsi="Arial" w:cs="Arial"/>
          <w:color w:val="000000"/>
          <w:lang w:val="en-GB"/>
        </w:rPr>
        <w:t xml:space="preserve"> signature of the accession document</w:t>
      </w:r>
      <w:r>
        <w:rPr>
          <w:rFonts w:ascii="Arial" w:hAnsi="Arial" w:cs="Arial"/>
          <w:color w:val="000000"/>
          <w:lang w:val="en-GB"/>
        </w:rPr>
        <w:t xml:space="preserve"> attached as </w:t>
      </w:r>
      <w:r>
        <w:rPr>
          <w:rFonts w:ascii="Arial" w:hAnsi="Arial" w:cs="Arial"/>
          <w:color w:val="000000"/>
          <w:u w:val="single"/>
          <w:lang w:val="en-GB"/>
        </w:rPr>
        <w:t xml:space="preserve">Annex </w:t>
      </w:r>
      <w:r w:rsidR="00CF5F32">
        <w:rPr>
          <w:rFonts w:ascii="Arial" w:hAnsi="Arial" w:cs="Arial"/>
          <w:color w:val="000000"/>
          <w:u w:val="single"/>
          <w:lang w:val="en-GB"/>
        </w:rPr>
        <w:t>3</w:t>
      </w:r>
      <w:r>
        <w:rPr>
          <w:rFonts w:ascii="Arial" w:hAnsi="Arial" w:cs="Arial"/>
          <w:color w:val="000000"/>
          <w:lang w:val="en-GB"/>
        </w:rPr>
        <w:t xml:space="preserve"> to this Consortium Agreement,</w:t>
      </w:r>
      <w:r w:rsidRPr="00716BF4">
        <w:rPr>
          <w:rFonts w:ascii="Arial" w:hAnsi="Arial" w:cs="Arial"/>
          <w:color w:val="000000"/>
          <w:lang w:val="en-GB"/>
        </w:rPr>
        <w:t xml:space="preserve"> by</w:t>
      </w:r>
      <w:r>
        <w:rPr>
          <w:rFonts w:ascii="Arial" w:hAnsi="Arial" w:cs="Arial"/>
          <w:color w:val="000000"/>
          <w:lang w:val="en-GB"/>
        </w:rPr>
        <w:t xml:space="preserve"> </w:t>
      </w:r>
      <w:r w:rsidRPr="00716BF4">
        <w:rPr>
          <w:rFonts w:ascii="Arial" w:hAnsi="Arial" w:cs="Arial"/>
          <w:color w:val="000000"/>
          <w:lang w:val="en-GB"/>
        </w:rPr>
        <w:t xml:space="preserve">the new </w:t>
      </w:r>
      <w:r>
        <w:rPr>
          <w:rFonts w:ascii="Arial" w:hAnsi="Arial" w:cs="Arial"/>
          <w:color w:val="000000"/>
          <w:lang w:val="en-GB"/>
        </w:rPr>
        <w:t xml:space="preserve">Participant, </w:t>
      </w:r>
      <w:r w:rsidRPr="00716BF4">
        <w:rPr>
          <w:rFonts w:ascii="Arial" w:hAnsi="Arial" w:cs="Arial"/>
          <w:color w:val="000000"/>
          <w:lang w:val="en-GB"/>
        </w:rPr>
        <w:t xml:space="preserve">the </w:t>
      </w:r>
      <w:r>
        <w:rPr>
          <w:rFonts w:ascii="Arial" w:hAnsi="Arial" w:cs="Arial"/>
          <w:color w:val="000000"/>
          <w:lang w:val="en-GB"/>
        </w:rPr>
        <w:t xml:space="preserve">Project </w:t>
      </w:r>
      <w:r w:rsidRPr="00716BF4">
        <w:rPr>
          <w:rFonts w:ascii="Arial" w:hAnsi="Arial" w:cs="Arial"/>
          <w:color w:val="000000"/>
          <w:lang w:val="en-GB"/>
        </w:rPr>
        <w:t>Coordinator</w:t>
      </w:r>
      <w:r>
        <w:rPr>
          <w:rFonts w:ascii="Arial" w:hAnsi="Arial" w:cs="Arial"/>
          <w:color w:val="000000"/>
          <w:lang w:val="en-GB"/>
        </w:rPr>
        <w:t xml:space="preserve"> and the </w:t>
      </w:r>
      <w:proofErr w:type="spellStart"/>
      <w:r>
        <w:rPr>
          <w:rFonts w:ascii="Arial" w:hAnsi="Arial" w:cs="Arial"/>
          <w:color w:val="000000"/>
          <w:lang w:val="en-GB"/>
        </w:rPr>
        <w:t>Stichting</w:t>
      </w:r>
      <w:proofErr w:type="spellEnd"/>
      <w:r>
        <w:rPr>
          <w:rFonts w:ascii="Arial" w:hAnsi="Arial" w:cs="Arial"/>
          <w:color w:val="000000"/>
          <w:lang w:val="en-GB"/>
        </w:rPr>
        <w:t xml:space="preserve"> LSH-TKI</w:t>
      </w:r>
      <w:r w:rsidRPr="00716BF4">
        <w:rPr>
          <w:rFonts w:ascii="Arial" w:hAnsi="Arial" w:cs="Arial"/>
          <w:color w:val="000000"/>
          <w:lang w:val="en-GB"/>
        </w:rPr>
        <w:t>. Such accession shall have</w:t>
      </w:r>
      <w:r>
        <w:rPr>
          <w:rFonts w:ascii="Arial" w:hAnsi="Arial" w:cs="Arial"/>
          <w:color w:val="000000"/>
          <w:lang w:val="en-GB"/>
        </w:rPr>
        <w:t xml:space="preserve"> </w:t>
      </w:r>
      <w:r w:rsidRPr="00716BF4">
        <w:rPr>
          <w:rFonts w:ascii="Arial" w:hAnsi="Arial" w:cs="Arial"/>
          <w:color w:val="000000"/>
          <w:lang w:val="en-GB"/>
        </w:rPr>
        <w:t>effect from the date identified in the accession document.</w:t>
      </w:r>
      <w:r>
        <w:rPr>
          <w:rFonts w:ascii="Arial" w:hAnsi="Arial" w:cs="Arial"/>
          <w:color w:val="000000"/>
          <w:lang w:val="en-GB"/>
        </w:rPr>
        <w:t xml:space="preserve"> </w:t>
      </w:r>
    </w:p>
    <w:p w14:paraId="3DDAA3D5" w14:textId="76E97814" w:rsidR="00163F9E" w:rsidRPr="00F00020" w:rsidRDefault="00163F9E" w:rsidP="00163F9E">
      <w:pPr>
        <w:pStyle w:val="Lijstalinea"/>
        <w:numPr>
          <w:ilvl w:val="1"/>
          <w:numId w:val="33"/>
        </w:numPr>
        <w:spacing w:before="120" w:after="120" w:line="276" w:lineRule="auto"/>
        <w:ind w:left="851" w:right="44" w:hanging="851"/>
        <w:contextualSpacing w:val="0"/>
        <w:jc w:val="both"/>
        <w:rPr>
          <w:rFonts w:ascii="Arial" w:hAnsi="Arial"/>
          <w:color w:val="000000"/>
          <w:lang w:val="en-GB"/>
        </w:rPr>
      </w:pPr>
      <w:r w:rsidRPr="001552FC">
        <w:rPr>
          <w:rFonts w:ascii="Arial" w:hAnsi="Arial" w:cs="Arial"/>
          <w:color w:val="000000"/>
          <w:u w:val="single"/>
          <w:lang w:val="en-GB"/>
        </w:rPr>
        <w:t xml:space="preserve">Termination of the </w:t>
      </w:r>
      <w:r w:rsidR="00A56030">
        <w:rPr>
          <w:rFonts w:ascii="Arial" w:hAnsi="Arial" w:cs="Arial"/>
          <w:color w:val="000000"/>
          <w:u w:val="single"/>
          <w:lang w:val="en-GB"/>
        </w:rPr>
        <w:t xml:space="preserve">Consortium </w:t>
      </w:r>
      <w:r w:rsidRPr="001552FC">
        <w:rPr>
          <w:rFonts w:ascii="Arial" w:hAnsi="Arial" w:cs="Arial"/>
          <w:color w:val="000000"/>
          <w:u w:val="single"/>
          <w:lang w:val="en-GB"/>
        </w:rPr>
        <w:t>Agreement.</w:t>
      </w:r>
      <w:r w:rsidRPr="001552FC">
        <w:rPr>
          <w:rFonts w:ascii="Arial" w:hAnsi="Arial" w:cs="Arial"/>
          <w:color w:val="000000"/>
          <w:lang w:val="en-GB"/>
        </w:rPr>
        <w:t xml:space="preserve"> </w:t>
      </w:r>
      <w:r w:rsidRPr="006631B2">
        <w:rPr>
          <w:rFonts w:ascii="Arial" w:hAnsi="Arial" w:cs="Arial"/>
          <w:color w:val="000000"/>
          <w:lang w:val="en-GB"/>
        </w:rPr>
        <w:t xml:space="preserve">This Consortium Agreement </w:t>
      </w:r>
      <w:r>
        <w:rPr>
          <w:rFonts w:ascii="Arial" w:hAnsi="Arial" w:cs="Arial"/>
          <w:color w:val="000000"/>
          <w:lang w:val="en-GB"/>
        </w:rPr>
        <w:t xml:space="preserve">shall terminate automatically upon rejection of the Project Application by the </w:t>
      </w:r>
      <w:proofErr w:type="spellStart"/>
      <w:r>
        <w:rPr>
          <w:rFonts w:ascii="Arial" w:hAnsi="Arial" w:cs="Arial"/>
          <w:color w:val="000000"/>
          <w:lang w:val="en-GB"/>
        </w:rPr>
        <w:t>Stichting</w:t>
      </w:r>
      <w:proofErr w:type="spellEnd"/>
      <w:r>
        <w:rPr>
          <w:rFonts w:ascii="Arial" w:hAnsi="Arial" w:cs="Arial"/>
          <w:color w:val="000000"/>
          <w:lang w:val="en-GB"/>
        </w:rPr>
        <w:t xml:space="preserve"> LSH-TKI. </w:t>
      </w:r>
      <w:r w:rsidRPr="006F77C0">
        <w:rPr>
          <w:rFonts w:ascii="Arial" w:hAnsi="Arial" w:cs="Arial"/>
          <w:color w:val="000000"/>
          <w:lang w:val="en-GB"/>
        </w:rPr>
        <w:t xml:space="preserve">Furthermore, </w:t>
      </w:r>
      <w:proofErr w:type="gramStart"/>
      <w:r w:rsidRPr="006F77C0">
        <w:rPr>
          <w:rFonts w:ascii="Arial" w:hAnsi="Arial" w:cs="Arial"/>
          <w:color w:val="000000"/>
          <w:lang w:val="en-GB"/>
        </w:rPr>
        <w:t>in the event that</w:t>
      </w:r>
      <w:proofErr w:type="gramEnd"/>
      <w:r w:rsidRPr="006F77C0">
        <w:rPr>
          <w:rFonts w:ascii="Arial" w:hAnsi="Arial" w:cs="Arial"/>
          <w:color w:val="000000"/>
          <w:lang w:val="en-GB"/>
        </w:rPr>
        <w:t xml:space="preserve"> the PPP </w:t>
      </w:r>
      <w:r w:rsidR="00D90EC8">
        <w:rPr>
          <w:rFonts w:ascii="Arial" w:hAnsi="Arial" w:cs="Arial"/>
          <w:color w:val="000000"/>
          <w:lang w:val="en-GB"/>
        </w:rPr>
        <w:t>Subsidy</w:t>
      </w:r>
      <w:r w:rsidR="00D90EC8" w:rsidRPr="006F77C0">
        <w:rPr>
          <w:rFonts w:ascii="Arial" w:hAnsi="Arial" w:cs="Arial"/>
          <w:color w:val="000000"/>
          <w:lang w:val="en-GB"/>
        </w:rPr>
        <w:t xml:space="preserve"> </w:t>
      </w:r>
      <w:r w:rsidRPr="006F77C0">
        <w:rPr>
          <w:rFonts w:ascii="Arial" w:hAnsi="Arial" w:cs="Arial"/>
          <w:color w:val="000000"/>
          <w:lang w:val="en-GB"/>
        </w:rPr>
        <w:t xml:space="preserve">Agreement is terminated, the Consortium Agreement may be terminated by the </w:t>
      </w:r>
      <w:r>
        <w:rPr>
          <w:rFonts w:ascii="Arial" w:hAnsi="Arial" w:cs="Arial"/>
          <w:color w:val="000000"/>
          <w:lang w:val="en-GB"/>
        </w:rPr>
        <w:t>Participants</w:t>
      </w:r>
      <w:r w:rsidRPr="006F77C0">
        <w:rPr>
          <w:rFonts w:ascii="Arial" w:hAnsi="Arial" w:cs="Arial"/>
          <w:color w:val="000000"/>
          <w:lang w:val="en-GB"/>
        </w:rPr>
        <w:t xml:space="preserve"> upon mutual written agreement</w:t>
      </w:r>
      <w:r>
        <w:rPr>
          <w:rFonts w:ascii="Arial" w:hAnsi="Arial" w:cs="Arial"/>
          <w:color w:val="000000"/>
          <w:lang w:val="en-GB"/>
        </w:rPr>
        <w:t xml:space="preserve"> and the prior written approval of </w:t>
      </w:r>
      <w:proofErr w:type="spellStart"/>
      <w:r>
        <w:rPr>
          <w:rFonts w:ascii="Arial" w:hAnsi="Arial" w:cs="Arial"/>
          <w:color w:val="000000"/>
          <w:lang w:val="en-GB"/>
        </w:rPr>
        <w:t>Stichting</w:t>
      </w:r>
      <w:proofErr w:type="spellEnd"/>
      <w:r>
        <w:rPr>
          <w:rFonts w:ascii="Arial" w:hAnsi="Arial" w:cs="Arial"/>
          <w:color w:val="000000"/>
          <w:lang w:val="en-GB"/>
        </w:rPr>
        <w:t xml:space="preserve"> LSH-TK</w:t>
      </w:r>
      <w:r w:rsidR="00AF6448">
        <w:rPr>
          <w:rFonts w:ascii="Arial" w:hAnsi="Arial" w:cs="Arial"/>
          <w:color w:val="000000"/>
          <w:lang w:val="en-GB"/>
        </w:rPr>
        <w:t>I.</w:t>
      </w:r>
    </w:p>
    <w:p w14:paraId="07CBEB83" w14:textId="6F36EC75"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u w:val="single"/>
          <w:lang w:val="en-GB"/>
        </w:rPr>
        <w:t xml:space="preserve">Termination of a </w:t>
      </w:r>
      <w:r>
        <w:rPr>
          <w:rFonts w:ascii="Arial" w:hAnsi="Arial" w:cs="Arial"/>
          <w:color w:val="000000"/>
          <w:u w:val="single"/>
          <w:lang w:val="en-GB"/>
        </w:rPr>
        <w:t>Participant</w:t>
      </w:r>
      <w:r w:rsidRPr="001552FC">
        <w:rPr>
          <w:rFonts w:ascii="Arial" w:hAnsi="Arial" w:cs="Arial"/>
          <w:color w:val="000000"/>
          <w:u w:val="single"/>
          <w:lang w:val="en-GB"/>
        </w:rPr>
        <w:t xml:space="preserve">’s </w:t>
      </w:r>
      <w:r w:rsidR="00A56030">
        <w:rPr>
          <w:rFonts w:ascii="Arial" w:hAnsi="Arial" w:cs="Arial"/>
          <w:color w:val="000000"/>
          <w:u w:val="single"/>
          <w:lang w:val="en-GB"/>
        </w:rPr>
        <w:t>p</w:t>
      </w:r>
      <w:r w:rsidRPr="001552FC">
        <w:rPr>
          <w:rFonts w:ascii="Arial" w:hAnsi="Arial" w:cs="Arial"/>
          <w:color w:val="000000"/>
          <w:u w:val="single"/>
          <w:lang w:val="en-GB"/>
        </w:rPr>
        <w:t>articipation.</w:t>
      </w:r>
      <w:r w:rsidRPr="001552FC">
        <w:rPr>
          <w:rFonts w:ascii="Arial" w:hAnsi="Arial" w:cs="Arial"/>
          <w:color w:val="000000"/>
          <w:lang w:val="en-GB"/>
        </w:rPr>
        <w:t xml:space="preserve"> The Project Committee is entitled to terminate a </w:t>
      </w:r>
      <w:r>
        <w:rPr>
          <w:rFonts w:ascii="Arial" w:hAnsi="Arial" w:cs="Arial"/>
          <w:color w:val="000000"/>
          <w:lang w:val="en-GB"/>
        </w:rPr>
        <w:t>Participant</w:t>
      </w:r>
      <w:r w:rsidRPr="001552FC">
        <w:rPr>
          <w:rFonts w:ascii="Arial" w:hAnsi="Arial" w:cs="Arial"/>
          <w:color w:val="000000"/>
          <w:lang w:val="en-GB"/>
        </w:rPr>
        <w:t>’s participation to the Consortium Agreement with immediate effect upon</w:t>
      </w:r>
      <w:r>
        <w:rPr>
          <w:rFonts w:ascii="Arial" w:hAnsi="Arial" w:cs="Arial"/>
          <w:color w:val="000000"/>
          <w:lang w:val="en-GB"/>
        </w:rPr>
        <w:t xml:space="preserve"> written notice to that Participant by</w:t>
      </w:r>
      <w:r w:rsidRPr="001552FC">
        <w:rPr>
          <w:rFonts w:ascii="Arial" w:hAnsi="Arial" w:cs="Arial"/>
          <w:color w:val="000000"/>
          <w:lang w:val="en-GB"/>
        </w:rPr>
        <w:t xml:space="preserve"> the </w:t>
      </w:r>
      <w:r>
        <w:rPr>
          <w:rFonts w:ascii="Arial" w:hAnsi="Arial" w:cs="Arial"/>
          <w:color w:val="000000"/>
          <w:lang w:val="en-GB"/>
        </w:rPr>
        <w:t xml:space="preserve">Project </w:t>
      </w:r>
      <w:r w:rsidRPr="001552FC">
        <w:rPr>
          <w:rFonts w:ascii="Arial" w:hAnsi="Arial" w:cs="Arial"/>
          <w:lang w:val="en-GB"/>
        </w:rPr>
        <w:t>Coordinator or,</w:t>
      </w:r>
      <w:r>
        <w:rPr>
          <w:rFonts w:ascii="Arial" w:hAnsi="Arial" w:cs="Arial"/>
          <w:lang w:val="en-GB"/>
        </w:rPr>
        <w:t xml:space="preserve"> </w:t>
      </w:r>
      <w:r w:rsidRPr="001552FC">
        <w:rPr>
          <w:rFonts w:ascii="Arial" w:hAnsi="Arial" w:cs="Arial"/>
          <w:lang w:val="en-GB"/>
        </w:rPr>
        <w:t>if the</w:t>
      </w:r>
      <w:r>
        <w:rPr>
          <w:rFonts w:ascii="Arial" w:hAnsi="Arial" w:cs="Arial"/>
          <w:lang w:val="en-GB"/>
        </w:rPr>
        <w:t xml:space="preserve"> Project</w:t>
      </w:r>
      <w:r w:rsidRPr="001552FC">
        <w:rPr>
          <w:rFonts w:ascii="Arial" w:hAnsi="Arial" w:cs="Arial"/>
          <w:lang w:val="en-GB"/>
        </w:rPr>
        <w:t xml:space="preserve"> Coordinator is </w:t>
      </w:r>
      <w:r>
        <w:rPr>
          <w:rFonts w:ascii="Arial" w:hAnsi="Arial" w:cs="Arial"/>
          <w:lang w:val="en-GB"/>
        </w:rPr>
        <w:t xml:space="preserve">the </w:t>
      </w:r>
      <w:r w:rsidRPr="001552FC">
        <w:rPr>
          <w:rFonts w:ascii="Arial" w:hAnsi="Arial" w:cs="Arial"/>
          <w:lang w:val="en-GB"/>
        </w:rPr>
        <w:t xml:space="preserve">subject </w:t>
      </w:r>
      <w:r>
        <w:rPr>
          <w:rFonts w:ascii="Arial" w:hAnsi="Arial" w:cs="Arial"/>
          <w:lang w:val="en-GB"/>
        </w:rPr>
        <w:t>of</w:t>
      </w:r>
      <w:r w:rsidRPr="001552FC">
        <w:rPr>
          <w:rFonts w:ascii="Arial" w:hAnsi="Arial" w:cs="Arial"/>
          <w:lang w:val="en-GB"/>
        </w:rPr>
        <w:t xml:space="preserve"> termination, the </w:t>
      </w:r>
      <w:r>
        <w:rPr>
          <w:rFonts w:ascii="Arial" w:hAnsi="Arial" w:cs="Arial"/>
          <w:lang w:val="en-GB"/>
        </w:rPr>
        <w:t>Participant</w:t>
      </w:r>
      <w:r w:rsidRPr="001552FC">
        <w:rPr>
          <w:rFonts w:ascii="Arial" w:hAnsi="Arial" w:cs="Arial"/>
          <w:lang w:val="en-GB"/>
        </w:rPr>
        <w:t xml:space="preserve"> appointed by the Project Committee,</w:t>
      </w:r>
      <w:r w:rsidRPr="001552FC">
        <w:rPr>
          <w:rFonts w:ascii="Arial" w:hAnsi="Arial" w:cs="Arial"/>
          <w:color w:val="000000"/>
          <w:lang w:val="en-GB"/>
        </w:rPr>
        <w:t xml:space="preserve"> in the following events:</w:t>
      </w:r>
    </w:p>
    <w:p w14:paraId="3516BEDB" w14:textId="77777777" w:rsidR="00163F9E" w:rsidRPr="00931A21" w:rsidRDefault="00163F9E" w:rsidP="00163F9E">
      <w:pPr>
        <w:pStyle w:val="Lijstalinea"/>
        <w:numPr>
          <w:ilvl w:val="2"/>
          <w:numId w:val="33"/>
        </w:numPr>
        <w:spacing w:before="120" w:after="120" w:line="276" w:lineRule="auto"/>
        <w:ind w:left="1560" w:right="44" w:hanging="709"/>
        <w:contextualSpacing w:val="0"/>
        <w:jc w:val="both"/>
        <w:rPr>
          <w:rFonts w:ascii="Arial" w:hAnsi="Arial" w:cs="Arial"/>
          <w:color w:val="000000"/>
          <w:lang w:val="en-GB"/>
        </w:rPr>
      </w:pPr>
      <w:r w:rsidRPr="001552FC">
        <w:rPr>
          <w:rFonts w:ascii="Arial" w:hAnsi="Arial" w:cs="Arial"/>
          <w:color w:val="000000"/>
          <w:u w:val="single"/>
          <w:lang w:val="en-GB"/>
        </w:rPr>
        <w:t>Insolvency.</w:t>
      </w:r>
      <w:r w:rsidRPr="001552FC">
        <w:rPr>
          <w:rFonts w:ascii="Arial" w:hAnsi="Arial" w:cs="Arial"/>
          <w:color w:val="000000"/>
          <w:lang w:val="en-GB"/>
        </w:rPr>
        <w:t xml:space="preserve"> If a </w:t>
      </w:r>
      <w:r>
        <w:rPr>
          <w:rFonts w:ascii="Arial" w:hAnsi="Arial" w:cs="Arial"/>
          <w:color w:val="000000"/>
          <w:lang w:val="en-GB"/>
        </w:rPr>
        <w:t>Participant</w:t>
      </w:r>
      <w:r w:rsidRPr="001552FC">
        <w:rPr>
          <w:rFonts w:ascii="Arial" w:hAnsi="Arial" w:cs="Arial"/>
          <w:color w:val="000000"/>
          <w:lang w:val="en-GB"/>
        </w:rPr>
        <w:t xml:space="preserve"> is </w:t>
      </w:r>
      <w:r w:rsidRPr="001552FC">
        <w:rPr>
          <w:rFonts w:ascii="Arial" w:hAnsi="Arial" w:cs="Arial"/>
          <w:lang w:val="en-GB"/>
        </w:rPr>
        <w:t xml:space="preserve">declared </w:t>
      </w:r>
      <w:r>
        <w:rPr>
          <w:rFonts w:ascii="Arial" w:hAnsi="Arial" w:cs="Arial"/>
          <w:lang w:val="en-GB"/>
        </w:rPr>
        <w:t>insolvent</w:t>
      </w:r>
      <w:r w:rsidRPr="001552FC">
        <w:rPr>
          <w:rFonts w:ascii="Arial" w:hAnsi="Arial" w:cs="Arial"/>
          <w:lang w:val="en-GB"/>
        </w:rPr>
        <w:t xml:space="preserve"> or granted suspension of payments, or </w:t>
      </w:r>
      <w:proofErr w:type="gramStart"/>
      <w:r w:rsidRPr="001552FC">
        <w:rPr>
          <w:rFonts w:ascii="Arial" w:hAnsi="Arial" w:cs="Arial"/>
          <w:lang w:val="en-GB"/>
        </w:rPr>
        <w:t>a</w:t>
      </w:r>
      <w:proofErr w:type="gramEnd"/>
      <w:r>
        <w:rPr>
          <w:rFonts w:ascii="Arial" w:hAnsi="Arial" w:cs="Arial"/>
          <w:lang w:val="en-GB"/>
        </w:rPr>
        <w:t xml:space="preserve"> insolvency / winding-up petition</w:t>
      </w:r>
      <w:r w:rsidRPr="001552FC">
        <w:rPr>
          <w:rFonts w:ascii="Arial" w:hAnsi="Arial" w:cs="Arial"/>
          <w:lang w:val="en-GB"/>
        </w:rPr>
        <w:t xml:space="preserve"> </w:t>
      </w:r>
      <w:r>
        <w:rPr>
          <w:rFonts w:ascii="Arial" w:hAnsi="Arial" w:cs="Arial"/>
          <w:lang w:val="en-GB"/>
        </w:rPr>
        <w:t xml:space="preserve">has been filed in respect of such Participant </w:t>
      </w:r>
      <w:r w:rsidRPr="001552FC">
        <w:rPr>
          <w:rFonts w:ascii="Arial" w:hAnsi="Arial" w:cs="Arial"/>
          <w:lang w:val="en-GB"/>
        </w:rPr>
        <w:t>to that end or its business is liquidated</w:t>
      </w:r>
      <w:r>
        <w:rPr>
          <w:rFonts w:ascii="Arial" w:hAnsi="Arial" w:cs="Arial"/>
          <w:lang w:val="en-GB"/>
        </w:rPr>
        <w:t>, dissolved</w:t>
      </w:r>
      <w:r w:rsidRPr="001552FC">
        <w:rPr>
          <w:rFonts w:ascii="Arial" w:hAnsi="Arial" w:cs="Arial"/>
          <w:lang w:val="en-GB"/>
        </w:rPr>
        <w:t xml:space="preserve"> or discontinued;</w:t>
      </w:r>
    </w:p>
    <w:p w14:paraId="44A4AF3A" w14:textId="75B08FE6" w:rsidR="00163F9E" w:rsidRDefault="00163F9E" w:rsidP="00163F9E">
      <w:pPr>
        <w:pStyle w:val="Lijstalinea"/>
        <w:numPr>
          <w:ilvl w:val="2"/>
          <w:numId w:val="33"/>
        </w:numPr>
        <w:spacing w:before="120" w:after="120" w:line="276" w:lineRule="auto"/>
        <w:ind w:left="1560" w:right="44" w:hanging="709"/>
        <w:contextualSpacing w:val="0"/>
        <w:jc w:val="both"/>
        <w:rPr>
          <w:rFonts w:ascii="Arial" w:hAnsi="Arial" w:cs="Arial"/>
          <w:color w:val="000000"/>
          <w:lang w:val="en-GB"/>
        </w:rPr>
      </w:pPr>
      <w:r>
        <w:rPr>
          <w:rFonts w:ascii="Arial" w:hAnsi="Arial" w:cs="Arial"/>
          <w:color w:val="000000"/>
          <w:u w:val="single"/>
          <w:lang w:val="en-GB"/>
        </w:rPr>
        <w:t>Breach.</w:t>
      </w:r>
      <w:r>
        <w:rPr>
          <w:rFonts w:ascii="Arial" w:hAnsi="Arial" w:cs="Arial"/>
          <w:color w:val="000000"/>
          <w:lang w:val="en-GB"/>
        </w:rPr>
        <w:t xml:space="preserve"> If a Participant is in substantial breach of any of its obligations under the Consortium Agreement or the PPP </w:t>
      </w:r>
      <w:r w:rsidR="00D90EC8">
        <w:rPr>
          <w:rFonts w:ascii="Arial" w:hAnsi="Arial" w:cs="Arial"/>
          <w:color w:val="000000"/>
          <w:lang w:val="en-GB"/>
        </w:rPr>
        <w:t xml:space="preserve">Subsidy </w:t>
      </w:r>
      <w:r>
        <w:rPr>
          <w:rFonts w:ascii="Arial" w:hAnsi="Arial" w:cs="Arial"/>
          <w:color w:val="000000"/>
          <w:lang w:val="en-GB"/>
        </w:rPr>
        <w:t xml:space="preserve">Agreement, which is not caused by Force Majeure, and cannot be remedied or has not been remedied pursuant to Section </w:t>
      </w:r>
      <w:proofErr w:type="gramStart"/>
      <w:r>
        <w:rPr>
          <w:rFonts w:ascii="Arial" w:hAnsi="Arial" w:cs="Arial"/>
          <w:color w:val="000000"/>
          <w:lang w:val="en-GB"/>
        </w:rPr>
        <w:t>3.5;</w:t>
      </w:r>
      <w:proofErr w:type="gramEnd"/>
    </w:p>
    <w:p w14:paraId="21D9844D" w14:textId="1D3CB535" w:rsidR="00163F9E" w:rsidRPr="00A1739D" w:rsidRDefault="00163F9E" w:rsidP="00163F9E">
      <w:pPr>
        <w:pStyle w:val="Lijstalinea"/>
        <w:numPr>
          <w:ilvl w:val="2"/>
          <w:numId w:val="33"/>
        </w:numPr>
        <w:spacing w:before="120" w:after="120" w:line="276" w:lineRule="auto"/>
        <w:ind w:left="1560" w:right="44" w:hanging="709"/>
        <w:contextualSpacing w:val="0"/>
        <w:jc w:val="both"/>
        <w:rPr>
          <w:rFonts w:ascii="Arial" w:hAnsi="Arial" w:cs="Arial"/>
          <w:color w:val="000000"/>
          <w:lang w:val="en-GB"/>
        </w:rPr>
      </w:pPr>
      <w:r w:rsidRPr="001552FC">
        <w:rPr>
          <w:rFonts w:ascii="Arial" w:hAnsi="Arial" w:cs="Arial"/>
          <w:color w:val="000000"/>
          <w:u w:val="single"/>
          <w:lang w:val="en-GB"/>
        </w:rPr>
        <w:t>Force Majeure.</w:t>
      </w:r>
      <w:r w:rsidRPr="001552FC">
        <w:rPr>
          <w:rFonts w:ascii="Arial" w:hAnsi="Arial" w:cs="Arial"/>
          <w:color w:val="000000"/>
          <w:lang w:val="en-GB"/>
        </w:rPr>
        <w:t xml:space="preserve"> If</w:t>
      </w:r>
      <w:r w:rsidRPr="00010F3D">
        <w:rPr>
          <w:rFonts w:ascii="Arial" w:hAnsi="Arial" w:cs="Arial"/>
          <w:color w:val="000000"/>
          <w:lang w:val="en-GB"/>
        </w:rPr>
        <w:t xml:space="preserve"> circumstances</w:t>
      </w:r>
      <w:r>
        <w:rPr>
          <w:rFonts w:ascii="Arial" w:hAnsi="Arial" w:cs="Arial"/>
          <w:color w:val="000000"/>
          <w:lang w:val="en-GB"/>
        </w:rPr>
        <w:t xml:space="preserve"> </w:t>
      </w:r>
      <w:r w:rsidRPr="00010F3D">
        <w:rPr>
          <w:rFonts w:ascii="Arial" w:hAnsi="Arial" w:cs="Arial"/>
          <w:color w:val="000000"/>
          <w:lang w:val="en-GB"/>
        </w:rPr>
        <w:t xml:space="preserve">beyond the control of the </w:t>
      </w:r>
      <w:r>
        <w:rPr>
          <w:rFonts w:ascii="Arial" w:hAnsi="Arial" w:cs="Arial"/>
          <w:color w:val="000000"/>
          <w:lang w:val="en-GB"/>
        </w:rPr>
        <w:t xml:space="preserve">Participants or </w:t>
      </w:r>
      <w:proofErr w:type="gramStart"/>
      <w:r w:rsidRPr="00010F3D">
        <w:rPr>
          <w:rFonts w:ascii="Arial" w:hAnsi="Arial" w:cs="Arial"/>
          <w:color w:val="000000"/>
          <w:lang w:val="en-GB"/>
        </w:rPr>
        <w:t>investigator</w:t>
      </w:r>
      <w:proofErr w:type="gramEnd"/>
      <w:r w:rsidRPr="00010F3D">
        <w:rPr>
          <w:rFonts w:ascii="Arial" w:hAnsi="Arial" w:cs="Arial"/>
          <w:color w:val="000000"/>
          <w:lang w:val="en-GB"/>
        </w:rPr>
        <w:t xml:space="preserve"> make it unreasonable to require the </w:t>
      </w:r>
      <w:r>
        <w:rPr>
          <w:rFonts w:ascii="Arial" w:hAnsi="Arial" w:cs="Arial"/>
          <w:color w:val="000000"/>
          <w:lang w:val="en-GB"/>
        </w:rPr>
        <w:t>Project’</w:t>
      </w:r>
      <w:r w:rsidRPr="00010F3D">
        <w:rPr>
          <w:rFonts w:ascii="Arial" w:hAnsi="Arial" w:cs="Arial"/>
          <w:color w:val="000000"/>
          <w:lang w:val="en-GB"/>
        </w:rPr>
        <w:t>s continuation</w:t>
      </w:r>
      <w:r>
        <w:rPr>
          <w:rFonts w:ascii="Arial" w:hAnsi="Arial" w:cs="Arial"/>
          <w:color w:val="000000"/>
          <w:lang w:val="en-GB"/>
        </w:rPr>
        <w:t xml:space="preserve"> </w:t>
      </w:r>
      <w:r w:rsidRPr="00010F3D">
        <w:rPr>
          <w:rFonts w:ascii="Arial" w:hAnsi="Arial" w:cs="Arial"/>
          <w:color w:val="000000"/>
          <w:lang w:val="en-GB"/>
        </w:rPr>
        <w:t xml:space="preserve">or a </w:t>
      </w:r>
      <w:r>
        <w:rPr>
          <w:rFonts w:ascii="Arial" w:hAnsi="Arial" w:cs="Arial"/>
          <w:color w:val="000000"/>
          <w:lang w:val="en-GB"/>
        </w:rPr>
        <w:t>Participant</w:t>
      </w:r>
      <w:r w:rsidRPr="00010F3D">
        <w:rPr>
          <w:rFonts w:ascii="Arial" w:hAnsi="Arial" w:cs="Arial"/>
          <w:color w:val="000000"/>
          <w:lang w:val="en-GB"/>
        </w:rPr>
        <w:t xml:space="preserve"> is </w:t>
      </w:r>
      <w:r w:rsidRPr="00010F3D">
        <w:rPr>
          <w:rFonts w:ascii="Arial" w:hAnsi="Arial" w:cs="Arial"/>
          <w:lang w:val="en-GB"/>
        </w:rPr>
        <w:t xml:space="preserve">in a situation of </w:t>
      </w:r>
      <w:r>
        <w:rPr>
          <w:rFonts w:ascii="Arial" w:hAnsi="Arial" w:cs="Arial"/>
          <w:lang w:val="en-GB"/>
        </w:rPr>
        <w:t>F</w:t>
      </w:r>
      <w:r w:rsidRPr="00010F3D">
        <w:rPr>
          <w:rFonts w:ascii="Arial" w:hAnsi="Arial" w:cs="Arial"/>
          <w:lang w:val="en-GB"/>
        </w:rPr>
        <w:t xml:space="preserve">orce </w:t>
      </w:r>
      <w:r>
        <w:rPr>
          <w:rFonts w:ascii="Arial" w:hAnsi="Arial" w:cs="Arial"/>
          <w:lang w:val="en-GB"/>
        </w:rPr>
        <w:t>M</w:t>
      </w:r>
      <w:r w:rsidRPr="00010F3D">
        <w:rPr>
          <w:rFonts w:ascii="Arial" w:hAnsi="Arial" w:cs="Arial"/>
          <w:lang w:val="en-GB"/>
        </w:rPr>
        <w:t xml:space="preserve">ajeure which has continued for a period longer than ninety (90) </w:t>
      </w:r>
      <w:r w:rsidR="007342D9">
        <w:rPr>
          <w:rFonts w:ascii="Arial" w:hAnsi="Arial" w:cs="Arial"/>
          <w:lang w:val="en-GB"/>
        </w:rPr>
        <w:t xml:space="preserve">calendar </w:t>
      </w:r>
      <w:r w:rsidRPr="00010F3D">
        <w:rPr>
          <w:rFonts w:ascii="Arial" w:hAnsi="Arial" w:cs="Arial"/>
          <w:lang w:val="en-GB"/>
        </w:rPr>
        <w:t>days</w:t>
      </w:r>
      <w:r>
        <w:rPr>
          <w:rFonts w:ascii="Arial" w:hAnsi="Arial" w:cs="Arial"/>
          <w:lang w:val="en-GB"/>
        </w:rPr>
        <w:t xml:space="preserve"> </w:t>
      </w:r>
      <w:r w:rsidRPr="00010F3D">
        <w:rPr>
          <w:rFonts w:ascii="Arial" w:hAnsi="Arial" w:cs="Arial"/>
          <w:lang w:val="en-GB"/>
        </w:rPr>
        <w:t>as described in Article 5.</w:t>
      </w:r>
      <w:r w:rsidR="00A56030">
        <w:rPr>
          <w:rFonts w:ascii="Arial" w:hAnsi="Arial" w:cs="Arial"/>
          <w:lang w:val="en-GB"/>
        </w:rPr>
        <w:t>7</w:t>
      </w:r>
      <w:r>
        <w:rPr>
          <w:rFonts w:ascii="Arial" w:hAnsi="Arial" w:cs="Arial"/>
          <w:lang w:val="en-GB"/>
        </w:rPr>
        <w:t>.</w:t>
      </w:r>
    </w:p>
    <w:p w14:paraId="30B53678" w14:textId="118D557B" w:rsidR="00163F9E" w:rsidRPr="000E49BE"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sidRPr="001552FC">
        <w:rPr>
          <w:rFonts w:ascii="Arial" w:hAnsi="Arial" w:cs="Arial"/>
          <w:color w:val="000000"/>
          <w:u w:val="single"/>
          <w:lang w:val="en-GB"/>
        </w:rPr>
        <w:t xml:space="preserve">Defaulting </w:t>
      </w:r>
      <w:r>
        <w:rPr>
          <w:rFonts w:ascii="Arial" w:hAnsi="Arial" w:cs="Arial"/>
          <w:color w:val="000000"/>
          <w:u w:val="single"/>
          <w:lang w:val="en-GB"/>
        </w:rPr>
        <w:t>Participant</w:t>
      </w:r>
      <w:r w:rsidRPr="001552FC">
        <w:rPr>
          <w:rFonts w:ascii="Arial" w:hAnsi="Arial" w:cs="Arial"/>
          <w:color w:val="000000"/>
          <w:u w:val="single"/>
          <w:lang w:val="en-GB"/>
        </w:rPr>
        <w:t>.</w:t>
      </w:r>
      <w:r w:rsidRPr="001552FC">
        <w:rPr>
          <w:rFonts w:ascii="Arial" w:hAnsi="Arial" w:cs="Arial"/>
          <w:color w:val="000000"/>
          <w:lang w:val="en-GB"/>
        </w:rPr>
        <w:t xml:space="preserve"> </w:t>
      </w:r>
      <w:r w:rsidRPr="000E49BE">
        <w:rPr>
          <w:rFonts w:ascii="Arial" w:hAnsi="Arial" w:cs="Arial"/>
          <w:color w:val="000000"/>
          <w:lang w:val="en-GB"/>
        </w:rPr>
        <w:t>In the event that the Project Committee</w:t>
      </w:r>
      <w:r w:rsidRPr="00F00020">
        <w:rPr>
          <w:rFonts w:ascii="Arial" w:hAnsi="Arial"/>
          <w:lang w:val="en-GB"/>
        </w:rPr>
        <w:t xml:space="preserve"> </w:t>
      </w:r>
      <w:r w:rsidRPr="000E49BE">
        <w:rPr>
          <w:rFonts w:ascii="Arial" w:hAnsi="Arial" w:cs="Arial"/>
          <w:lang w:val="en-GB"/>
        </w:rPr>
        <w:t xml:space="preserve">identifies a breach by a Participant of its obligations under this Consortium Agreement or the PPP </w:t>
      </w:r>
      <w:r w:rsidR="00D90EC8">
        <w:rPr>
          <w:rFonts w:ascii="Arial" w:hAnsi="Arial" w:cs="Arial"/>
          <w:lang w:val="en-GB"/>
        </w:rPr>
        <w:t>Subsidy</w:t>
      </w:r>
      <w:r w:rsidR="00D90EC8" w:rsidRPr="000E49BE">
        <w:rPr>
          <w:rFonts w:ascii="Arial" w:hAnsi="Arial" w:cs="Arial"/>
          <w:lang w:val="en-GB"/>
        </w:rPr>
        <w:t xml:space="preserve"> </w:t>
      </w:r>
      <w:r w:rsidRPr="000E49BE">
        <w:rPr>
          <w:rFonts w:ascii="Arial" w:hAnsi="Arial" w:cs="Arial"/>
          <w:lang w:val="en-GB"/>
        </w:rPr>
        <w:t>Agreement (</w:t>
      </w:r>
      <w:r w:rsidRPr="000E49BE">
        <w:rPr>
          <w:rFonts w:ascii="Arial" w:hAnsi="Arial" w:cs="Arial"/>
          <w:i/>
          <w:lang w:val="en-GB"/>
        </w:rPr>
        <w:t>e.g.</w:t>
      </w:r>
      <w:r w:rsidRPr="000E49BE">
        <w:rPr>
          <w:rFonts w:ascii="Arial" w:hAnsi="Arial" w:cs="Arial"/>
          <w:lang w:val="en-GB"/>
        </w:rPr>
        <w:t xml:space="preserve"> improper implementation of the project), the Project Coordinator or, if the Project Coordinator is in breach of its obligations, the Participant appointed by the Project Committee, will give written notice to such Participant requiring that such breach will be remedied within 30 (thirty) calendar days from the date of receipt of the written notice by the Participant. If such breach is substantial and is not remedied within that period or is not capable of remedy, the Project Committee may decide to declare the Participant to be a Defaulting Participant </w:t>
      </w:r>
      <w:r>
        <w:rPr>
          <w:rFonts w:ascii="Arial" w:hAnsi="Arial" w:cs="Arial"/>
          <w:lang w:val="en-GB"/>
        </w:rPr>
        <w:t>and may terminate</w:t>
      </w:r>
      <w:r w:rsidRPr="000E49BE">
        <w:rPr>
          <w:rFonts w:ascii="Arial" w:hAnsi="Arial" w:cs="Arial"/>
          <w:lang w:val="en-GB"/>
        </w:rPr>
        <w:t xml:space="preserve"> its participation in accordance with Section 3.4.2, unless </w:t>
      </w:r>
      <w:r>
        <w:rPr>
          <w:rFonts w:ascii="Arial" w:hAnsi="Arial" w:cs="Arial"/>
          <w:lang w:val="en-GB"/>
        </w:rPr>
        <w:t>such termination</w:t>
      </w:r>
      <w:r w:rsidRPr="000E49BE">
        <w:rPr>
          <w:rFonts w:ascii="Arial" w:hAnsi="Arial" w:cs="Arial"/>
          <w:lang w:val="en-GB"/>
        </w:rPr>
        <w:t xml:space="preserve"> is not in reasonable proportion to the </w:t>
      </w:r>
      <w:r>
        <w:rPr>
          <w:rFonts w:ascii="Arial" w:hAnsi="Arial" w:cs="Arial"/>
          <w:lang w:val="en-GB"/>
        </w:rPr>
        <w:t>consequences for</w:t>
      </w:r>
      <w:r w:rsidR="001E1133">
        <w:rPr>
          <w:rFonts w:ascii="Arial" w:hAnsi="Arial" w:cs="Arial"/>
          <w:lang w:val="en-GB"/>
        </w:rPr>
        <w:t xml:space="preserve"> the Project</w:t>
      </w:r>
      <w:r w:rsidR="000D6715">
        <w:rPr>
          <w:rFonts w:ascii="Arial" w:hAnsi="Arial" w:cs="Arial"/>
          <w:lang w:val="en-GB"/>
        </w:rPr>
        <w:t>.</w:t>
      </w:r>
      <w:r w:rsidRPr="000E49BE">
        <w:rPr>
          <w:rFonts w:ascii="Arial" w:hAnsi="Arial" w:cs="Arial"/>
          <w:lang w:val="en-GB"/>
        </w:rPr>
        <w:t xml:space="preserve"> </w:t>
      </w:r>
    </w:p>
    <w:p w14:paraId="32F771C9" w14:textId="76150AF3" w:rsidR="00163F9E" w:rsidRPr="00F00020" w:rsidRDefault="00163F9E" w:rsidP="00163F9E">
      <w:pPr>
        <w:pStyle w:val="Lijstalinea"/>
        <w:spacing w:before="120" w:after="120" w:line="276" w:lineRule="auto"/>
        <w:ind w:left="792" w:right="44"/>
        <w:contextualSpacing w:val="0"/>
        <w:jc w:val="both"/>
        <w:rPr>
          <w:rFonts w:ascii="Arial" w:hAnsi="Arial"/>
          <w:color w:val="000000"/>
          <w:lang w:val="en-GB"/>
        </w:rPr>
      </w:pPr>
      <w:r w:rsidRPr="00F00020">
        <w:rPr>
          <w:rFonts w:ascii="Arial" w:hAnsi="Arial"/>
          <w:color w:val="000000"/>
          <w:lang w:val="en-GB"/>
        </w:rPr>
        <w:t xml:space="preserve">The Project Committee is further entitled to </w:t>
      </w:r>
      <w:r>
        <w:rPr>
          <w:rFonts w:ascii="Arial" w:hAnsi="Arial" w:cs="Arial"/>
          <w:color w:val="000000"/>
          <w:lang w:val="en-GB"/>
        </w:rPr>
        <w:t xml:space="preserve">declare a Participant a Defaulting </w:t>
      </w:r>
      <w:r w:rsidR="00F9478A">
        <w:rPr>
          <w:rFonts w:ascii="Arial" w:hAnsi="Arial" w:cs="Arial"/>
          <w:color w:val="000000"/>
          <w:lang w:val="en-GB"/>
        </w:rPr>
        <w:t>Participant</w:t>
      </w:r>
      <w:r>
        <w:rPr>
          <w:rFonts w:ascii="Arial" w:hAnsi="Arial" w:cs="Arial"/>
          <w:color w:val="000000"/>
          <w:lang w:val="en-GB"/>
        </w:rPr>
        <w:t xml:space="preserve"> </w:t>
      </w:r>
      <w:proofErr w:type="gramStart"/>
      <w:r>
        <w:rPr>
          <w:rFonts w:ascii="Arial" w:hAnsi="Arial" w:cs="Arial"/>
          <w:color w:val="000000"/>
          <w:lang w:val="en-GB"/>
        </w:rPr>
        <w:t>in</w:t>
      </w:r>
      <w:r w:rsidRPr="001552FC">
        <w:rPr>
          <w:rFonts w:ascii="Arial" w:hAnsi="Arial" w:cs="Arial"/>
          <w:color w:val="000000"/>
          <w:lang w:val="en-GB"/>
        </w:rPr>
        <w:t xml:space="preserve"> </w:t>
      </w:r>
      <w:r w:rsidRPr="001552FC">
        <w:rPr>
          <w:rFonts w:ascii="Arial" w:hAnsi="Arial" w:cs="Arial"/>
          <w:lang w:val="en-GB"/>
        </w:rPr>
        <w:t>the event that</w:t>
      </w:r>
      <w:proofErr w:type="gramEnd"/>
      <w:r>
        <w:rPr>
          <w:rFonts w:ascii="Arial" w:hAnsi="Arial" w:cs="Arial"/>
          <w:lang w:val="en-GB"/>
        </w:rPr>
        <w:t xml:space="preserve"> the </w:t>
      </w:r>
      <w:proofErr w:type="spellStart"/>
      <w:r>
        <w:rPr>
          <w:rFonts w:ascii="Arial" w:hAnsi="Arial" w:cs="Arial"/>
          <w:lang w:val="en-GB"/>
        </w:rPr>
        <w:t>Stichting</w:t>
      </w:r>
      <w:proofErr w:type="spellEnd"/>
      <w:r>
        <w:rPr>
          <w:rFonts w:ascii="Arial" w:hAnsi="Arial" w:cs="Arial"/>
          <w:lang w:val="en-GB"/>
        </w:rPr>
        <w:t xml:space="preserve"> LSH-TKI has terminated that Participant’s participation in accordance with Section 9.</w:t>
      </w:r>
      <w:r w:rsidR="00430FAF">
        <w:rPr>
          <w:rFonts w:ascii="Arial" w:hAnsi="Arial" w:cs="Arial"/>
          <w:lang w:val="en-GB"/>
        </w:rPr>
        <w:t>2</w:t>
      </w:r>
      <w:r w:rsidR="001E1133">
        <w:rPr>
          <w:rFonts w:ascii="Arial" w:hAnsi="Arial" w:cs="Arial"/>
          <w:lang w:val="en-GB"/>
        </w:rPr>
        <w:t xml:space="preserve"> </w:t>
      </w:r>
      <w:r>
        <w:rPr>
          <w:rFonts w:ascii="Arial" w:hAnsi="Arial" w:cs="Arial"/>
          <w:lang w:val="en-GB"/>
        </w:rPr>
        <w:t xml:space="preserve">of the PPP </w:t>
      </w:r>
      <w:r w:rsidR="00D90EC8">
        <w:rPr>
          <w:rFonts w:ascii="Arial" w:hAnsi="Arial" w:cs="Arial"/>
          <w:lang w:val="en-GB"/>
        </w:rPr>
        <w:t xml:space="preserve">Subsidy </w:t>
      </w:r>
      <w:r>
        <w:rPr>
          <w:rFonts w:ascii="Arial" w:hAnsi="Arial" w:cs="Arial"/>
          <w:lang w:val="en-GB"/>
        </w:rPr>
        <w:t>Agreement.</w:t>
      </w:r>
    </w:p>
    <w:p w14:paraId="59D4FDD7" w14:textId="4176117F"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lastRenderedPageBreak/>
        <w:t xml:space="preserve">Voluntary </w:t>
      </w:r>
      <w:r w:rsidR="00A56030">
        <w:rPr>
          <w:rFonts w:ascii="Arial" w:hAnsi="Arial" w:cs="Arial"/>
          <w:color w:val="000000"/>
          <w:u w:val="single"/>
          <w:lang w:val="en-GB"/>
        </w:rPr>
        <w:t>t</w:t>
      </w:r>
      <w:r w:rsidRPr="001552FC">
        <w:rPr>
          <w:rFonts w:ascii="Arial" w:hAnsi="Arial" w:cs="Arial"/>
          <w:color w:val="000000"/>
          <w:u w:val="single"/>
          <w:lang w:val="en-GB"/>
        </w:rPr>
        <w:t xml:space="preserve">ermination by a </w:t>
      </w:r>
      <w:r>
        <w:rPr>
          <w:rFonts w:ascii="Arial" w:hAnsi="Arial" w:cs="Arial"/>
          <w:color w:val="000000"/>
          <w:u w:val="single"/>
          <w:lang w:val="en-GB"/>
        </w:rPr>
        <w:t>Participant</w:t>
      </w:r>
      <w:r w:rsidRPr="001552FC">
        <w:rPr>
          <w:rFonts w:ascii="Arial" w:hAnsi="Arial" w:cs="Arial"/>
          <w:color w:val="000000"/>
          <w:u w:val="single"/>
          <w:lang w:val="en-GB"/>
        </w:rPr>
        <w:t>.</w:t>
      </w:r>
      <w:r w:rsidRPr="001552FC">
        <w:rPr>
          <w:rFonts w:ascii="Arial" w:hAnsi="Arial" w:cs="Arial"/>
          <w:color w:val="000000"/>
          <w:lang w:val="en-GB"/>
        </w:rPr>
        <w:t xml:space="preserve"> A non-Defaulting </w:t>
      </w:r>
      <w:r>
        <w:rPr>
          <w:rFonts w:ascii="Arial" w:hAnsi="Arial" w:cs="Arial"/>
          <w:color w:val="000000"/>
          <w:lang w:val="en-GB"/>
        </w:rPr>
        <w:t>Participant</w:t>
      </w:r>
      <w:r w:rsidRPr="001552FC">
        <w:rPr>
          <w:rFonts w:ascii="Arial" w:hAnsi="Arial" w:cs="Arial"/>
          <w:color w:val="000000"/>
          <w:lang w:val="en-GB"/>
        </w:rPr>
        <w:t xml:space="preserve"> may request the Project Committee to terminate its participation in the Project and to this Consortium Agreement. </w:t>
      </w:r>
      <w:r w:rsidRPr="001552FC">
        <w:rPr>
          <w:rFonts w:ascii="Arial" w:hAnsi="Arial" w:cs="Arial"/>
          <w:lang w:val="en-GB"/>
        </w:rPr>
        <w:t xml:space="preserve">Any </w:t>
      </w:r>
      <w:r>
        <w:rPr>
          <w:rFonts w:ascii="Arial" w:hAnsi="Arial" w:cs="Arial"/>
          <w:lang w:val="en-GB"/>
        </w:rPr>
        <w:t>Participant</w:t>
      </w:r>
      <w:r w:rsidRPr="001552FC">
        <w:rPr>
          <w:rFonts w:ascii="Arial" w:hAnsi="Arial" w:cs="Arial"/>
          <w:lang w:val="en-GB"/>
        </w:rPr>
        <w:t xml:space="preserve"> leaving the Project shall continue to grant Access Rights pursuant to this Consortium Agreement as if it had remained a </w:t>
      </w:r>
      <w:r>
        <w:rPr>
          <w:rFonts w:ascii="Arial" w:hAnsi="Arial" w:cs="Arial"/>
          <w:lang w:val="en-GB"/>
        </w:rPr>
        <w:t>Participant</w:t>
      </w:r>
      <w:r w:rsidRPr="001552FC">
        <w:rPr>
          <w:rFonts w:ascii="Arial" w:hAnsi="Arial" w:cs="Arial"/>
          <w:lang w:val="en-GB"/>
        </w:rPr>
        <w:t xml:space="preserve"> for the whole duration of the Project</w:t>
      </w:r>
      <w:r>
        <w:rPr>
          <w:rFonts w:ascii="Arial" w:hAnsi="Arial" w:cs="Arial"/>
          <w:lang w:val="en-GB"/>
        </w:rPr>
        <w:t xml:space="preserve"> and such Participant shall repay any payments already received by this Participant until the effective date of the termination.</w:t>
      </w:r>
    </w:p>
    <w:p w14:paraId="5B1B086E" w14:textId="77777777" w:rsidR="00163F9E"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Consequences of termination.</w:t>
      </w:r>
      <w:r>
        <w:rPr>
          <w:rFonts w:ascii="Arial" w:hAnsi="Arial" w:cs="Arial"/>
          <w:color w:val="000000"/>
          <w:lang w:val="en-GB"/>
        </w:rPr>
        <w:t xml:space="preserve"> </w:t>
      </w:r>
    </w:p>
    <w:p w14:paraId="371F504F" w14:textId="0956DC0D" w:rsidR="00163F9E" w:rsidRDefault="00163F9E" w:rsidP="00163F9E">
      <w:pPr>
        <w:pStyle w:val="Lijstalinea"/>
        <w:numPr>
          <w:ilvl w:val="2"/>
          <w:numId w:val="33"/>
        </w:numPr>
        <w:spacing w:before="120" w:after="120" w:line="276" w:lineRule="auto"/>
        <w:ind w:left="1843" w:right="44" w:hanging="798"/>
        <w:contextualSpacing w:val="0"/>
        <w:jc w:val="both"/>
        <w:rPr>
          <w:rFonts w:ascii="Arial" w:hAnsi="Arial" w:cs="Arial"/>
          <w:color w:val="000000"/>
          <w:lang w:val="en-GB"/>
        </w:rPr>
      </w:pPr>
      <w:r w:rsidRPr="00D03E96">
        <w:rPr>
          <w:rFonts w:ascii="Arial" w:hAnsi="Arial" w:cs="Arial"/>
          <w:i/>
          <w:color w:val="000000"/>
          <w:lang w:val="en-GB"/>
        </w:rPr>
        <w:t xml:space="preserve">Termination </w:t>
      </w:r>
      <w:r>
        <w:rPr>
          <w:rFonts w:ascii="Arial" w:hAnsi="Arial" w:cs="Arial"/>
          <w:i/>
          <w:color w:val="000000"/>
          <w:lang w:val="en-GB"/>
        </w:rPr>
        <w:t>of a Participant’s participation</w:t>
      </w:r>
      <w:r w:rsidRPr="00D03E96">
        <w:rPr>
          <w:rFonts w:ascii="Arial" w:hAnsi="Arial" w:cs="Arial"/>
          <w:i/>
          <w:color w:val="000000"/>
          <w:lang w:val="en-GB"/>
        </w:rPr>
        <w:t xml:space="preserve"> pursuant to Section </w:t>
      </w:r>
      <w:r>
        <w:rPr>
          <w:rFonts w:ascii="Arial" w:hAnsi="Arial" w:cs="Arial"/>
          <w:i/>
          <w:color w:val="000000"/>
          <w:lang w:val="en-GB"/>
        </w:rPr>
        <w:t>3.4.1 and 3.4.</w:t>
      </w:r>
      <w:r w:rsidR="00E9163E">
        <w:rPr>
          <w:rFonts w:ascii="Arial" w:hAnsi="Arial" w:cs="Arial"/>
          <w:i/>
          <w:color w:val="000000"/>
          <w:lang w:val="en-GB"/>
        </w:rPr>
        <w:t>3</w:t>
      </w:r>
      <w:r>
        <w:rPr>
          <w:rFonts w:ascii="Arial" w:hAnsi="Arial" w:cs="Arial"/>
          <w:i/>
          <w:color w:val="000000"/>
          <w:lang w:val="en-GB"/>
        </w:rPr>
        <w:t>.</w:t>
      </w:r>
      <w:r w:rsidRPr="00D03E96">
        <w:rPr>
          <w:rFonts w:ascii="Arial" w:hAnsi="Arial" w:cs="Arial"/>
          <w:color w:val="000000"/>
          <w:lang w:val="en-GB"/>
        </w:rPr>
        <w:t xml:space="preserve"> </w:t>
      </w:r>
      <w:proofErr w:type="gramStart"/>
      <w:r w:rsidRPr="00D03E96">
        <w:rPr>
          <w:rFonts w:ascii="Arial" w:hAnsi="Arial" w:cs="Arial"/>
          <w:color w:val="000000"/>
          <w:lang w:val="en-GB"/>
        </w:rPr>
        <w:t>In the event that</w:t>
      </w:r>
      <w:proofErr w:type="gramEnd"/>
      <w:r w:rsidRPr="00D03E96">
        <w:rPr>
          <w:rFonts w:ascii="Arial" w:hAnsi="Arial" w:cs="Arial"/>
          <w:color w:val="000000"/>
          <w:lang w:val="en-GB"/>
        </w:rPr>
        <w:t xml:space="preserve"> </w:t>
      </w:r>
      <w:r>
        <w:rPr>
          <w:rFonts w:ascii="Arial" w:hAnsi="Arial" w:cs="Arial"/>
          <w:color w:val="000000"/>
          <w:lang w:val="en-GB"/>
        </w:rPr>
        <w:t>the Project Committee</w:t>
      </w:r>
      <w:r w:rsidRPr="00D03E96">
        <w:rPr>
          <w:rFonts w:ascii="Arial" w:hAnsi="Arial" w:cs="Arial"/>
          <w:color w:val="000000"/>
          <w:lang w:val="en-GB"/>
        </w:rPr>
        <w:t xml:space="preserve"> terminates the</w:t>
      </w:r>
      <w:r>
        <w:rPr>
          <w:rFonts w:ascii="Arial" w:hAnsi="Arial" w:cs="Arial"/>
          <w:color w:val="000000"/>
          <w:lang w:val="en-GB"/>
        </w:rPr>
        <w:t xml:space="preserve"> Participant</w:t>
      </w:r>
      <w:r w:rsidRPr="001552FC">
        <w:rPr>
          <w:rFonts w:ascii="Arial" w:hAnsi="Arial" w:cs="Arial"/>
          <w:color w:val="000000"/>
          <w:lang w:val="en-GB"/>
        </w:rPr>
        <w:t>’s participation to the Consortium Agreement</w:t>
      </w:r>
      <w:r w:rsidRPr="00D03E96">
        <w:rPr>
          <w:rFonts w:ascii="Arial" w:hAnsi="Arial" w:cs="Arial"/>
          <w:color w:val="000000"/>
          <w:lang w:val="en-GB"/>
        </w:rPr>
        <w:t xml:space="preserve"> in accordance with Section </w:t>
      </w:r>
      <w:r>
        <w:rPr>
          <w:rFonts w:ascii="Arial" w:hAnsi="Arial" w:cs="Arial"/>
          <w:color w:val="000000"/>
          <w:lang w:val="en-GB"/>
        </w:rPr>
        <w:t xml:space="preserve">3.4.1. or Sections 3.4.3, the Participant(s) shall per the effective date of termination have no right to receive further payments (including the payment of PPP </w:t>
      </w:r>
      <w:r w:rsidR="00D90EC8">
        <w:rPr>
          <w:rFonts w:ascii="Arial" w:hAnsi="Arial" w:cs="Arial"/>
          <w:color w:val="000000"/>
          <w:lang w:val="en-GB"/>
        </w:rPr>
        <w:t>Subsidy</w:t>
      </w:r>
      <w:r>
        <w:rPr>
          <w:rFonts w:ascii="Arial" w:hAnsi="Arial" w:cs="Arial"/>
          <w:color w:val="000000"/>
          <w:lang w:val="en-GB"/>
        </w:rPr>
        <w:t xml:space="preserve">) and shall repay any payments it has received for work not implemented. </w:t>
      </w:r>
    </w:p>
    <w:p w14:paraId="4758B333" w14:textId="3752ED0F" w:rsidR="00163F9E" w:rsidRPr="00430FAF" w:rsidRDefault="00163F9E" w:rsidP="00430FAF">
      <w:pPr>
        <w:pStyle w:val="Lijstalinea"/>
        <w:numPr>
          <w:ilvl w:val="2"/>
          <w:numId w:val="33"/>
        </w:numPr>
        <w:spacing w:before="120" w:after="120" w:line="276" w:lineRule="auto"/>
        <w:ind w:left="1843" w:right="44" w:hanging="798"/>
        <w:contextualSpacing w:val="0"/>
        <w:jc w:val="both"/>
        <w:rPr>
          <w:rFonts w:ascii="Arial" w:hAnsi="Arial" w:cs="Arial"/>
          <w:color w:val="000000"/>
          <w:lang w:val="en-GB"/>
        </w:rPr>
      </w:pPr>
      <w:r>
        <w:rPr>
          <w:rFonts w:ascii="Arial" w:hAnsi="Arial" w:cs="Arial"/>
          <w:i/>
          <w:color w:val="000000"/>
          <w:lang w:val="en-GB"/>
        </w:rPr>
        <w:t>Termination of a Participant’s participation pursuant to Section 3.4.2 or pursuant to Section 3.6.</w:t>
      </w:r>
      <w:r>
        <w:rPr>
          <w:rFonts w:ascii="Arial" w:hAnsi="Arial" w:cs="Arial"/>
          <w:color w:val="000000"/>
          <w:lang w:val="en-GB"/>
        </w:rPr>
        <w:t xml:space="preserve"> </w:t>
      </w:r>
      <w:proofErr w:type="gramStart"/>
      <w:r w:rsidRPr="00D03E96">
        <w:rPr>
          <w:rFonts w:ascii="Arial" w:hAnsi="Arial" w:cs="Arial"/>
          <w:color w:val="000000"/>
          <w:lang w:val="en-GB"/>
        </w:rPr>
        <w:t>In the event that</w:t>
      </w:r>
      <w:proofErr w:type="gramEnd"/>
      <w:r w:rsidRPr="00D03E96">
        <w:rPr>
          <w:rFonts w:ascii="Arial" w:hAnsi="Arial" w:cs="Arial"/>
          <w:color w:val="000000"/>
          <w:lang w:val="en-GB"/>
        </w:rPr>
        <w:t xml:space="preserve"> </w:t>
      </w:r>
      <w:r>
        <w:rPr>
          <w:rFonts w:ascii="Arial" w:hAnsi="Arial" w:cs="Arial"/>
          <w:color w:val="000000"/>
          <w:lang w:val="en-GB"/>
        </w:rPr>
        <w:t>the Project Committee</w:t>
      </w:r>
      <w:r w:rsidRPr="00D03E96">
        <w:rPr>
          <w:rFonts w:ascii="Arial" w:hAnsi="Arial" w:cs="Arial"/>
          <w:color w:val="000000"/>
          <w:lang w:val="en-GB"/>
        </w:rPr>
        <w:t xml:space="preserve"> terminates the</w:t>
      </w:r>
      <w:r>
        <w:rPr>
          <w:rFonts w:ascii="Arial" w:hAnsi="Arial" w:cs="Arial"/>
          <w:color w:val="000000"/>
          <w:lang w:val="en-GB"/>
        </w:rPr>
        <w:t xml:space="preserve"> Participant</w:t>
      </w:r>
      <w:r w:rsidRPr="001552FC">
        <w:rPr>
          <w:rFonts w:ascii="Arial" w:hAnsi="Arial" w:cs="Arial"/>
          <w:color w:val="000000"/>
          <w:lang w:val="en-GB"/>
        </w:rPr>
        <w:t>’s participation to the Consortium Agreement</w:t>
      </w:r>
      <w:r w:rsidRPr="00D03E96">
        <w:rPr>
          <w:rFonts w:ascii="Arial" w:hAnsi="Arial" w:cs="Arial"/>
          <w:color w:val="000000"/>
          <w:lang w:val="en-GB"/>
        </w:rPr>
        <w:t xml:space="preserve"> in accordance with Section </w:t>
      </w:r>
      <w:r>
        <w:rPr>
          <w:rFonts w:ascii="Arial" w:hAnsi="Arial" w:cs="Arial"/>
          <w:color w:val="000000"/>
          <w:lang w:val="en-GB"/>
        </w:rPr>
        <w:t xml:space="preserve">3.4.2. or a Participant voluntary terminates its participation pursuant to Section 3.6, the </w:t>
      </w:r>
      <w:r w:rsidRPr="007E02CA">
        <w:rPr>
          <w:rFonts w:ascii="Arial" w:hAnsi="Arial" w:cs="Arial"/>
          <w:color w:val="000000"/>
          <w:lang w:val="en-GB"/>
        </w:rPr>
        <w:t>Project Committee may require th</w:t>
      </w:r>
      <w:r>
        <w:rPr>
          <w:rFonts w:ascii="Arial" w:hAnsi="Arial" w:cs="Arial"/>
          <w:color w:val="000000"/>
          <w:lang w:val="en-GB"/>
        </w:rPr>
        <w:t>at</w:t>
      </w:r>
      <w:r w:rsidRPr="007E02CA">
        <w:rPr>
          <w:rFonts w:ascii="Arial" w:hAnsi="Arial" w:cs="Arial"/>
          <w:color w:val="000000"/>
          <w:lang w:val="en-GB"/>
        </w:rPr>
        <w:t xml:space="preserve"> Participant repay</w:t>
      </w:r>
      <w:r w:rsidR="00F459C0">
        <w:rPr>
          <w:rFonts w:ascii="Arial" w:hAnsi="Arial" w:cs="Arial"/>
          <w:color w:val="000000"/>
          <w:lang w:val="en-GB"/>
        </w:rPr>
        <w:t>s</w:t>
      </w:r>
      <w:r w:rsidRPr="007E02CA">
        <w:rPr>
          <w:rFonts w:ascii="Arial" w:hAnsi="Arial" w:cs="Arial"/>
          <w:color w:val="000000"/>
          <w:lang w:val="en-GB"/>
        </w:rPr>
        <w:t xml:space="preserve"> all payments it has received</w:t>
      </w:r>
      <w:r>
        <w:rPr>
          <w:rFonts w:ascii="Arial" w:hAnsi="Arial" w:cs="Arial"/>
          <w:color w:val="000000"/>
          <w:lang w:val="en-GB"/>
        </w:rPr>
        <w:t>,</w:t>
      </w:r>
      <w:bookmarkStart w:id="4" w:name="_Hlk3973530"/>
      <w:r w:rsidRPr="007E02CA">
        <w:rPr>
          <w:rFonts w:ascii="Arial" w:hAnsi="Arial" w:cs="Arial"/>
          <w:color w:val="000000"/>
          <w:lang w:val="en-GB"/>
        </w:rPr>
        <w:t xml:space="preserve"> </w:t>
      </w:r>
      <w:r w:rsidR="00430FAF" w:rsidRPr="007E02CA">
        <w:rPr>
          <w:rFonts w:ascii="Arial" w:hAnsi="Arial" w:cs="Arial"/>
          <w:color w:val="000000"/>
          <w:lang w:val="en-GB"/>
        </w:rPr>
        <w:t xml:space="preserve">except the amount of </w:t>
      </w:r>
      <w:r w:rsidR="00430FAF">
        <w:rPr>
          <w:rFonts w:ascii="Arial" w:hAnsi="Arial" w:cs="Arial"/>
          <w:color w:val="000000"/>
          <w:lang w:val="en-GB"/>
        </w:rPr>
        <w:t xml:space="preserve">PPP </w:t>
      </w:r>
      <w:r w:rsidR="00D90EC8">
        <w:rPr>
          <w:rFonts w:ascii="Arial" w:hAnsi="Arial" w:cs="Arial"/>
          <w:color w:val="000000"/>
          <w:lang w:val="en-GB"/>
        </w:rPr>
        <w:t>Subsidy</w:t>
      </w:r>
      <w:r w:rsidR="00430FAF" w:rsidRPr="007E02CA">
        <w:rPr>
          <w:rFonts w:ascii="Arial" w:hAnsi="Arial" w:cs="Arial"/>
          <w:color w:val="000000"/>
          <w:lang w:val="en-GB"/>
        </w:rPr>
        <w:t xml:space="preserve"> accepted by the </w:t>
      </w:r>
      <w:proofErr w:type="spellStart"/>
      <w:r w:rsidR="00430FAF" w:rsidRPr="007E02CA">
        <w:rPr>
          <w:rFonts w:ascii="Arial" w:hAnsi="Arial" w:cs="Arial"/>
          <w:color w:val="000000"/>
          <w:lang w:val="en-GB"/>
        </w:rPr>
        <w:t>Stichting</w:t>
      </w:r>
      <w:proofErr w:type="spellEnd"/>
      <w:r w:rsidR="00430FAF" w:rsidRPr="007E02CA">
        <w:rPr>
          <w:rFonts w:ascii="Arial" w:hAnsi="Arial" w:cs="Arial"/>
          <w:color w:val="000000"/>
          <w:lang w:val="en-GB"/>
        </w:rPr>
        <w:t xml:space="preserve"> LSH-TKI</w:t>
      </w:r>
      <w:r w:rsidR="00430FAF">
        <w:rPr>
          <w:rFonts w:ascii="Arial" w:hAnsi="Arial" w:cs="Arial"/>
          <w:color w:val="000000"/>
          <w:lang w:val="en-GB"/>
        </w:rPr>
        <w:t xml:space="preserve"> which shall be repaid by the Participant or the Project Coordinator to </w:t>
      </w:r>
      <w:proofErr w:type="spellStart"/>
      <w:r w:rsidR="00430FAF">
        <w:rPr>
          <w:rFonts w:ascii="Arial" w:hAnsi="Arial" w:cs="Arial"/>
          <w:color w:val="000000"/>
          <w:lang w:val="en-GB"/>
        </w:rPr>
        <w:t>Stichting</w:t>
      </w:r>
      <w:proofErr w:type="spellEnd"/>
      <w:r w:rsidR="00430FAF">
        <w:rPr>
          <w:rFonts w:ascii="Arial" w:hAnsi="Arial" w:cs="Arial"/>
          <w:color w:val="000000"/>
          <w:lang w:val="en-GB"/>
        </w:rPr>
        <w:t xml:space="preserve"> LSH-TKI in accordance with the PPP </w:t>
      </w:r>
      <w:r w:rsidR="00D90EC8">
        <w:rPr>
          <w:rFonts w:ascii="Arial" w:hAnsi="Arial" w:cs="Arial"/>
          <w:color w:val="000000"/>
          <w:lang w:val="en-GB"/>
        </w:rPr>
        <w:t>Subsidy</w:t>
      </w:r>
      <w:r w:rsidR="00430FAF">
        <w:rPr>
          <w:rFonts w:ascii="Arial" w:hAnsi="Arial" w:cs="Arial"/>
          <w:color w:val="000000"/>
          <w:lang w:val="en-GB"/>
        </w:rPr>
        <w:t xml:space="preserve"> Agreement</w:t>
      </w:r>
      <w:r w:rsidR="00430FAF" w:rsidRPr="007E02CA">
        <w:rPr>
          <w:rFonts w:ascii="Arial" w:hAnsi="Arial" w:cs="Arial"/>
          <w:color w:val="000000"/>
          <w:lang w:val="en-GB"/>
        </w:rPr>
        <w:t>.</w:t>
      </w:r>
      <w:r w:rsidR="00430FAF">
        <w:rPr>
          <w:rFonts w:ascii="Arial" w:hAnsi="Arial" w:cs="Arial"/>
          <w:color w:val="000000"/>
          <w:lang w:val="en-GB"/>
        </w:rPr>
        <w:t xml:space="preserve"> </w:t>
      </w:r>
    </w:p>
    <w:bookmarkEnd w:id="4"/>
    <w:p w14:paraId="30DF96D3" w14:textId="5CDF2404" w:rsidR="00163F9E" w:rsidRPr="007E02CA" w:rsidRDefault="00163F9E" w:rsidP="00163F9E">
      <w:pPr>
        <w:pStyle w:val="Lijstalinea"/>
        <w:spacing w:before="120" w:after="120" w:line="276" w:lineRule="auto"/>
        <w:ind w:left="1843" w:right="44"/>
        <w:contextualSpacing w:val="0"/>
        <w:jc w:val="both"/>
        <w:rPr>
          <w:rFonts w:ascii="Arial" w:hAnsi="Arial" w:cs="Arial"/>
          <w:color w:val="000000"/>
          <w:lang w:val="en-GB"/>
        </w:rPr>
      </w:pPr>
      <w:proofErr w:type="gramStart"/>
      <w:r w:rsidRPr="007E02CA">
        <w:rPr>
          <w:rFonts w:ascii="Arial" w:hAnsi="Arial" w:cs="Arial"/>
          <w:color w:val="000000"/>
          <w:lang w:val="en-GB"/>
        </w:rPr>
        <w:t>Furthermore</w:t>
      </w:r>
      <w:proofErr w:type="gramEnd"/>
      <w:r w:rsidRPr="007E02CA">
        <w:rPr>
          <w:rFonts w:ascii="Arial" w:hAnsi="Arial" w:cs="Arial"/>
          <w:color w:val="000000"/>
          <w:lang w:val="en-GB"/>
        </w:rPr>
        <w:t xml:space="preserve"> </w:t>
      </w:r>
      <w:r>
        <w:rPr>
          <w:rFonts w:ascii="Arial" w:hAnsi="Arial" w:cs="Arial"/>
          <w:color w:val="000000"/>
          <w:lang w:val="en-GB"/>
        </w:rPr>
        <w:t>such</w:t>
      </w:r>
      <w:r w:rsidR="004A1918">
        <w:rPr>
          <w:rFonts w:ascii="Arial" w:hAnsi="Arial" w:cs="Arial"/>
          <w:color w:val="000000"/>
          <w:lang w:val="en-GB"/>
        </w:rPr>
        <w:t xml:space="preserve"> a</w:t>
      </w:r>
      <w:r>
        <w:rPr>
          <w:rFonts w:ascii="Arial" w:hAnsi="Arial" w:cs="Arial"/>
          <w:color w:val="000000"/>
          <w:lang w:val="en-GB"/>
        </w:rPr>
        <w:t xml:space="preserve"> Participant</w:t>
      </w:r>
      <w:r w:rsidRPr="007E02CA">
        <w:rPr>
          <w:rFonts w:ascii="Arial" w:hAnsi="Arial" w:cs="Arial"/>
          <w:color w:val="000000"/>
          <w:lang w:val="en-GB"/>
        </w:rPr>
        <w:t xml:space="preserve"> shall, within the limits specified in Section 5.5 of this Consortium Agreement, bear any reasonable and justifiable additional costs occurring to the other Parti</w:t>
      </w:r>
      <w:r>
        <w:rPr>
          <w:rFonts w:ascii="Arial" w:hAnsi="Arial" w:cs="Arial"/>
          <w:color w:val="000000"/>
          <w:lang w:val="en-GB"/>
        </w:rPr>
        <w:t>cipants</w:t>
      </w:r>
      <w:r w:rsidRPr="007E02CA">
        <w:rPr>
          <w:rFonts w:ascii="Arial" w:hAnsi="Arial" w:cs="Arial"/>
          <w:color w:val="000000"/>
          <w:lang w:val="en-GB"/>
        </w:rPr>
        <w:t xml:space="preserve"> in order to perform its and their tasks.</w:t>
      </w:r>
    </w:p>
    <w:p w14:paraId="0CA9FAB1" w14:textId="00811FD1" w:rsidR="00163F9E" w:rsidRPr="003C095C"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Legal conditions.</w:t>
      </w:r>
      <w:r>
        <w:rPr>
          <w:rFonts w:ascii="Arial" w:hAnsi="Arial" w:cs="Arial"/>
          <w:color w:val="000000"/>
          <w:lang w:val="en-GB"/>
        </w:rPr>
        <w:t xml:space="preserve"> In the event that the (voluntary) termination of the participation of one or more Participants to the Consortium Agreement results in the Project no longer satisfying the conditions set in the PPP </w:t>
      </w:r>
      <w:r w:rsidR="00D90EC8">
        <w:rPr>
          <w:rFonts w:ascii="Arial" w:hAnsi="Arial" w:cs="Arial"/>
          <w:color w:val="000000"/>
          <w:lang w:val="en-GB"/>
        </w:rPr>
        <w:t>Subsidy</w:t>
      </w:r>
      <w:r>
        <w:rPr>
          <w:rFonts w:ascii="Arial" w:hAnsi="Arial" w:cs="Arial"/>
          <w:color w:val="000000"/>
          <w:lang w:val="en-GB"/>
        </w:rPr>
        <w:t xml:space="preserve"> Agreement or the applicable law (including the PPP </w:t>
      </w:r>
      <w:r w:rsidR="00D90EC8">
        <w:rPr>
          <w:rFonts w:ascii="Arial" w:hAnsi="Arial" w:cs="Arial"/>
          <w:color w:val="000000"/>
          <w:lang w:val="en-GB"/>
        </w:rPr>
        <w:t>Subsidy</w:t>
      </w:r>
      <w:r>
        <w:rPr>
          <w:rFonts w:ascii="Arial" w:hAnsi="Arial" w:cs="Arial"/>
          <w:color w:val="000000"/>
          <w:lang w:val="en-GB"/>
        </w:rPr>
        <w:t xml:space="preserve"> Regulation) and the </w:t>
      </w:r>
      <w:proofErr w:type="spellStart"/>
      <w:r>
        <w:rPr>
          <w:rFonts w:ascii="Arial" w:hAnsi="Arial" w:cs="Arial"/>
          <w:color w:val="000000"/>
          <w:lang w:val="en-GB"/>
        </w:rPr>
        <w:t>Stichting</w:t>
      </w:r>
      <w:proofErr w:type="spellEnd"/>
      <w:r>
        <w:rPr>
          <w:rFonts w:ascii="Arial" w:hAnsi="Arial" w:cs="Arial"/>
          <w:color w:val="000000"/>
          <w:lang w:val="en-GB"/>
        </w:rPr>
        <w:t xml:space="preserve"> LSH-TKI requires a repayment of all or part of the PPP </w:t>
      </w:r>
      <w:r w:rsidR="00D90EC8">
        <w:rPr>
          <w:rFonts w:ascii="Arial" w:hAnsi="Arial" w:cs="Arial"/>
          <w:color w:val="000000"/>
          <w:lang w:val="en-GB"/>
        </w:rPr>
        <w:t>Subsidy</w:t>
      </w:r>
      <w:r>
        <w:rPr>
          <w:rFonts w:ascii="Arial" w:hAnsi="Arial" w:cs="Arial"/>
          <w:color w:val="000000"/>
          <w:lang w:val="en-GB"/>
        </w:rPr>
        <w:t xml:space="preserve">, the Participant(s) </w:t>
      </w:r>
      <w:r w:rsidR="004F49EF">
        <w:rPr>
          <w:rFonts w:ascii="Arial" w:hAnsi="Arial" w:cs="Arial"/>
          <w:color w:val="000000"/>
          <w:lang w:val="en-GB"/>
        </w:rPr>
        <w:t>whose</w:t>
      </w:r>
      <w:r>
        <w:rPr>
          <w:rFonts w:ascii="Arial" w:hAnsi="Arial" w:cs="Arial"/>
          <w:color w:val="000000"/>
          <w:lang w:val="en-GB"/>
        </w:rPr>
        <w:t xml:space="preserve"> termination has resulted herein, shall repay the PPP </w:t>
      </w:r>
      <w:r w:rsidR="00D90EC8">
        <w:rPr>
          <w:rFonts w:ascii="Arial" w:hAnsi="Arial" w:cs="Arial"/>
          <w:color w:val="000000"/>
          <w:lang w:val="en-GB"/>
        </w:rPr>
        <w:t>Subsidy</w:t>
      </w:r>
      <w:r>
        <w:rPr>
          <w:rFonts w:ascii="Arial" w:hAnsi="Arial" w:cs="Arial"/>
          <w:color w:val="000000"/>
          <w:lang w:val="en-GB"/>
        </w:rPr>
        <w:t xml:space="preserve"> required by the </w:t>
      </w:r>
      <w:proofErr w:type="spellStart"/>
      <w:r>
        <w:rPr>
          <w:rFonts w:ascii="Arial" w:hAnsi="Arial" w:cs="Arial"/>
          <w:color w:val="000000"/>
          <w:lang w:val="en-GB"/>
        </w:rPr>
        <w:t>Stichting</w:t>
      </w:r>
      <w:proofErr w:type="spellEnd"/>
      <w:r>
        <w:rPr>
          <w:rFonts w:ascii="Arial" w:hAnsi="Arial" w:cs="Arial"/>
          <w:color w:val="000000"/>
          <w:lang w:val="en-GB"/>
        </w:rPr>
        <w:t xml:space="preserve"> LSH-TKI under the PPP </w:t>
      </w:r>
      <w:r w:rsidR="00D90EC8">
        <w:rPr>
          <w:rFonts w:ascii="Arial" w:hAnsi="Arial" w:cs="Arial"/>
          <w:color w:val="000000"/>
          <w:lang w:val="en-GB"/>
        </w:rPr>
        <w:t>Subsidy</w:t>
      </w:r>
      <w:r>
        <w:rPr>
          <w:rFonts w:ascii="Arial" w:hAnsi="Arial" w:cs="Arial"/>
          <w:color w:val="000000"/>
          <w:lang w:val="en-GB"/>
        </w:rPr>
        <w:t xml:space="preserve"> Agreement. This obligation shall be subject</w:t>
      </w:r>
      <w:r w:rsidRPr="007E02CA">
        <w:rPr>
          <w:rFonts w:ascii="Arial" w:hAnsi="Arial" w:cs="Arial"/>
          <w:color w:val="000000"/>
          <w:lang w:val="en-GB"/>
        </w:rPr>
        <w:t xml:space="preserve"> </w:t>
      </w:r>
      <w:r>
        <w:rPr>
          <w:rFonts w:ascii="Arial" w:hAnsi="Arial" w:cs="Arial"/>
          <w:color w:val="000000"/>
          <w:lang w:val="en-GB"/>
        </w:rPr>
        <w:t xml:space="preserve">to </w:t>
      </w:r>
      <w:r w:rsidRPr="007E02CA">
        <w:rPr>
          <w:rFonts w:ascii="Arial" w:hAnsi="Arial" w:cs="Arial"/>
          <w:color w:val="000000"/>
          <w:lang w:val="en-GB"/>
        </w:rPr>
        <w:t>the limits specified in Section 5.5 of this Consortium Agreement</w:t>
      </w:r>
      <w:r>
        <w:rPr>
          <w:rFonts w:ascii="Arial" w:hAnsi="Arial" w:cs="Arial"/>
          <w:color w:val="000000"/>
          <w:lang w:val="en-GB"/>
        </w:rPr>
        <w:t xml:space="preserve">. </w:t>
      </w:r>
      <w:r w:rsidRPr="003C095C">
        <w:rPr>
          <w:rFonts w:ascii="Arial" w:hAnsi="Arial" w:cs="Arial"/>
          <w:color w:val="000000"/>
          <w:lang w:val="en-GB"/>
        </w:rPr>
        <w:t>Any excess amount shall be apportioned to the remaining Part</w:t>
      </w:r>
      <w:r>
        <w:rPr>
          <w:rFonts w:ascii="Arial" w:hAnsi="Arial" w:cs="Arial"/>
          <w:color w:val="000000"/>
          <w:lang w:val="en-GB"/>
        </w:rPr>
        <w:t>icipants</w:t>
      </w:r>
      <w:r w:rsidRPr="003C095C">
        <w:rPr>
          <w:rFonts w:ascii="Arial" w:hAnsi="Arial" w:cs="Arial"/>
          <w:color w:val="000000"/>
          <w:lang w:val="en-GB"/>
        </w:rPr>
        <w:t xml:space="preserve"> pro rata to their share in the total costs of the Project as identified in the Budget</w:t>
      </w:r>
      <w:r>
        <w:rPr>
          <w:rFonts w:ascii="Arial" w:hAnsi="Arial" w:cs="Arial"/>
          <w:color w:val="000000"/>
          <w:lang w:val="en-GB"/>
        </w:rPr>
        <w:t>.</w:t>
      </w:r>
    </w:p>
    <w:p w14:paraId="5191CE68" w14:textId="45AD5916" w:rsidR="00EE565C" w:rsidRPr="004332EC" w:rsidRDefault="00163F9E" w:rsidP="00B63C7F">
      <w:pPr>
        <w:pStyle w:val="Lijstalinea"/>
        <w:numPr>
          <w:ilvl w:val="1"/>
          <w:numId w:val="33"/>
        </w:numPr>
        <w:spacing w:before="120" w:after="120" w:line="276" w:lineRule="auto"/>
        <w:ind w:right="44" w:hanging="792"/>
        <w:contextualSpacing w:val="0"/>
        <w:jc w:val="both"/>
      </w:pPr>
      <w:r w:rsidRPr="001552FC">
        <w:rPr>
          <w:rFonts w:ascii="Arial" w:hAnsi="Arial" w:cs="Arial"/>
          <w:color w:val="000000"/>
          <w:u w:val="single"/>
          <w:lang w:val="en-GB"/>
        </w:rPr>
        <w:t>Survival</w:t>
      </w:r>
      <w:r w:rsidRPr="001552FC">
        <w:rPr>
          <w:rFonts w:ascii="Arial" w:hAnsi="Arial" w:cs="Arial"/>
          <w:color w:val="000000"/>
          <w:lang w:val="en-GB"/>
        </w:rPr>
        <w:t>. The following Sections</w:t>
      </w:r>
      <w:r>
        <w:rPr>
          <w:rFonts w:ascii="Arial" w:hAnsi="Arial" w:cs="Arial"/>
          <w:color w:val="000000"/>
          <w:lang w:val="en-GB"/>
        </w:rPr>
        <w:t xml:space="preserve"> 2.2, 3.7 – 3.9, </w:t>
      </w:r>
      <w:r w:rsidR="00EE565C">
        <w:rPr>
          <w:rFonts w:ascii="Arial" w:hAnsi="Arial" w:cs="Arial"/>
          <w:color w:val="000000"/>
          <w:lang w:val="en-GB"/>
        </w:rPr>
        <w:t xml:space="preserve">4.4.- </w:t>
      </w:r>
      <w:r>
        <w:rPr>
          <w:rFonts w:ascii="Arial" w:hAnsi="Arial" w:cs="Arial"/>
          <w:color w:val="000000"/>
          <w:lang w:val="en-GB"/>
        </w:rPr>
        <w:t>4.5, 7.4-7.5, 11</w:t>
      </w:r>
      <w:r w:rsidR="00EE565C">
        <w:rPr>
          <w:rFonts w:ascii="Arial" w:hAnsi="Arial" w:cs="Arial"/>
          <w:color w:val="000000"/>
          <w:lang w:val="en-GB"/>
        </w:rPr>
        <w:t>.2 - 11.3</w:t>
      </w:r>
      <w:r w:rsidRPr="001552FC">
        <w:rPr>
          <w:rFonts w:ascii="Arial" w:hAnsi="Arial" w:cs="Arial"/>
          <w:color w:val="000000"/>
          <w:lang w:val="en-GB"/>
        </w:rPr>
        <w:t xml:space="preserve"> </w:t>
      </w:r>
      <w:r>
        <w:rPr>
          <w:rFonts w:ascii="Arial" w:hAnsi="Arial" w:cs="Arial"/>
          <w:color w:val="000000"/>
          <w:lang w:val="en-GB"/>
        </w:rPr>
        <w:t>and Articles 5, 8, 9, 10 and 12</w:t>
      </w:r>
      <w:r w:rsidRPr="001552FC">
        <w:rPr>
          <w:rFonts w:ascii="Arial" w:hAnsi="Arial" w:cs="Arial"/>
          <w:color w:val="000000"/>
          <w:lang w:val="en-GB"/>
        </w:rPr>
        <w:t xml:space="preserve"> shall survive termination of this Consortium Agreement. Termination shall not affect any rights or obligations of a </w:t>
      </w:r>
      <w:r>
        <w:rPr>
          <w:rFonts w:ascii="Arial" w:hAnsi="Arial" w:cs="Arial"/>
          <w:color w:val="000000"/>
          <w:lang w:val="en-GB"/>
        </w:rPr>
        <w:t>Participant</w:t>
      </w:r>
      <w:r w:rsidRPr="001552FC">
        <w:rPr>
          <w:rFonts w:ascii="Arial" w:hAnsi="Arial" w:cs="Arial"/>
          <w:color w:val="000000"/>
          <w:lang w:val="en-GB"/>
        </w:rPr>
        <w:t xml:space="preserve"> </w:t>
      </w:r>
      <w:r w:rsidR="0047416A">
        <w:rPr>
          <w:rFonts w:ascii="Arial" w:hAnsi="Arial" w:cs="Arial"/>
          <w:color w:val="000000"/>
          <w:lang w:val="en-GB"/>
        </w:rPr>
        <w:t xml:space="preserve">whose </w:t>
      </w:r>
      <w:r>
        <w:rPr>
          <w:rFonts w:ascii="Arial" w:hAnsi="Arial" w:cs="Arial"/>
          <w:color w:val="000000"/>
          <w:lang w:val="en-GB"/>
        </w:rPr>
        <w:t>participation to</w:t>
      </w:r>
      <w:r w:rsidRPr="001552FC">
        <w:rPr>
          <w:rFonts w:ascii="Arial" w:hAnsi="Arial" w:cs="Arial"/>
          <w:color w:val="000000"/>
          <w:lang w:val="en-GB"/>
        </w:rPr>
        <w:t xml:space="preserve"> the Consortium</w:t>
      </w:r>
      <w:r>
        <w:rPr>
          <w:rFonts w:ascii="Arial" w:hAnsi="Arial" w:cs="Arial"/>
          <w:color w:val="000000"/>
          <w:lang w:val="en-GB"/>
        </w:rPr>
        <w:t xml:space="preserve"> Agreement has terminated and that are</w:t>
      </w:r>
      <w:r w:rsidRPr="001552FC">
        <w:rPr>
          <w:rFonts w:ascii="Arial" w:hAnsi="Arial" w:cs="Arial"/>
          <w:color w:val="000000"/>
          <w:lang w:val="en-GB"/>
        </w:rPr>
        <w:t xml:space="preserve"> incurred prior to the date of termination, unless otherwise agreed between the Project Committee and </w:t>
      </w:r>
      <w:r>
        <w:rPr>
          <w:rFonts w:ascii="Arial" w:hAnsi="Arial" w:cs="Arial"/>
          <w:color w:val="000000"/>
          <w:lang w:val="en-GB"/>
        </w:rPr>
        <w:t>such Participant</w:t>
      </w:r>
      <w:r w:rsidRPr="001552FC">
        <w:rPr>
          <w:rFonts w:ascii="Arial" w:hAnsi="Arial" w:cs="Arial"/>
          <w:color w:val="000000"/>
          <w:lang w:val="en-GB"/>
        </w:rPr>
        <w:t>. This includes the obligation to provide all input, deliverables and documents for the period of its participation.</w:t>
      </w:r>
    </w:p>
    <w:p w14:paraId="0E1986BB" w14:textId="77777777" w:rsidR="00EE565C" w:rsidRPr="00F00020" w:rsidRDefault="00EE565C" w:rsidP="00163F9E">
      <w:pPr>
        <w:pStyle w:val="Lijstalinea"/>
        <w:spacing w:before="120" w:after="120" w:line="276" w:lineRule="auto"/>
        <w:ind w:left="792" w:right="44"/>
        <w:contextualSpacing w:val="0"/>
        <w:jc w:val="both"/>
        <w:rPr>
          <w:rFonts w:ascii="Arial" w:hAnsi="Arial"/>
          <w:color w:val="000000"/>
          <w:lang w:val="en-GB"/>
        </w:rPr>
      </w:pPr>
    </w:p>
    <w:p w14:paraId="289D077E"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 xml:space="preserve">Responsibilities of the </w:t>
      </w:r>
      <w:r>
        <w:rPr>
          <w:rFonts w:ascii="Arial" w:hAnsi="Arial" w:cs="Arial"/>
          <w:b/>
          <w:color w:val="000000"/>
          <w:lang w:val="en-GB"/>
        </w:rPr>
        <w:t>Participants</w:t>
      </w:r>
    </w:p>
    <w:p w14:paraId="2B353A1A" w14:textId="5E4FFB40"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lang w:val="en-GB"/>
        </w:rPr>
      </w:pPr>
      <w:r w:rsidRPr="001552FC">
        <w:rPr>
          <w:rFonts w:ascii="Arial" w:hAnsi="Arial" w:cs="Arial"/>
          <w:bCs/>
          <w:color w:val="000000"/>
          <w:u w:val="single"/>
          <w:lang w:val="en-GB"/>
        </w:rPr>
        <w:t xml:space="preserve">General </w:t>
      </w:r>
      <w:r w:rsidR="00A56030">
        <w:rPr>
          <w:rFonts w:ascii="Arial" w:hAnsi="Arial" w:cs="Arial"/>
          <w:bCs/>
          <w:color w:val="000000"/>
          <w:u w:val="single"/>
          <w:lang w:val="en-GB"/>
        </w:rPr>
        <w:t>p</w:t>
      </w:r>
      <w:r w:rsidRPr="001552FC">
        <w:rPr>
          <w:rFonts w:ascii="Arial" w:hAnsi="Arial" w:cs="Arial"/>
          <w:bCs/>
          <w:color w:val="000000"/>
          <w:u w:val="single"/>
          <w:lang w:val="en-GB"/>
        </w:rPr>
        <w:t>rinciples.</w:t>
      </w:r>
      <w:r w:rsidRPr="001552FC">
        <w:rPr>
          <w:rFonts w:ascii="Arial" w:hAnsi="Arial" w:cs="Arial"/>
          <w:bCs/>
          <w:color w:val="000000"/>
          <w:lang w:val="en-GB"/>
        </w:rPr>
        <w:t xml:space="preserve"> </w:t>
      </w:r>
      <w:r w:rsidRPr="001552FC">
        <w:rPr>
          <w:rFonts w:ascii="Arial" w:hAnsi="Arial" w:cs="Arial"/>
          <w:lang w:val="en-GB"/>
        </w:rPr>
        <w:t xml:space="preserve">Each </w:t>
      </w:r>
      <w:r>
        <w:rPr>
          <w:rFonts w:ascii="Arial" w:hAnsi="Arial" w:cs="Arial"/>
          <w:lang w:val="en-GB"/>
        </w:rPr>
        <w:t>Participant</w:t>
      </w:r>
      <w:r w:rsidRPr="001552FC">
        <w:rPr>
          <w:rFonts w:ascii="Arial" w:hAnsi="Arial" w:cs="Arial"/>
          <w:lang w:val="en-GB"/>
        </w:rPr>
        <w:t xml:space="preserve"> agrees to take part in the efficient implementation of the Project, in accordance with the Project </w:t>
      </w:r>
      <w:r w:rsidR="008267EC">
        <w:rPr>
          <w:rFonts w:ascii="Arial" w:hAnsi="Arial" w:cs="Arial"/>
          <w:lang w:val="en-GB"/>
        </w:rPr>
        <w:t>Application</w:t>
      </w:r>
      <w:r w:rsidRPr="001552FC">
        <w:rPr>
          <w:rFonts w:ascii="Arial" w:hAnsi="Arial" w:cs="Arial"/>
          <w:lang w:val="en-GB"/>
        </w:rPr>
        <w:t xml:space="preserve">, and to cooperate, perform and fulfil, promptly </w:t>
      </w:r>
      <w:r w:rsidRPr="001552FC">
        <w:rPr>
          <w:rFonts w:ascii="Arial" w:hAnsi="Arial" w:cs="Arial"/>
          <w:lang w:val="en-GB"/>
        </w:rPr>
        <w:lastRenderedPageBreak/>
        <w:t xml:space="preserve">and on time, </w:t>
      </w:r>
      <w:proofErr w:type="gramStart"/>
      <w:r w:rsidRPr="001552FC">
        <w:rPr>
          <w:rFonts w:ascii="Arial" w:hAnsi="Arial" w:cs="Arial"/>
          <w:lang w:val="en-GB"/>
        </w:rPr>
        <w:t>all of</w:t>
      </w:r>
      <w:proofErr w:type="gramEnd"/>
      <w:r w:rsidRPr="001552FC">
        <w:rPr>
          <w:rFonts w:ascii="Arial" w:hAnsi="Arial" w:cs="Arial"/>
          <w:lang w:val="en-GB"/>
        </w:rPr>
        <w:t xml:space="preserve"> its obligations under this Consortium Agreement and the </w:t>
      </w:r>
      <w:r>
        <w:rPr>
          <w:rFonts w:ascii="Arial" w:hAnsi="Arial" w:cs="Arial"/>
          <w:lang w:val="en-GB"/>
        </w:rPr>
        <w:t xml:space="preserve">PPP </w:t>
      </w:r>
      <w:r w:rsidR="00D90EC8">
        <w:rPr>
          <w:rFonts w:ascii="Arial" w:hAnsi="Arial" w:cs="Arial"/>
          <w:color w:val="000000"/>
          <w:lang w:val="en-GB"/>
        </w:rPr>
        <w:t>Subsidy</w:t>
      </w:r>
      <w:r w:rsidRPr="001552FC">
        <w:rPr>
          <w:rFonts w:ascii="Arial" w:hAnsi="Arial" w:cs="Arial"/>
          <w:lang w:val="en-GB"/>
        </w:rPr>
        <w:t xml:space="preserve"> Agreement as may be reasonably required from it</w:t>
      </w:r>
      <w:r>
        <w:rPr>
          <w:rFonts w:ascii="Arial" w:hAnsi="Arial" w:cs="Arial"/>
          <w:lang w:val="en-GB"/>
        </w:rPr>
        <w:t>.</w:t>
      </w:r>
    </w:p>
    <w:p w14:paraId="3402BC4E" w14:textId="29AD2F44" w:rsidR="00163F9E" w:rsidRPr="00BE0C5F"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bCs/>
          <w:color w:val="000000"/>
          <w:u w:val="single"/>
          <w:lang w:val="en-GB"/>
        </w:rPr>
        <w:t>PPP</w:t>
      </w:r>
      <w:r w:rsidRPr="00A21D78">
        <w:rPr>
          <w:rFonts w:ascii="Arial" w:hAnsi="Arial" w:cs="Arial"/>
          <w:bCs/>
          <w:color w:val="000000"/>
          <w:u w:val="single"/>
          <w:lang w:val="en-GB"/>
        </w:rPr>
        <w:t xml:space="preserve"> </w:t>
      </w:r>
      <w:r w:rsidR="00D90EC8" w:rsidRPr="001605C3">
        <w:rPr>
          <w:rFonts w:ascii="Arial" w:hAnsi="Arial" w:cs="Arial"/>
          <w:color w:val="000000"/>
          <w:u w:val="single"/>
          <w:lang w:val="en-GB"/>
        </w:rPr>
        <w:t>Subsidy</w:t>
      </w:r>
      <w:r>
        <w:rPr>
          <w:rFonts w:ascii="Arial" w:hAnsi="Arial" w:cs="Arial"/>
          <w:bCs/>
          <w:color w:val="000000"/>
          <w:u w:val="single"/>
          <w:lang w:val="en-GB"/>
        </w:rPr>
        <w:t xml:space="preserve"> Regulation</w:t>
      </w:r>
      <w:r w:rsidRPr="001552FC">
        <w:rPr>
          <w:rFonts w:ascii="Arial" w:hAnsi="Arial" w:cs="Arial"/>
          <w:bCs/>
          <w:color w:val="000000"/>
          <w:u w:val="single"/>
          <w:lang w:val="en-GB"/>
        </w:rPr>
        <w:t>.</w:t>
      </w:r>
      <w:r w:rsidRPr="001552FC">
        <w:rPr>
          <w:rFonts w:ascii="Arial" w:hAnsi="Arial" w:cs="Arial"/>
          <w:bCs/>
          <w:color w:val="000000"/>
          <w:lang w:val="en-GB"/>
        </w:rPr>
        <w:t xml:space="preserve"> The </w:t>
      </w:r>
      <w:r>
        <w:rPr>
          <w:rFonts w:ascii="Arial" w:hAnsi="Arial" w:cs="Arial"/>
          <w:bCs/>
          <w:color w:val="000000"/>
          <w:lang w:val="en-GB"/>
        </w:rPr>
        <w:t xml:space="preserve">Participants agree to act in accordance with the applicable laws and regulations, and </w:t>
      </w:r>
      <w:proofErr w:type="gramStart"/>
      <w:r>
        <w:rPr>
          <w:rFonts w:ascii="Arial" w:hAnsi="Arial" w:cs="Arial"/>
          <w:bCs/>
          <w:color w:val="000000"/>
          <w:lang w:val="en-GB"/>
        </w:rPr>
        <w:t>in particular to</w:t>
      </w:r>
      <w:proofErr w:type="gramEnd"/>
      <w:r>
        <w:rPr>
          <w:rFonts w:ascii="Arial" w:hAnsi="Arial" w:cs="Arial"/>
          <w:bCs/>
          <w:color w:val="000000"/>
          <w:lang w:val="en-GB"/>
        </w:rPr>
        <w:t xml:space="preserve"> adhere to the terms and conditions of the PPP </w:t>
      </w:r>
      <w:r w:rsidR="00D90EC8">
        <w:rPr>
          <w:rFonts w:ascii="Arial" w:hAnsi="Arial" w:cs="Arial"/>
          <w:color w:val="000000"/>
          <w:lang w:val="en-GB"/>
        </w:rPr>
        <w:t>Subsidy</w:t>
      </w:r>
      <w:r>
        <w:rPr>
          <w:rFonts w:ascii="Arial" w:hAnsi="Arial" w:cs="Arial"/>
          <w:bCs/>
          <w:color w:val="000000"/>
          <w:lang w:val="en-GB"/>
        </w:rPr>
        <w:t xml:space="preserve"> Regulation as applicable. </w:t>
      </w:r>
    </w:p>
    <w:p w14:paraId="67FED367" w14:textId="77777777"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lang w:val="en-GB"/>
        </w:rPr>
      </w:pPr>
      <w:r w:rsidRPr="001552FC">
        <w:rPr>
          <w:rFonts w:ascii="Arial" w:hAnsi="Arial" w:cs="Arial"/>
          <w:bCs/>
          <w:color w:val="000000"/>
          <w:u w:val="single"/>
          <w:lang w:val="en-GB"/>
        </w:rPr>
        <w:t xml:space="preserve">Information </w:t>
      </w:r>
      <w:r>
        <w:rPr>
          <w:rFonts w:ascii="Arial" w:hAnsi="Arial" w:cs="Arial"/>
          <w:bCs/>
          <w:color w:val="000000"/>
          <w:u w:val="single"/>
          <w:lang w:val="en-GB"/>
        </w:rPr>
        <w:t>o</w:t>
      </w:r>
      <w:r w:rsidRPr="001552FC">
        <w:rPr>
          <w:rFonts w:ascii="Arial" w:hAnsi="Arial" w:cs="Arial"/>
          <w:bCs/>
          <w:color w:val="000000"/>
          <w:u w:val="single"/>
          <w:lang w:val="en-GB"/>
        </w:rPr>
        <w:t>bligations.</w:t>
      </w:r>
      <w:r w:rsidRPr="001552FC">
        <w:rPr>
          <w:rFonts w:ascii="Arial" w:hAnsi="Arial" w:cs="Arial"/>
          <w:bCs/>
          <w:color w:val="000000"/>
          <w:lang w:val="en-GB"/>
        </w:rPr>
        <w:t xml:space="preserve"> </w:t>
      </w:r>
      <w:r w:rsidRPr="001552FC">
        <w:rPr>
          <w:rFonts w:ascii="Arial" w:hAnsi="Arial" w:cs="Arial"/>
          <w:color w:val="000000"/>
          <w:lang w:val="en-GB"/>
        </w:rPr>
        <w:t xml:space="preserve">Each </w:t>
      </w:r>
      <w:r>
        <w:rPr>
          <w:rFonts w:ascii="Arial" w:hAnsi="Arial" w:cs="Arial"/>
          <w:color w:val="000000"/>
          <w:lang w:val="en-GB"/>
        </w:rPr>
        <w:t>Participant</w:t>
      </w:r>
      <w:r w:rsidRPr="001552FC">
        <w:rPr>
          <w:rFonts w:ascii="Arial" w:hAnsi="Arial" w:cs="Arial"/>
          <w:color w:val="000000"/>
          <w:lang w:val="en-GB"/>
        </w:rPr>
        <w:t xml:space="preserve"> undertakes to promptly notify the Project Committee through the </w:t>
      </w:r>
      <w:r>
        <w:rPr>
          <w:rFonts w:ascii="Arial" w:hAnsi="Arial" w:cs="Arial"/>
          <w:color w:val="000000"/>
          <w:lang w:val="en-GB"/>
        </w:rPr>
        <w:t xml:space="preserve">Project </w:t>
      </w:r>
      <w:r w:rsidRPr="001552FC">
        <w:rPr>
          <w:rFonts w:ascii="Arial" w:hAnsi="Arial" w:cs="Arial"/>
          <w:color w:val="000000"/>
          <w:lang w:val="en-GB"/>
        </w:rPr>
        <w:t xml:space="preserve">Coordinator of any significant information, fact, problem or delay likely to affect the Project. Each </w:t>
      </w:r>
      <w:r>
        <w:rPr>
          <w:rFonts w:ascii="Arial" w:hAnsi="Arial" w:cs="Arial"/>
          <w:color w:val="000000"/>
          <w:lang w:val="en-GB"/>
        </w:rPr>
        <w:t>Participant</w:t>
      </w:r>
      <w:r w:rsidRPr="001552FC">
        <w:rPr>
          <w:rFonts w:ascii="Arial" w:hAnsi="Arial" w:cs="Arial"/>
          <w:color w:val="000000"/>
          <w:lang w:val="en-GB"/>
        </w:rPr>
        <w:t xml:space="preserve"> shall promptly provide all information reasonably required by the Project Committee through the</w:t>
      </w:r>
      <w:r>
        <w:rPr>
          <w:rFonts w:ascii="Arial" w:hAnsi="Arial" w:cs="Arial"/>
          <w:color w:val="000000"/>
          <w:lang w:val="en-GB"/>
        </w:rPr>
        <w:t xml:space="preserve"> Project</w:t>
      </w:r>
      <w:r w:rsidRPr="001552FC">
        <w:rPr>
          <w:rFonts w:ascii="Arial" w:hAnsi="Arial" w:cs="Arial"/>
          <w:color w:val="000000"/>
          <w:lang w:val="en-GB"/>
        </w:rPr>
        <w:t xml:space="preserve"> Coordinator to carry out its tasks. Each </w:t>
      </w:r>
      <w:r>
        <w:rPr>
          <w:rFonts w:ascii="Arial" w:hAnsi="Arial" w:cs="Arial"/>
          <w:color w:val="000000"/>
          <w:lang w:val="en-GB"/>
        </w:rPr>
        <w:t>Participant</w:t>
      </w:r>
      <w:r w:rsidRPr="001552FC">
        <w:rPr>
          <w:rFonts w:ascii="Arial" w:hAnsi="Arial" w:cs="Arial"/>
          <w:color w:val="000000"/>
          <w:lang w:val="en-GB"/>
        </w:rPr>
        <w:t xml:space="preserve"> shall take reasonable measures to ensure the accuracy of any information (including Background and Foreground) or material it supplies to the other </w:t>
      </w:r>
      <w:r>
        <w:rPr>
          <w:rFonts w:ascii="Arial" w:hAnsi="Arial" w:cs="Arial"/>
          <w:color w:val="000000"/>
          <w:lang w:val="en-GB"/>
        </w:rPr>
        <w:t>Participants</w:t>
      </w:r>
      <w:r w:rsidRPr="001552FC">
        <w:rPr>
          <w:rFonts w:ascii="Arial" w:hAnsi="Arial" w:cs="Arial"/>
          <w:color w:val="000000"/>
          <w:lang w:val="en-GB"/>
        </w:rPr>
        <w:t>.</w:t>
      </w:r>
    </w:p>
    <w:p w14:paraId="3600F2CE" w14:textId="316DDDD1" w:rsidR="00163F9E" w:rsidRPr="001552FC" w:rsidRDefault="00BD46A0" w:rsidP="00163F9E">
      <w:pPr>
        <w:pStyle w:val="Lijstalinea"/>
        <w:numPr>
          <w:ilvl w:val="1"/>
          <w:numId w:val="33"/>
        </w:numPr>
        <w:spacing w:before="120" w:after="120" w:line="276" w:lineRule="auto"/>
        <w:ind w:left="851" w:right="44" w:hanging="851"/>
        <w:contextualSpacing w:val="0"/>
        <w:jc w:val="both"/>
        <w:rPr>
          <w:rFonts w:ascii="Arial" w:hAnsi="Arial" w:cs="Arial"/>
          <w:lang w:val="en-GB"/>
        </w:rPr>
      </w:pPr>
      <w:r>
        <w:rPr>
          <w:rFonts w:ascii="Arial" w:hAnsi="Arial" w:cs="Arial"/>
          <w:color w:val="000000"/>
          <w:u w:val="single"/>
          <w:lang w:val="en-GB"/>
        </w:rPr>
        <w:t xml:space="preserve">Legal </w:t>
      </w:r>
      <w:r w:rsidR="007D4727">
        <w:rPr>
          <w:rFonts w:ascii="Arial" w:hAnsi="Arial" w:cs="Arial"/>
          <w:color w:val="000000"/>
          <w:u w:val="single"/>
          <w:lang w:val="en-GB"/>
        </w:rPr>
        <w:t>(De-)</w:t>
      </w:r>
      <w:r>
        <w:rPr>
          <w:rFonts w:ascii="Arial" w:hAnsi="Arial" w:cs="Arial"/>
          <w:color w:val="000000"/>
          <w:u w:val="single"/>
          <w:lang w:val="en-GB"/>
        </w:rPr>
        <w:t xml:space="preserve">Merger and </w:t>
      </w:r>
      <w:r w:rsidR="00163F9E" w:rsidRPr="001552FC">
        <w:rPr>
          <w:rFonts w:ascii="Arial" w:hAnsi="Arial" w:cs="Arial"/>
          <w:color w:val="000000"/>
          <w:u w:val="single"/>
          <w:lang w:val="en-GB"/>
        </w:rPr>
        <w:t xml:space="preserve">Involvement of </w:t>
      </w:r>
      <w:r w:rsidR="00163F9E">
        <w:rPr>
          <w:rFonts w:ascii="Arial" w:hAnsi="Arial" w:cs="Arial"/>
          <w:color w:val="000000"/>
          <w:u w:val="single"/>
          <w:lang w:val="en-GB"/>
        </w:rPr>
        <w:t>Affiliates or t</w:t>
      </w:r>
      <w:r w:rsidR="00163F9E" w:rsidRPr="001552FC">
        <w:rPr>
          <w:rFonts w:ascii="Arial" w:hAnsi="Arial" w:cs="Arial"/>
          <w:color w:val="000000"/>
          <w:u w:val="single"/>
          <w:lang w:val="en-GB"/>
        </w:rPr>
        <w:t xml:space="preserve">hird </w:t>
      </w:r>
      <w:r w:rsidR="00163F9E">
        <w:rPr>
          <w:rFonts w:ascii="Arial" w:hAnsi="Arial" w:cs="Arial"/>
          <w:color w:val="000000"/>
          <w:u w:val="single"/>
          <w:lang w:val="en-GB"/>
        </w:rPr>
        <w:t>parties</w:t>
      </w:r>
      <w:r w:rsidR="00163F9E" w:rsidRPr="001552FC">
        <w:rPr>
          <w:rFonts w:ascii="Arial" w:hAnsi="Arial" w:cs="Arial"/>
          <w:color w:val="000000"/>
          <w:u w:val="single"/>
          <w:lang w:val="en-GB"/>
        </w:rPr>
        <w:t>.</w:t>
      </w:r>
      <w:r w:rsidR="00163F9E" w:rsidRPr="001552FC">
        <w:rPr>
          <w:rFonts w:ascii="Arial" w:hAnsi="Arial" w:cs="Arial"/>
          <w:color w:val="000000"/>
          <w:lang w:val="en-GB"/>
        </w:rPr>
        <w:t xml:space="preserve"> A </w:t>
      </w:r>
      <w:r w:rsidR="00163F9E">
        <w:rPr>
          <w:rFonts w:ascii="Arial" w:hAnsi="Arial" w:cs="Arial"/>
          <w:color w:val="000000"/>
          <w:lang w:val="en-GB"/>
        </w:rPr>
        <w:t>Participant</w:t>
      </w:r>
      <w:r w:rsidR="00163F9E" w:rsidRPr="001552FC">
        <w:rPr>
          <w:rFonts w:ascii="Arial" w:hAnsi="Arial" w:cs="Arial"/>
          <w:color w:val="000000"/>
          <w:lang w:val="en-GB"/>
        </w:rPr>
        <w:t xml:space="preserve"> is only allowed to involve </w:t>
      </w:r>
      <w:r w:rsidR="00163F9E">
        <w:rPr>
          <w:rFonts w:ascii="Arial" w:hAnsi="Arial" w:cs="Arial"/>
          <w:color w:val="000000"/>
          <w:lang w:val="en-GB"/>
        </w:rPr>
        <w:t xml:space="preserve">its Affiliates or </w:t>
      </w:r>
      <w:r w:rsidR="00163F9E" w:rsidRPr="001552FC">
        <w:rPr>
          <w:rFonts w:ascii="Arial" w:hAnsi="Arial" w:cs="Arial"/>
          <w:color w:val="000000"/>
          <w:lang w:val="en-GB"/>
        </w:rPr>
        <w:t xml:space="preserve">third </w:t>
      </w:r>
      <w:r w:rsidR="00163F9E">
        <w:rPr>
          <w:rFonts w:ascii="Arial" w:hAnsi="Arial" w:cs="Arial"/>
          <w:color w:val="000000"/>
          <w:lang w:val="en-GB"/>
        </w:rPr>
        <w:t xml:space="preserve">parties </w:t>
      </w:r>
      <w:r w:rsidR="00163F9E" w:rsidRPr="001552FC">
        <w:rPr>
          <w:rFonts w:ascii="Arial" w:hAnsi="Arial" w:cs="Arial"/>
          <w:color w:val="000000"/>
          <w:lang w:val="en-GB"/>
        </w:rPr>
        <w:t xml:space="preserve">in the execution of its work under the Project upon prior approval thereof by the other </w:t>
      </w:r>
      <w:r w:rsidR="00163F9E">
        <w:rPr>
          <w:rFonts w:ascii="Arial" w:hAnsi="Arial" w:cs="Arial"/>
          <w:color w:val="000000"/>
          <w:lang w:val="en-GB"/>
        </w:rPr>
        <w:t>Participants</w:t>
      </w:r>
      <w:r w:rsidR="00163F9E" w:rsidRPr="001552FC">
        <w:rPr>
          <w:rFonts w:ascii="Arial" w:hAnsi="Arial" w:cs="Arial"/>
          <w:color w:val="000000"/>
          <w:lang w:val="en-GB"/>
        </w:rPr>
        <w:t xml:space="preserve">. A </w:t>
      </w:r>
      <w:r w:rsidR="00163F9E">
        <w:rPr>
          <w:rFonts w:ascii="Arial" w:hAnsi="Arial" w:cs="Arial"/>
          <w:color w:val="000000"/>
          <w:lang w:val="en-GB"/>
        </w:rPr>
        <w:t>Participant</w:t>
      </w:r>
      <w:r w:rsidR="00163F9E" w:rsidRPr="001552FC">
        <w:rPr>
          <w:rFonts w:ascii="Arial" w:hAnsi="Arial" w:cs="Arial"/>
          <w:color w:val="000000"/>
          <w:lang w:val="en-GB"/>
        </w:rPr>
        <w:t xml:space="preserve"> that involves</w:t>
      </w:r>
      <w:r w:rsidR="00163F9E">
        <w:rPr>
          <w:rFonts w:ascii="Arial" w:hAnsi="Arial" w:cs="Arial"/>
          <w:color w:val="000000"/>
          <w:lang w:val="en-GB"/>
        </w:rPr>
        <w:t xml:space="preserve"> its Affiliates or</w:t>
      </w:r>
      <w:r w:rsidR="00163F9E" w:rsidRPr="001552FC">
        <w:rPr>
          <w:rFonts w:ascii="Arial" w:hAnsi="Arial" w:cs="Arial"/>
          <w:color w:val="000000"/>
          <w:lang w:val="en-GB"/>
        </w:rPr>
        <w:t xml:space="preserve"> third </w:t>
      </w:r>
      <w:r w:rsidR="00163F9E">
        <w:rPr>
          <w:rFonts w:ascii="Arial" w:hAnsi="Arial" w:cs="Arial"/>
          <w:color w:val="000000"/>
          <w:lang w:val="en-GB"/>
        </w:rPr>
        <w:t>parties</w:t>
      </w:r>
      <w:r w:rsidR="00163F9E" w:rsidRPr="001552FC">
        <w:rPr>
          <w:rFonts w:ascii="Arial" w:hAnsi="Arial" w:cs="Arial"/>
          <w:color w:val="000000"/>
          <w:lang w:val="en-GB"/>
        </w:rPr>
        <w:t xml:space="preserve"> in the Project shall </w:t>
      </w:r>
      <w:proofErr w:type="gramStart"/>
      <w:r w:rsidR="00163F9E" w:rsidRPr="001552FC">
        <w:rPr>
          <w:rFonts w:ascii="Arial" w:hAnsi="Arial" w:cs="Arial"/>
          <w:color w:val="000000"/>
          <w:lang w:val="en-GB"/>
        </w:rPr>
        <w:t>at all times</w:t>
      </w:r>
      <w:proofErr w:type="gramEnd"/>
      <w:r w:rsidR="00163F9E" w:rsidRPr="001552FC">
        <w:rPr>
          <w:rFonts w:ascii="Arial" w:hAnsi="Arial" w:cs="Arial"/>
          <w:color w:val="000000"/>
          <w:lang w:val="en-GB"/>
        </w:rPr>
        <w:t xml:space="preserve"> remain responsible for </w:t>
      </w:r>
      <w:r w:rsidR="00163F9E" w:rsidRPr="001552FC">
        <w:rPr>
          <w:rFonts w:ascii="Arial" w:hAnsi="Arial" w:cs="Arial"/>
          <w:lang w:val="en-GB"/>
        </w:rPr>
        <w:t xml:space="preserve">the </w:t>
      </w:r>
      <w:r w:rsidR="00163F9E">
        <w:rPr>
          <w:rFonts w:ascii="Arial" w:hAnsi="Arial" w:cs="Arial"/>
          <w:lang w:val="en-GB"/>
        </w:rPr>
        <w:t>implementation</w:t>
      </w:r>
      <w:r w:rsidR="00163F9E" w:rsidRPr="001552FC">
        <w:rPr>
          <w:rFonts w:ascii="Arial" w:hAnsi="Arial" w:cs="Arial"/>
          <w:lang w:val="en-GB"/>
        </w:rPr>
        <w:t xml:space="preserve"> of</w:t>
      </w:r>
      <w:r w:rsidR="00163F9E" w:rsidRPr="001552FC">
        <w:rPr>
          <w:rFonts w:ascii="Arial" w:hAnsi="Arial" w:cs="Arial"/>
          <w:color w:val="000000"/>
          <w:lang w:val="en-GB"/>
        </w:rPr>
        <w:t xml:space="preserve"> its </w:t>
      </w:r>
      <w:r w:rsidR="00163F9E">
        <w:rPr>
          <w:rFonts w:ascii="Arial" w:hAnsi="Arial" w:cs="Arial"/>
          <w:color w:val="000000"/>
          <w:lang w:val="en-GB"/>
        </w:rPr>
        <w:t>allocated</w:t>
      </w:r>
      <w:r w:rsidR="00163F9E" w:rsidRPr="001552FC">
        <w:rPr>
          <w:rFonts w:ascii="Arial" w:hAnsi="Arial" w:cs="Arial"/>
          <w:color w:val="000000"/>
          <w:lang w:val="en-GB"/>
        </w:rPr>
        <w:t xml:space="preserve"> part of the Project and for such </w:t>
      </w:r>
      <w:r w:rsidR="00163F9E">
        <w:rPr>
          <w:rFonts w:ascii="Arial" w:hAnsi="Arial" w:cs="Arial"/>
          <w:color w:val="000000"/>
          <w:lang w:val="en-GB"/>
        </w:rPr>
        <w:t>Affiliate or third party</w:t>
      </w:r>
      <w:r w:rsidR="00163F9E" w:rsidRPr="001552FC">
        <w:rPr>
          <w:rFonts w:ascii="Arial" w:hAnsi="Arial" w:cs="Arial"/>
          <w:color w:val="000000"/>
          <w:lang w:val="en-GB"/>
        </w:rPr>
        <w:t xml:space="preserve">’s compliance with the provisions of this Consortium Agreement. Such </w:t>
      </w:r>
      <w:r w:rsidR="00163F9E">
        <w:rPr>
          <w:rFonts w:ascii="Arial" w:hAnsi="Arial" w:cs="Arial"/>
          <w:color w:val="000000"/>
          <w:lang w:val="en-GB"/>
        </w:rPr>
        <w:t>Participant</w:t>
      </w:r>
      <w:r w:rsidR="00163F9E" w:rsidRPr="001552FC">
        <w:rPr>
          <w:rFonts w:ascii="Arial" w:hAnsi="Arial" w:cs="Arial"/>
          <w:color w:val="000000"/>
          <w:lang w:val="en-GB"/>
        </w:rPr>
        <w:t xml:space="preserve"> shall ensure that the involvement of </w:t>
      </w:r>
      <w:r w:rsidR="00163F9E">
        <w:rPr>
          <w:rFonts w:ascii="Arial" w:hAnsi="Arial" w:cs="Arial"/>
          <w:color w:val="000000"/>
          <w:lang w:val="en-GB"/>
        </w:rPr>
        <w:t xml:space="preserve">Affiliates or </w:t>
      </w:r>
      <w:r w:rsidR="00163F9E" w:rsidRPr="001552FC">
        <w:rPr>
          <w:rFonts w:ascii="Arial" w:hAnsi="Arial" w:cs="Arial"/>
          <w:color w:val="000000"/>
          <w:lang w:val="en-GB"/>
        </w:rPr>
        <w:t xml:space="preserve">third </w:t>
      </w:r>
      <w:r w:rsidR="00163F9E">
        <w:rPr>
          <w:rFonts w:ascii="Arial" w:hAnsi="Arial" w:cs="Arial"/>
          <w:color w:val="000000"/>
          <w:lang w:val="en-GB"/>
        </w:rPr>
        <w:t>parties</w:t>
      </w:r>
      <w:r w:rsidR="00163F9E" w:rsidRPr="001552FC">
        <w:rPr>
          <w:rFonts w:ascii="Arial" w:hAnsi="Arial" w:cs="Arial"/>
          <w:color w:val="000000"/>
          <w:lang w:val="en-GB"/>
        </w:rPr>
        <w:t xml:space="preserve"> does not affect the rights and obligations of the other </w:t>
      </w:r>
      <w:r w:rsidR="00163F9E">
        <w:rPr>
          <w:rFonts w:ascii="Arial" w:hAnsi="Arial" w:cs="Arial"/>
          <w:color w:val="000000"/>
          <w:lang w:val="en-GB"/>
        </w:rPr>
        <w:t>Participants</w:t>
      </w:r>
      <w:r w:rsidR="00163F9E" w:rsidRPr="001552FC">
        <w:rPr>
          <w:rFonts w:ascii="Arial" w:hAnsi="Arial" w:cs="Arial"/>
          <w:color w:val="000000"/>
          <w:lang w:val="en-GB"/>
        </w:rPr>
        <w:t xml:space="preserve"> under this Consortium Agreement.</w:t>
      </w:r>
      <w:r>
        <w:rPr>
          <w:rFonts w:ascii="Arial" w:hAnsi="Arial" w:cs="Arial"/>
          <w:color w:val="000000"/>
          <w:lang w:val="en-GB"/>
        </w:rPr>
        <w:t xml:space="preserve"> Any reorganisation, legal merger, legal de-merger or other action resulting in the creation or disappearance of a Participant or its Affiliate(s) involved in the Project must promptly be notified by such Participant and/or its Affiliate(s) to the other Participant(s) (and to </w:t>
      </w:r>
      <w:proofErr w:type="spellStart"/>
      <w:r>
        <w:rPr>
          <w:rFonts w:ascii="Arial" w:hAnsi="Arial" w:cs="Arial"/>
          <w:color w:val="000000"/>
          <w:lang w:val="en-GB"/>
        </w:rPr>
        <w:t>Stichting</w:t>
      </w:r>
      <w:proofErr w:type="spellEnd"/>
      <w:r>
        <w:rPr>
          <w:rFonts w:ascii="Arial" w:hAnsi="Arial" w:cs="Arial"/>
          <w:color w:val="000000"/>
          <w:lang w:val="en-GB"/>
        </w:rPr>
        <w:t xml:space="preserve"> LSH-TKI)</w:t>
      </w:r>
      <w:r w:rsidR="00D76BB3">
        <w:rPr>
          <w:rFonts w:ascii="Arial" w:hAnsi="Arial" w:cs="Arial"/>
          <w:color w:val="000000"/>
          <w:lang w:val="en-GB"/>
        </w:rPr>
        <w:t xml:space="preserve"> and any such action resulting in the creation of a Participant or its Affiliate(s) will require such party to complete the accession document attached as </w:t>
      </w:r>
      <w:r w:rsidR="00D76BB3">
        <w:rPr>
          <w:rFonts w:ascii="Arial" w:hAnsi="Arial" w:cs="Arial"/>
          <w:color w:val="000000"/>
          <w:u w:val="single"/>
          <w:lang w:val="en-GB"/>
        </w:rPr>
        <w:t>Annex 3</w:t>
      </w:r>
      <w:r w:rsidR="00D76BB3">
        <w:rPr>
          <w:rFonts w:ascii="Arial" w:hAnsi="Arial" w:cs="Arial"/>
          <w:color w:val="000000"/>
          <w:lang w:val="en-GB"/>
        </w:rPr>
        <w:t xml:space="preserve"> to this Consortium Agreement.</w:t>
      </w:r>
    </w:p>
    <w:p w14:paraId="5D6FA140" w14:textId="683CDF6E"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lang w:val="en-GB"/>
        </w:rPr>
      </w:pPr>
      <w:r w:rsidRPr="001552FC">
        <w:rPr>
          <w:rFonts w:ascii="Arial" w:hAnsi="Arial" w:cs="Arial"/>
          <w:color w:val="000000"/>
          <w:u w:val="single"/>
          <w:lang w:val="en-GB"/>
        </w:rPr>
        <w:t>Reporting.</w:t>
      </w:r>
      <w:r w:rsidRPr="001552FC">
        <w:rPr>
          <w:rFonts w:ascii="Arial" w:hAnsi="Arial" w:cs="Arial"/>
          <w:color w:val="000000"/>
          <w:lang w:val="en-GB"/>
        </w:rPr>
        <w:t xml:space="preserve"> In connection with the conditions and reporting requirements as set out in the </w:t>
      </w:r>
      <w:r>
        <w:rPr>
          <w:rFonts w:ascii="Arial" w:hAnsi="Arial" w:cs="Arial"/>
          <w:color w:val="000000"/>
          <w:lang w:val="en-GB"/>
        </w:rPr>
        <w:t xml:space="preserve">PPP </w:t>
      </w:r>
      <w:r w:rsidR="00D90EC8">
        <w:rPr>
          <w:rFonts w:ascii="Arial" w:hAnsi="Arial" w:cs="Arial"/>
          <w:color w:val="000000"/>
          <w:lang w:val="en-GB"/>
        </w:rPr>
        <w:t xml:space="preserve">Subsidy </w:t>
      </w:r>
      <w:r w:rsidRPr="001552FC">
        <w:rPr>
          <w:rFonts w:ascii="Arial" w:hAnsi="Arial" w:cs="Arial"/>
          <w:color w:val="000000"/>
          <w:lang w:val="en-GB"/>
        </w:rPr>
        <w:t>Agreement</w:t>
      </w:r>
      <w:r>
        <w:rPr>
          <w:rFonts w:ascii="Arial" w:hAnsi="Arial" w:cs="Arial"/>
          <w:color w:val="000000"/>
          <w:lang w:val="en-GB"/>
        </w:rPr>
        <w:t xml:space="preserve"> and </w:t>
      </w:r>
      <w:proofErr w:type="gramStart"/>
      <w:r>
        <w:rPr>
          <w:rFonts w:ascii="Arial" w:hAnsi="Arial" w:cs="Arial"/>
          <w:color w:val="000000"/>
          <w:lang w:val="en-GB"/>
        </w:rPr>
        <w:t>with regard to</w:t>
      </w:r>
      <w:proofErr w:type="gramEnd"/>
      <w:r>
        <w:rPr>
          <w:rFonts w:ascii="Arial" w:hAnsi="Arial" w:cs="Arial"/>
          <w:color w:val="000000"/>
          <w:lang w:val="en-GB"/>
        </w:rPr>
        <w:t xml:space="preserve"> the Foreground as referred to in Section 8.3 below</w:t>
      </w:r>
      <w:r w:rsidRPr="001552FC">
        <w:rPr>
          <w:rFonts w:ascii="Arial" w:hAnsi="Arial" w:cs="Arial"/>
          <w:color w:val="000000"/>
          <w:lang w:val="en-GB"/>
        </w:rPr>
        <w:t xml:space="preserve">, </w:t>
      </w:r>
      <w:r>
        <w:rPr>
          <w:rFonts w:ascii="Arial" w:hAnsi="Arial" w:cs="Arial"/>
          <w:color w:val="000000"/>
          <w:lang w:val="en-GB"/>
        </w:rPr>
        <w:t>Participants</w:t>
      </w:r>
      <w:r w:rsidRPr="001552FC">
        <w:rPr>
          <w:rFonts w:ascii="Arial" w:hAnsi="Arial" w:cs="Arial"/>
          <w:color w:val="000000"/>
          <w:lang w:val="en-GB"/>
        </w:rPr>
        <w:t xml:space="preserve"> shall provide the </w:t>
      </w:r>
      <w:r>
        <w:rPr>
          <w:rFonts w:ascii="Arial" w:hAnsi="Arial" w:cs="Arial"/>
          <w:color w:val="000000"/>
          <w:lang w:val="en-GB"/>
        </w:rPr>
        <w:t xml:space="preserve">Project </w:t>
      </w:r>
      <w:r w:rsidRPr="001552FC">
        <w:rPr>
          <w:rFonts w:ascii="Arial" w:hAnsi="Arial" w:cs="Arial"/>
          <w:color w:val="000000"/>
          <w:lang w:val="en-GB"/>
        </w:rPr>
        <w:t xml:space="preserve">Coordinator </w:t>
      </w:r>
      <w:r>
        <w:rPr>
          <w:rFonts w:ascii="Arial" w:hAnsi="Arial" w:cs="Arial"/>
          <w:color w:val="000000"/>
          <w:lang w:val="en-GB"/>
        </w:rPr>
        <w:t xml:space="preserve">with financial, </w:t>
      </w:r>
      <w:r w:rsidRPr="001552FC">
        <w:rPr>
          <w:rFonts w:ascii="Arial" w:hAnsi="Arial" w:cs="Arial"/>
          <w:color w:val="000000"/>
          <w:lang w:val="en-GB"/>
        </w:rPr>
        <w:t>scientific</w:t>
      </w:r>
      <w:r>
        <w:rPr>
          <w:rFonts w:ascii="Arial" w:hAnsi="Arial" w:cs="Arial"/>
          <w:color w:val="000000"/>
          <w:lang w:val="en-GB"/>
        </w:rPr>
        <w:t xml:space="preserve"> and progress</w:t>
      </w:r>
      <w:r w:rsidRPr="001552FC">
        <w:rPr>
          <w:rFonts w:ascii="Arial" w:hAnsi="Arial" w:cs="Arial"/>
          <w:color w:val="000000"/>
          <w:lang w:val="en-GB"/>
        </w:rPr>
        <w:t xml:space="preserve"> reports with regard to the Project. </w:t>
      </w:r>
    </w:p>
    <w:p w14:paraId="1E89FAFB" w14:textId="77777777" w:rsidR="00163F9E" w:rsidRPr="007630FD" w:rsidRDefault="00163F9E" w:rsidP="00163F9E">
      <w:pPr>
        <w:pStyle w:val="Lijstalinea"/>
        <w:spacing w:before="120" w:after="120" w:line="276" w:lineRule="auto"/>
        <w:ind w:left="851" w:right="44"/>
        <w:contextualSpacing w:val="0"/>
        <w:jc w:val="both"/>
        <w:rPr>
          <w:rFonts w:ascii="Arial" w:hAnsi="Arial" w:cs="Arial"/>
          <w:lang w:val="en-GB"/>
        </w:rPr>
      </w:pPr>
    </w:p>
    <w:p w14:paraId="2E6E23C9" w14:textId="77777777" w:rsidR="00163F9E" w:rsidRPr="007630FD"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lang w:val="en-GB"/>
        </w:rPr>
      </w:pPr>
      <w:r w:rsidRPr="007630FD">
        <w:rPr>
          <w:rFonts w:ascii="Arial" w:hAnsi="Arial" w:cs="Arial"/>
          <w:b/>
          <w:lang w:val="en-GB"/>
        </w:rPr>
        <w:t>Warranties and Liability</w:t>
      </w:r>
    </w:p>
    <w:p w14:paraId="525F9D20" w14:textId="77777777" w:rsidR="00163F9E" w:rsidRPr="00520BD7"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7630FD">
        <w:rPr>
          <w:rFonts w:ascii="Arial" w:hAnsi="Arial" w:cs="Arial"/>
          <w:u w:val="single"/>
          <w:lang w:val="en-GB"/>
        </w:rPr>
        <w:t>Warranties.</w:t>
      </w:r>
      <w:r w:rsidRPr="007630FD">
        <w:rPr>
          <w:rFonts w:ascii="Arial" w:hAnsi="Arial" w:cs="Arial"/>
          <w:lang w:val="en-GB"/>
        </w:rPr>
        <w:t xml:space="preserve"> Each </w:t>
      </w:r>
      <w:r>
        <w:rPr>
          <w:rFonts w:ascii="Arial" w:hAnsi="Arial" w:cs="Arial"/>
          <w:lang w:val="en-GB"/>
        </w:rPr>
        <w:t>Participant</w:t>
      </w:r>
      <w:r w:rsidRPr="007630FD">
        <w:rPr>
          <w:rFonts w:ascii="Arial" w:hAnsi="Arial" w:cs="Arial"/>
          <w:lang w:val="en-GB"/>
        </w:rPr>
        <w:t xml:space="preserve"> represents and warrants to the other </w:t>
      </w:r>
      <w:r>
        <w:rPr>
          <w:rFonts w:ascii="Arial" w:hAnsi="Arial" w:cs="Arial"/>
          <w:lang w:val="en-GB"/>
        </w:rPr>
        <w:t>Participants</w:t>
      </w:r>
      <w:r w:rsidRPr="007630FD">
        <w:rPr>
          <w:rFonts w:ascii="Arial" w:hAnsi="Arial" w:cs="Arial"/>
          <w:lang w:val="en-GB"/>
        </w:rPr>
        <w:t xml:space="preserve"> that it has full power, authority and legal capacity to execute and to perform its obligatio</w:t>
      </w:r>
      <w:r>
        <w:rPr>
          <w:rFonts w:ascii="Arial" w:hAnsi="Arial" w:cs="Arial"/>
          <w:lang w:val="en-GB"/>
        </w:rPr>
        <w:t>n(s) under this Consortium Agreement, and the conclusion of this Consortium Agreement does not violate any of its contractual or other obligations.</w:t>
      </w:r>
    </w:p>
    <w:p w14:paraId="391BBCED" w14:textId="4C1A891D" w:rsidR="00163F9E" w:rsidRPr="0054389D"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No</w:t>
      </w:r>
      <w:r>
        <w:rPr>
          <w:rFonts w:ascii="Arial" w:hAnsi="Arial" w:cs="Arial"/>
          <w:color w:val="000000"/>
          <w:u w:val="single"/>
          <w:lang w:val="en-GB"/>
        </w:rPr>
        <w:t xml:space="preserve"> </w:t>
      </w:r>
      <w:r w:rsidR="00A56030">
        <w:rPr>
          <w:rFonts w:ascii="Arial" w:hAnsi="Arial" w:cs="Arial"/>
          <w:color w:val="000000"/>
          <w:u w:val="single"/>
          <w:lang w:val="en-GB"/>
        </w:rPr>
        <w:t>f</w:t>
      </w:r>
      <w:r>
        <w:rPr>
          <w:rFonts w:ascii="Arial" w:hAnsi="Arial" w:cs="Arial"/>
          <w:color w:val="000000"/>
          <w:u w:val="single"/>
          <w:lang w:val="en-GB"/>
        </w:rPr>
        <w:t>urther</w:t>
      </w:r>
      <w:r w:rsidRPr="001552FC">
        <w:rPr>
          <w:rFonts w:ascii="Arial" w:hAnsi="Arial" w:cs="Arial"/>
          <w:color w:val="000000"/>
          <w:u w:val="single"/>
          <w:lang w:val="en-GB"/>
        </w:rPr>
        <w:t xml:space="preserve"> </w:t>
      </w:r>
      <w:r w:rsidR="00A56030">
        <w:rPr>
          <w:rFonts w:ascii="Arial" w:hAnsi="Arial" w:cs="Arial"/>
          <w:color w:val="000000"/>
          <w:u w:val="single"/>
          <w:lang w:val="en-GB"/>
        </w:rPr>
        <w:t>w</w:t>
      </w:r>
      <w:r w:rsidRPr="001552FC">
        <w:rPr>
          <w:rFonts w:ascii="Arial" w:hAnsi="Arial" w:cs="Arial"/>
          <w:color w:val="000000"/>
          <w:u w:val="single"/>
          <w:lang w:val="en-GB"/>
        </w:rPr>
        <w:t>arranties.</w:t>
      </w:r>
      <w:r w:rsidRPr="001552FC">
        <w:rPr>
          <w:rFonts w:ascii="Arial" w:hAnsi="Arial" w:cs="Arial"/>
          <w:color w:val="000000"/>
          <w:lang w:val="en-GB"/>
        </w:rPr>
        <w:t xml:space="preserve"> In respect of information or materials, Background and Foreground supplied by</w:t>
      </w:r>
      <w:r>
        <w:rPr>
          <w:rFonts w:ascii="Arial" w:hAnsi="Arial" w:cs="Arial"/>
          <w:color w:val="000000"/>
          <w:lang w:val="en-GB"/>
        </w:rPr>
        <w:t xml:space="preserve"> or on behalf of</w:t>
      </w:r>
      <w:r w:rsidRPr="001552FC">
        <w:rPr>
          <w:rFonts w:ascii="Arial" w:hAnsi="Arial" w:cs="Arial"/>
          <w:color w:val="000000"/>
          <w:lang w:val="en-GB"/>
        </w:rPr>
        <w:t xml:space="preserve"> one </w:t>
      </w:r>
      <w:r>
        <w:rPr>
          <w:rFonts w:ascii="Arial" w:hAnsi="Arial" w:cs="Arial"/>
          <w:color w:val="000000"/>
          <w:lang w:val="en-GB"/>
        </w:rPr>
        <w:t>Participant</w:t>
      </w:r>
      <w:r w:rsidRPr="001552FC">
        <w:rPr>
          <w:rFonts w:ascii="Arial" w:hAnsi="Arial" w:cs="Arial"/>
          <w:color w:val="000000"/>
          <w:lang w:val="en-GB"/>
        </w:rPr>
        <w:t xml:space="preserve"> to another </w:t>
      </w:r>
      <w:r>
        <w:rPr>
          <w:rFonts w:ascii="Arial" w:hAnsi="Arial" w:cs="Arial"/>
          <w:color w:val="000000"/>
          <w:lang w:val="en-GB"/>
        </w:rPr>
        <w:t xml:space="preserve">Participant </w:t>
      </w:r>
      <w:r w:rsidRPr="001552FC">
        <w:rPr>
          <w:rFonts w:ascii="Arial" w:hAnsi="Arial" w:cs="Arial"/>
          <w:color w:val="000000"/>
          <w:lang w:val="en-GB"/>
        </w:rPr>
        <w:t xml:space="preserve">under the Project, no warranty or representation of any kind is made, given or implied as to the sufficiency, accuracy or fitness for purpose of such information, nor as to the absence of any infringement of any proprietary rights of third </w:t>
      </w:r>
      <w:r>
        <w:rPr>
          <w:rFonts w:ascii="Arial" w:hAnsi="Arial" w:cs="Arial"/>
          <w:color w:val="000000"/>
          <w:lang w:val="en-GB"/>
        </w:rPr>
        <w:t>parties</w:t>
      </w:r>
      <w:r w:rsidRPr="001552FC">
        <w:rPr>
          <w:rFonts w:ascii="Arial" w:hAnsi="Arial" w:cs="Arial"/>
          <w:color w:val="000000"/>
          <w:lang w:val="en-GB"/>
        </w:rPr>
        <w:t xml:space="preserve">. </w:t>
      </w:r>
      <w:r w:rsidRPr="0054389D">
        <w:rPr>
          <w:rFonts w:ascii="Arial" w:hAnsi="Arial" w:cs="Arial"/>
          <w:lang w:val="en-GB"/>
        </w:rPr>
        <w:t xml:space="preserve">The receiving </w:t>
      </w:r>
      <w:r>
        <w:rPr>
          <w:rFonts w:ascii="Arial" w:hAnsi="Arial" w:cs="Arial"/>
          <w:lang w:val="en-GB"/>
        </w:rPr>
        <w:t>Participant</w:t>
      </w:r>
      <w:r w:rsidRPr="0054389D">
        <w:rPr>
          <w:rFonts w:ascii="Arial" w:hAnsi="Arial" w:cs="Arial"/>
          <w:lang w:val="en-GB"/>
        </w:rPr>
        <w:t xml:space="preserve"> shall be entirely and solely liable for</w:t>
      </w:r>
      <w:r>
        <w:rPr>
          <w:rFonts w:ascii="Arial" w:hAnsi="Arial" w:cs="Arial"/>
          <w:lang w:val="en-GB"/>
        </w:rPr>
        <w:t xml:space="preserve"> its</w:t>
      </w:r>
      <w:r w:rsidRPr="0054389D">
        <w:rPr>
          <w:rFonts w:ascii="Arial" w:hAnsi="Arial" w:cs="Arial"/>
          <w:lang w:val="en-GB"/>
        </w:rPr>
        <w:t xml:space="preserve"> use of the </w:t>
      </w:r>
      <w:r w:rsidRPr="0054389D">
        <w:rPr>
          <w:rFonts w:ascii="Arial" w:hAnsi="Arial" w:cs="Arial"/>
          <w:color w:val="000000"/>
          <w:lang w:val="en-GB"/>
        </w:rPr>
        <w:t>information and materials, Background and Foreground provided by</w:t>
      </w:r>
      <w:r>
        <w:rPr>
          <w:rFonts w:ascii="Arial" w:hAnsi="Arial" w:cs="Arial"/>
          <w:color w:val="000000"/>
          <w:lang w:val="en-GB"/>
        </w:rPr>
        <w:t xml:space="preserve"> or on behalf of</w:t>
      </w:r>
      <w:r w:rsidRPr="0054389D">
        <w:rPr>
          <w:rFonts w:ascii="Arial" w:hAnsi="Arial" w:cs="Arial"/>
          <w:color w:val="000000"/>
          <w:lang w:val="en-GB"/>
        </w:rPr>
        <w:t xml:space="preserve"> another </w:t>
      </w:r>
      <w:r>
        <w:rPr>
          <w:rFonts w:ascii="Arial" w:hAnsi="Arial" w:cs="Arial"/>
          <w:color w:val="000000"/>
          <w:lang w:val="en-GB"/>
        </w:rPr>
        <w:t>Participant</w:t>
      </w:r>
      <w:r w:rsidRPr="0054389D">
        <w:rPr>
          <w:rFonts w:ascii="Arial" w:hAnsi="Arial" w:cs="Arial"/>
          <w:color w:val="000000"/>
          <w:lang w:val="en-GB"/>
        </w:rPr>
        <w:t xml:space="preserve"> under this Consortium Agreement. </w:t>
      </w:r>
    </w:p>
    <w:p w14:paraId="782BA3F0" w14:textId="77777777" w:rsidR="00163F9E" w:rsidRPr="0054389D" w:rsidRDefault="00163F9E" w:rsidP="00163F9E">
      <w:pPr>
        <w:pStyle w:val="Lijstalinea"/>
        <w:spacing w:before="120" w:after="120" w:line="276" w:lineRule="auto"/>
        <w:ind w:left="792" w:right="44"/>
        <w:contextualSpacing w:val="0"/>
        <w:jc w:val="both"/>
        <w:rPr>
          <w:rFonts w:ascii="Arial" w:hAnsi="Arial" w:cs="Arial"/>
          <w:b/>
          <w:lang w:val="en-GB"/>
        </w:rPr>
      </w:pPr>
      <w:r>
        <w:rPr>
          <w:rFonts w:ascii="Arial" w:hAnsi="Arial" w:cs="Arial"/>
          <w:lang w:val="en-GB"/>
        </w:rPr>
        <w:t>Each Participant</w:t>
      </w:r>
      <w:r w:rsidRPr="0054389D">
        <w:rPr>
          <w:rFonts w:ascii="Arial" w:hAnsi="Arial" w:cs="Arial"/>
          <w:lang w:val="en-GB"/>
        </w:rPr>
        <w:t xml:space="preserve"> shall be fully liable for the </w:t>
      </w:r>
      <w:r>
        <w:rPr>
          <w:rFonts w:ascii="Arial" w:hAnsi="Arial" w:cs="Arial"/>
          <w:lang w:val="en-GB"/>
        </w:rPr>
        <w:t>implementation</w:t>
      </w:r>
      <w:r w:rsidRPr="0054389D">
        <w:rPr>
          <w:rFonts w:ascii="Arial" w:hAnsi="Arial" w:cs="Arial"/>
          <w:lang w:val="en-GB"/>
        </w:rPr>
        <w:t xml:space="preserve"> of any part of its </w:t>
      </w:r>
      <w:r>
        <w:rPr>
          <w:rFonts w:ascii="Arial" w:hAnsi="Arial" w:cs="Arial"/>
          <w:lang w:val="en-GB"/>
        </w:rPr>
        <w:t>part</w:t>
      </w:r>
      <w:r w:rsidRPr="0054389D">
        <w:rPr>
          <w:rFonts w:ascii="Arial" w:hAnsi="Arial" w:cs="Arial"/>
          <w:lang w:val="en-GB"/>
        </w:rPr>
        <w:t xml:space="preserve"> of the Project</w:t>
      </w:r>
      <w:r>
        <w:rPr>
          <w:rFonts w:ascii="Arial" w:hAnsi="Arial" w:cs="Arial"/>
          <w:lang w:val="en-GB"/>
        </w:rPr>
        <w:t xml:space="preserve"> as set out in the Project Application, including such part that may be implemented by its Affiliate or third party in accordance with Section 4.4.</w:t>
      </w:r>
    </w:p>
    <w:p w14:paraId="3D3D3835" w14:textId="02546AC9" w:rsidR="00163F9E" w:rsidRPr="00B40243"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lastRenderedPageBreak/>
        <w:t>Liability to third parties.</w:t>
      </w:r>
      <w:r>
        <w:rPr>
          <w:rFonts w:ascii="Arial" w:hAnsi="Arial" w:cs="Arial"/>
          <w:lang w:val="en-GB"/>
        </w:rPr>
        <w:t xml:space="preserve"> Subject </w:t>
      </w:r>
      <w:r w:rsidRPr="00AA2CED">
        <w:rPr>
          <w:rFonts w:ascii="Arial" w:hAnsi="Arial" w:cs="Arial"/>
          <w:lang w:val="en-GB"/>
        </w:rPr>
        <w:t>to such ot</w:t>
      </w:r>
      <w:r>
        <w:rPr>
          <w:rFonts w:ascii="Arial" w:hAnsi="Arial" w:cs="Arial"/>
          <w:lang w:val="en-GB"/>
        </w:rPr>
        <w:t xml:space="preserve">her undertakings </w:t>
      </w:r>
      <w:r w:rsidRPr="00AA2CED">
        <w:rPr>
          <w:rFonts w:ascii="Arial" w:hAnsi="Arial" w:cs="Arial"/>
          <w:lang w:val="en-GB"/>
        </w:rPr>
        <w:t xml:space="preserve">as are provided for in this Consortium Agreement, each </w:t>
      </w:r>
      <w:r>
        <w:rPr>
          <w:rFonts w:ascii="Arial" w:hAnsi="Arial" w:cs="Arial"/>
          <w:lang w:val="en-GB"/>
        </w:rPr>
        <w:t>Participant</w:t>
      </w:r>
      <w:r w:rsidRPr="00AA2CED">
        <w:rPr>
          <w:rFonts w:ascii="Arial" w:hAnsi="Arial" w:cs="Arial"/>
          <w:lang w:val="en-GB"/>
        </w:rPr>
        <w:t xml:space="preserve"> shall be solely liable for any loss, damage or injury to third </w:t>
      </w:r>
      <w:r>
        <w:rPr>
          <w:rFonts w:ascii="Arial" w:hAnsi="Arial" w:cs="Arial"/>
          <w:lang w:val="en-GB"/>
        </w:rPr>
        <w:t>parties</w:t>
      </w:r>
      <w:r w:rsidRPr="00AA2CED">
        <w:rPr>
          <w:rFonts w:ascii="Arial" w:hAnsi="Arial" w:cs="Arial"/>
          <w:lang w:val="en-GB"/>
        </w:rPr>
        <w:t xml:space="preserve"> </w:t>
      </w:r>
      <w:r w:rsidRPr="00B40243">
        <w:rPr>
          <w:rFonts w:ascii="Arial" w:hAnsi="Arial" w:cs="Arial"/>
          <w:lang w:val="en-GB"/>
        </w:rPr>
        <w:t>resulting from the performance</w:t>
      </w:r>
      <w:r>
        <w:rPr>
          <w:rFonts w:ascii="Arial" w:hAnsi="Arial" w:cs="Arial"/>
          <w:lang w:val="en-GB"/>
        </w:rPr>
        <w:t xml:space="preserve"> (or non-performance)</w:t>
      </w:r>
      <w:r w:rsidRPr="00B40243">
        <w:rPr>
          <w:rFonts w:ascii="Arial" w:hAnsi="Arial" w:cs="Arial"/>
          <w:lang w:val="en-GB"/>
        </w:rPr>
        <w:t xml:space="preserve"> of the said</w:t>
      </w:r>
      <w:r>
        <w:rPr>
          <w:rFonts w:ascii="Arial" w:hAnsi="Arial" w:cs="Arial"/>
          <w:lang w:val="en-GB"/>
        </w:rPr>
        <w:t xml:space="preserve"> Participant’s obligations by it or on its behalf under this Consortium Agreement, the PPP </w:t>
      </w:r>
      <w:r w:rsidR="00D90EC8">
        <w:rPr>
          <w:rFonts w:ascii="Arial" w:hAnsi="Arial" w:cs="Arial"/>
          <w:color w:val="000000"/>
          <w:lang w:val="en-GB"/>
        </w:rPr>
        <w:t>Subsidy</w:t>
      </w:r>
      <w:r>
        <w:rPr>
          <w:rFonts w:ascii="Arial" w:hAnsi="Arial" w:cs="Arial"/>
          <w:lang w:val="en-GB"/>
        </w:rPr>
        <w:t xml:space="preserve"> Agreement or from its use of the </w:t>
      </w:r>
      <w:r w:rsidRPr="00B40243">
        <w:rPr>
          <w:rFonts w:ascii="Arial" w:hAnsi="Arial" w:cs="Arial"/>
          <w:lang w:val="en-GB"/>
        </w:rPr>
        <w:t>Background and Foreground</w:t>
      </w:r>
      <w:r>
        <w:rPr>
          <w:rFonts w:ascii="Arial" w:hAnsi="Arial" w:cs="Arial"/>
          <w:lang w:val="en-GB"/>
        </w:rPr>
        <w:t>.</w:t>
      </w:r>
    </w:p>
    <w:p w14:paraId="2CC7BF7A" w14:textId="4B33275C" w:rsidR="00A56030" w:rsidRPr="00A56030" w:rsidRDefault="00A56030" w:rsidP="00A56030">
      <w:pPr>
        <w:pStyle w:val="Lijstalinea"/>
        <w:numPr>
          <w:ilvl w:val="1"/>
          <w:numId w:val="33"/>
        </w:numPr>
        <w:spacing w:before="120" w:after="120" w:line="276" w:lineRule="auto"/>
        <w:ind w:right="44" w:hanging="792"/>
        <w:contextualSpacing w:val="0"/>
        <w:jc w:val="both"/>
        <w:rPr>
          <w:rFonts w:ascii="Arial" w:hAnsi="Arial"/>
          <w:lang w:val="en-GB"/>
        </w:rPr>
      </w:pPr>
      <w:r w:rsidRPr="00A56030">
        <w:rPr>
          <w:rFonts w:ascii="Arial" w:hAnsi="Arial" w:cs="Arial"/>
          <w:u w:val="single"/>
          <w:lang w:val="en-GB"/>
        </w:rPr>
        <w:t xml:space="preserve">Liability to </w:t>
      </w:r>
      <w:r w:rsidRPr="00A56030">
        <w:rPr>
          <w:rFonts w:ascii="Arial" w:hAnsi="Arial"/>
          <w:u w:val="single"/>
          <w:lang w:val="en-GB"/>
        </w:rPr>
        <w:t xml:space="preserve">other </w:t>
      </w:r>
      <w:r w:rsidRPr="00A56030">
        <w:rPr>
          <w:rFonts w:ascii="Arial" w:hAnsi="Arial" w:cs="Arial"/>
          <w:u w:val="single"/>
          <w:lang w:val="en-GB"/>
        </w:rPr>
        <w:t>Participants.</w:t>
      </w:r>
      <w:r w:rsidRPr="00A56030">
        <w:rPr>
          <w:rFonts w:ascii="Arial" w:hAnsi="Arial" w:cs="Arial"/>
          <w:lang w:val="en-GB"/>
        </w:rPr>
        <w:t xml:space="preserve"> </w:t>
      </w:r>
      <w:r w:rsidRPr="00A56030">
        <w:rPr>
          <w:rFonts w:ascii="Arial" w:hAnsi="Arial"/>
          <w:lang w:val="en-GB"/>
        </w:rPr>
        <w:t>Subject to the limitations set out in Section 5.5 and Section 5.6 below, each Participant shall only be liable towards each of the other Participants for damages resulting from or arising out of (</w:t>
      </w:r>
      <w:proofErr w:type="spellStart"/>
      <w:r w:rsidRPr="00A56030">
        <w:rPr>
          <w:rFonts w:ascii="Arial" w:hAnsi="Arial"/>
          <w:lang w:val="en-GB"/>
        </w:rPr>
        <w:t>i</w:t>
      </w:r>
      <w:proofErr w:type="spellEnd"/>
      <w:r w:rsidRPr="00A56030">
        <w:rPr>
          <w:rFonts w:ascii="Arial" w:hAnsi="Arial"/>
          <w:lang w:val="en-GB"/>
        </w:rPr>
        <w:t>) the gross negligence or wilful misconduct by the Participant (including its employees, agents or subcontractors); or (ii) the breach or default of the Participant (including its employees, agents or subcontractors) of its representations, warranties or other obligations under this Consortium Agreement, except to the extent that such damages arise as a result of the gross negligence or wilful misconduct of the Participant claiming such damages (including its employees, agents or subcontractors).</w:t>
      </w:r>
    </w:p>
    <w:p w14:paraId="06096A1D" w14:textId="77777777" w:rsidR="00A56030" w:rsidRPr="000E2AB0" w:rsidRDefault="00A56030" w:rsidP="00A56030">
      <w:pPr>
        <w:pStyle w:val="Lijstalinea"/>
        <w:numPr>
          <w:ilvl w:val="1"/>
          <w:numId w:val="33"/>
        </w:numPr>
        <w:spacing w:before="120" w:after="120" w:line="276" w:lineRule="auto"/>
        <w:ind w:right="44" w:hanging="792"/>
        <w:contextualSpacing w:val="0"/>
        <w:jc w:val="both"/>
        <w:rPr>
          <w:rFonts w:ascii="Arial" w:hAnsi="Arial"/>
          <w:lang w:val="en-GB"/>
        </w:rPr>
      </w:pPr>
      <w:r>
        <w:rPr>
          <w:rFonts w:ascii="Arial" w:hAnsi="Arial" w:cs="Arial"/>
          <w:color w:val="000000"/>
          <w:u w:val="single"/>
          <w:lang w:val="en-GB"/>
        </w:rPr>
        <w:t>No indirect damages</w:t>
      </w:r>
      <w:r w:rsidRPr="00467139">
        <w:rPr>
          <w:rFonts w:ascii="Arial" w:hAnsi="Arial" w:cs="Arial"/>
          <w:color w:val="000000"/>
          <w:u w:val="single"/>
          <w:lang w:val="en-GB"/>
        </w:rPr>
        <w:t>.</w:t>
      </w:r>
      <w:r w:rsidRPr="00467139">
        <w:rPr>
          <w:rFonts w:ascii="Arial" w:hAnsi="Arial" w:cs="Arial"/>
          <w:lang w:val="en-GB"/>
        </w:rPr>
        <w:t xml:space="preserve"> No Participant shall be liable to any other Participant for any indirect or consequential loss or similar damage such as, but not limited to, loss of profit, loss of revenue or loss of contracts,</w:t>
      </w:r>
      <w:r>
        <w:rPr>
          <w:rFonts w:ascii="Arial" w:hAnsi="Arial" w:cs="Arial"/>
          <w:lang w:val="en-GB"/>
        </w:rPr>
        <w:t xml:space="preserve"> </w:t>
      </w:r>
      <w:r w:rsidRPr="00755825">
        <w:rPr>
          <w:rFonts w:ascii="Arial" w:hAnsi="Arial" w:cs="Arial"/>
          <w:lang w:val="en-GB"/>
        </w:rPr>
        <w:t>regardless of whether such liability arises from a claim based in contract, warranty</w:t>
      </w:r>
      <w:r>
        <w:rPr>
          <w:rFonts w:ascii="Arial" w:hAnsi="Arial" w:cs="Arial"/>
          <w:lang w:val="en-GB"/>
        </w:rPr>
        <w:t>,</w:t>
      </w:r>
      <w:r w:rsidRPr="00755825">
        <w:rPr>
          <w:rFonts w:ascii="Arial" w:hAnsi="Arial" w:cs="Arial"/>
          <w:lang w:val="en-GB"/>
        </w:rPr>
        <w:t xml:space="preserve"> tort </w:t>
      </w:r>
      <w:r>
        <w:rPr>
          <w:rFonts w:ascii="Arial" w:hAnsi="Arial" w:cs="Arial"/>
          <w:lang w:val="en-GB"/>
        </w:rPr>
        <w:t>or otherwise,</w:t>
      </w:r>
      <w:r w:rsidRPr="00755825">
        <w:rPr>
          <w:rFonts w:ascii="Arial" w:hAnsi="Arial" w:cs="Arial"/>
          <w:lang w:val="en-GB"/>
        </w:rPr>
        <w:t xml:space="preserve"> provided</w:t>
      </w:r>
      <w:r w:rsidRPr="00F00020">
        <w:rPr>
          <w:rFonts w:ascii="Arial" w:hAnsi="Arial"/>
          <w:lang w:val="en-GB"/>
        </w:rPr>
        <w:t xml:space="preserve"> such damage was </w:t>
      </w:r>
      <w:r w:rsidRPr="00755825">
        <w:rPr>
          <w:rFonts w:ascii="Arial" w:hAnsi="Arial" w:cs="Arial"/>
          <w:lang w:val="en-GB"/>
        </w:rPr>
        <w:t xml:space="preserve">not </w:t>
      </w:r>
      <w:r w:rsidRPr="00F00020">
        <w:rPr>
          <w:rFonts w:ascii="Arial" w:hAnsi="Arial"/>
          <w:lang w:val="en-GB"/>
        </w:rPr>
        <w:t>caused by a wilful act</w:t>
      </w:r>
      <w:r w:rsidRPr="00755825">
        <w:rPr>
          <w:rFonts w:ascii="Arial" w:hAnsi="Arial" w:cs="Arial"/>
          <w:lang w:val="en-GB"/>
        </w:rPr>
        <w:t>,</w:t>
      </w:r>
      <w:r w:rsidRPr="00F00020">
        <w:rPr>
          <w:rFonts w:ascii="Arial" w:hAnsi="Arial"/>
          <w:lang w:val="en-GB"/>
        </w:rPr>
        <w:t xml:space="preserve"> gross negligence</w:t>
      </w:r>
      <w:r w:rsidRPr="00755825">
        <w:rPr>
          <w:rFonts w:ascii="Arial" w:hAnsi="Arial" w:cs="Arial"/>
          <w:lang w:val="en-GB"/>
        </w:rPr>
        <w:t xml:space="preserve"> or by a breach of confidentiality.</w:t>
      </w:r>
    </w:p>
    <w:p w14:paraId="32389641" w14:textId="6A29AB21" w:rsidR="00A56030" w:rsidRDefault="00A56030" w:rsidP="00A56030">
      <w:pPr>
        <w:pStyle w:val="Lijstalinea"/>
        <w:numPr>
          <w:ilvl w:val="1"/>
          <w:numId w:val="33"/>
        </w:numPr>
        <w:spacing w:before="120" w:after="120" w:line="276" w:lineRule="auto"/>
        <w:ind w:right="44" w:hanging="792"/>
        <w:contextualSpacing w:val="0"/>
        <w:jc w:val="both"/>
        <w:rPr>
          <w:rFonts w:ascii="Arial" w:hAnsi="Arial" w:cs="Arial"/>
          <w:lang w:val="en-GB"/>
        </w:rPr>
      </w:pPr>
      <w:r>
        <w:rPr>
          <w:rFonts w:ascii="Arial" w:hAnsi="Arial"/>
          <w:u w:val="single"/>
          <w:lang w:val="en-GB"/>
        </w:rPr>
        <w:t>Limitation of liability.</w:t>
      </w:r>
      <w:r>
        <w:rPr>
          <w:rFonts w:ascii="Arial" w:hAnsi="Arial"/>
          <w:lang w:val="en-GB"/>
        </w:rPr>
        <w:t xml:space="preserve"> </w:t>
      </w:r>
      <w:r w:rsidRPr="000E2AB0">
        <w:rPr>
          <w:rFonts w:ascii="Arial" w:hAnsi="Arial"/>
          <w:lang w:val="en-GB"/>
        </w:rPr>
        <w:t xml:space="preserve">A Participant’s aggregate liability towards the other Participants collectively for direct damages (i.e. such damages other than set out in Section 5.5.) shall be limited to the </w:t>
      </w:r>
      <w:r w:rsidR="00FD2425">
        <w:rPr>
          <w:rFonts w:ascii="Arial" w:hAnsi="Arial"/>
          <w:lang w:val="en-GB"/>
        </w:rPr>
        <w:t>Participant</w:t>
      </w:r>
      <w:r w:rsidRPr="000E2AB0">
        <w:rPr>
          <w:rFonts w:ascii="Arial" w:hAnsi="Arial"/>
          <w:lang w:val="en-GB"/>
        </w:rPr>
        <w:t xml:space="preserve">’s Project Share </w:t>
      </w:r>
      <w:r>
        <w:rPr>
          <w:rFonts w:ascii="Arial" w:hAnsi="Arial" w:cs="Arial"/>
          <w:lang w:val="en-GB"/>
        </w:rPr>
        <w:t>with a minimum of [</w:t>
      </w:r>
      <w:r w:rsidRPr="0063246F">
        <w:rPr>
          <w:rFonts w:ascii="Arial" w:hAnsi="Arial" w:cs="Arial"/>
          <w:highlight w:val="yellow"/>
          <w:lang w:val="en-GB"/>
        </w:rPr>
        <w:t>amount</w:t>
      </w:r>
      <w:r>
        <w:rPr>
          <w:rFonts w:ascii="Arial" w:hAnsi="Arial" w:cs="Arial"/>
          <w:lang w:val="en-GB"/>
        </w:rPr>
        <w:t>] and a maximum of [</w:t>
      </w:r>
      <w:r w:rsidRPr="0063246F">
        <w:rPr>
          <w:rFonts w:ascii="Arial" w:hAnsi="Arial" w:cs="Arial"/>
          <w:highlight w:val="yellow"/>
          <w:lang w:val="en-GB"/>
        </w:rPr>
        <w:t>amount</w:t>
      </w:r>
      <w:r>
        <w:rPr>
          <w:rFonts w:ascii="Arial" w:hAnsi="Arial" w:cs="Arial"/>
          <w:lang w:val="en-GB"/>
        </w:rPr>
        <w:t>]</w:t>
      </w:r>
      <w:r w:rsidRPr="00467139">
        <w:rPr>
          <w:rFonts w:ascii="Arial" w:hAnsi="Arial" w:cs="Arial"/>
          <w:lang w:val="en-GB"/>
        </w:rPr>
        <w:t xml:space="preserve"> </w:t>
      </w:r>
      <w:r>
        <w:rPr>
          <w:rFonts w:ascii="Arial" w:hAnsi="Arial" w:cs="Arial"/>
          <w:lang w:val="en-GB"/>
        </w:rPr>
        <w:t xml:space="preserve">and </w:t>
      </w:r>
      <w:r w:rsidRPr="00467139">
        <w:rPr>
          <w:rFonts w:ascii="Arial" w:hAnsi="Arial" w:cs="Arial"/>
          <w:lang w:val="en-GB"/>
        </w:rPr>
        <w:t>provided such damage was not caused by a wilful act or gross</w:t>
      </w:r>
      <w:r>
        <w:rPr>
          <w:rFonts w:ascii="Arial" w:hAnsi="Arial" w:cs="Arial"/>
          <w:lang w:val="en-GB"/>
        </w:rPr>
        <w:t xml:space="preserve"> </w:t>
      </w:r>
      <w:r w:rsidRPr="00467139">
        <w:rPr>
          <w:rFonts w:ascii="Arial" w:hAnsi="Arial" w:cs="Arial"/>
          <w:lang w:val="en-GB"/>
        </w:rPr>
        <w:t>negligence.</w:t>
      </w:r>
      <w:r>
        <w:rPr>
          <w:rFonts w:ascii="Arial" w:hAnsi="Arial" w:cs="Arial"/>
          <w:lang w:val="en-GB"/>
        </w:rPr>
        <w:t xml:space="preserve"> </w:t>
      </w:r>
    </w:p>
    <w:p w14:paraId="3FE90C89" w14:textId="77777777" w:rsidR="00A56030" w:rsidRPr="00467139" w:rsidRDefault="00A56030" w:rsidP="00A56030">
      <w:pPr>
        <w:pStyle w:val="Lijstalinea"/>
        <w:spacing w:before="120" w:after="120" w:line="276" w:lineRule="auto"/>
        <w:ind w:left="792" w:right="44"/>
        <w:contextualSpacing w:val="0"/>
        <w:jc w:val="both"/>
        <w:rPr>
          <w:rFonts w:ascii="Arial" w:hAnsi="Arial" w:cs="Arial"/>
          <w:lang w:val="en-GB"/>
        </w:rPr>
      </w:pPr>
      <w:r w:rsidRPr="00467139">
        <w:rPr>
          <w:rFonts w:ascii="Arial" w:hAnsi="Arial" w:cs="Arial"/>
          <w:lang w:val="en-GB"/>
        </w:rPr>
        <w:t xml:space="preserve">The terms of this Consortium Agreement shall </w:t>
      </w:r>
      <w:r>
        <w:rPr>
          <w:rFonts w:ascii="Arial" w:hAnsi="Arial" w:cs="Arial"/>
          <w:lang w:val="en-GB"/>
        </w:rPr>
        <w:t xml:space="preserve">further </w:t>
      </w:r>
      <w:r w:rsidRPr="00467139">
        <w:rPr>
          <w:rFonts w:ascii="Arial" w:hAnsi="Arial" w:cs="Arial"/>
          <w:lang w:val="en-GB"/>
        </w:rPr>
        <w:t>not be construed to amend or limit any Participant’s statutory liability.</w:t>
      </w:r>
    </w:p>
    <w:p w14:paraId="5F2C16D8" w14:textId="7E314878"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Force Majeure.</w:t>
      </w:r>
      <w:r w:rsidRPr="001552FC">
        <w:rPr>
          <w:lang w:val="en-GB"/>
        </w:rPr>
        <w:t xml:space="preserve"> </w:t>
      </w:r>
      <w:r w:rsidRPr="001552FC">
        <w:rPr>
          <w:rFonts w:ascii="Arial" w:hAnsi="Arial" w:cs="Arial"/>
          <w:color w:val="000000"/>
          <w:lang w:val="en-GB"/>
        </w:rPr>
        <w:t xml:space="preserve">No </w:t>
      </w:r>
      <w:r>
        <w:rPr>
          <w:rFonts w:ascii="Arial" w:hAnsi="Arial" w:cs="Arial"/>
          <w:color w:val="000000"/>
          <w:lang w:val="en-GB"/>
        </w:rPr>
        <w:t>Participant</w:t>
      </w:r>
      <w:r w:rsidRPr="001552FC">
        <w:rPr>
          <w:rFonts w:ascii="Arial" w:hAnsi="Arial" w:cs="Arial"/>
          <w:color w:val="000000"/>
          <w:lang w:val="en-GB"/>
        </w:rPr>
        <w:t xml:space="preserve"> shall </w:t>
      </w:r>
      <w:proofErr w:type="gramStart"/>
      <w:r w:rsidRPr="001552FC">
        <w:rPr>
          <w:rFonts w:ascii="Arial" w:hAnsi="Arial" w:cs="Arial"/>
          <w:color w:val="000000"/>
          <w:lang w:val="en-GB"/>
        </w:rPr>
        <w:t>be considered to be</w:t>
      </w:r>
      <w:proofErr w:type="gramEnd"/>
      <w:r w:rsidRPr="001552FC">
        <w:rPr>
          <w:rFonts w:ascii="Arial" w:hAnsi="Arial" w:cs="Arial"/>
          <w:color w:val="000000"/>
          <w:lang w:val="en-GB"/>
        </w:rPr>
        <w:t xml:space="preserve"> in breach of this Consortium Agreement if such breach is caused by </w:t>
      </w:r>
      <w:r>
        <w:rPr>
          <w:rFonts w:ascii="Arial" w:hAnsi="Arial" w:cs="Arial"/>
          <w:color w:val="000000"/>
          <w:lang w:val="en-GB"/>
        </w:rPr>
        <w:t>F</w:t>
      </w:r>
      <w:r w:rsidRPr="001552FC">
        <w:rPr>
          <w:rFonts w:ascii="Arial" w:hAnsi="Arial" w:cs="Arial"/>
          <w:color w:val="000000"/>
          <w:lang w:val="en-GB"/>
        </w:rPr>
        <w:t xml:space="preserve">orce </w:t>
      </w:r>
      <w:r>
        <w:rPr>
          <w:rFonts w:ascii="Arial" w:hAnsi="Arial" w:cs="Arial"/>
          <w:color w:val="000000"/>
          <w:lang w:val="en-GB"/>
        </w:rPr>
        <w:t>M</w:t>
      </w:r>
      <w:r w:rsidRPr="001552FC">
        <w:rPr>
          <w:rFonts w:ascii="Arial" w:hAnsi="Arial" w:cs="Arial"/>
          <w:color w:val="000000"/>
          <w:lang w:val="en-GB"/>
        </w:rPr>
        <w:t xml:space="preserve">ajeure. Each </w:t>
      </w:r>
      <w:r>
        <w:rPr>
          <w:rFonts w:ascii="Arial" w:hAnsi="Arial" w:cs="Arial"/>
          <w:color w:val="000000"/>
          <w:lang w:val="en-GB"/>
        </w:rPr>
        <w:t>Participant</w:t>
      </w:r>
      <w:r w:rsidRPr="001552FC">
        <w:rPr>
          <w:rFonts w:ascii="Arial" w:hAnsi="Arial" w:cs="Arial"/>
          <w:color w:val="000000"/>
          <w:lang w:val="en-GB"/>
        </w:rPr>
        <w:t xml:space="preserve"> will promptly notify the </w:t>
      </w:r>
      <w:r>
        <w:rPr>
          <w:rFonts w:ascii="Arial" w:hAnsi="Arial" w:cs="Arial"/>
          <w:color w:val="000000"/>
          <w:lang w:val="en-GB"/>
        </w:rPr>
        <w:t xml:space="preserve">Project </w:t>
      </w:r>
      <w:r w:rsidRPr="001552FC">
        <w:rPr>
          <w:rFonts w:ascii="Arial" w:hAnsi="Arial" w:cs="Arial"/>
          <w:color w:val="000000"/>
          <w:lang w:val="en-GB"/>
        </w:rPr>
        <w:t xml:space="preserve">Coordinator of any </w:t>
      </w:r>
      <w:r>
        <w:rPr>
          <w:rFonts w:ascii="Arial" w:hAnsi="Arial" w:cs="Arial"/>
          <w:color w:val="000000"/>
          <w:lang w:val="en-GB"/>
        </w:rPr>
        <w:t>F</w:t>
      </w:r>
      <w:r w:rsidRPr="001552FC">
        <w:rPr>
          <w:rFonts w:ascii="Arial" w:hAnsi="Arial" w:cs="Arial"/>
          <w:color w:val="000000"/>
          <w:lang w:val="en-GB"/>
        </w:rPr>
        <w:t xml:space="preserve">orce </w:t>
      </w:r>
      <w:r>
        <w:rPr>
          <w:rFonts w:ascii="Arial" w:hAnsi="Arial" w:cs="Arial"/>
          <w:color w:val="000000"/>
          <w:lang w:val="en-GB"/>
        </w:rPr>
        <w:t>M</w:t>
      </w:r>
      <w:r w:rsidRPr="001552FC">
        <w:rPr>
          <w:rFonts w:ascii="Arial" w:hAnsi="Arial" w:cs="Arial"/>
          <w:color w:val="000000"/>
          <w:lang w:val="en-GB"/>
        </w:rPr>
        <w:t xml:space="preserve">ajeure. If the consequences of </w:t>
      </w:r>
      <w:r>
        <w:rPr>
          <w:rFonts w:ascii="Arial" w:hAnsi="Arial" w:cs="Arial"/>
          <w:color w:val="000000"/>
          <w:lang w:val="en-GB"/>
        </w:rPr>
        <w:t>F</w:t>
      </w:r>
      <w:r w:rsidRPr="001552FC">
        <w:rPr>
          <w:rFonts w:ascii="Arial" w:hAnsi="Arial" w:cs="Arial"/>
          <w:color w:val="000000"/>
          <w:lang w:val="en-GB"/>
        </w:rPr>
        <w:t xml:space="preserve">orce </w:t>
      </w:r>
      <w:r>
        <w:rPr>
          <w:rFonts w:ascii="Arial" w:hAnsi="Arial" w:cs="Arial"/>
          <w:color w:val="000000"/>
          <w:lang w:val="en-GB"/>
        </w:rPr>
        <w:t>M</w:t>
      </w:r>
      <w:r w:rsidRPr="001552FC">
        <w:rPr>
          <w:rFonts w:ascii="Arial" w:hAnsi="Arial" w:cs="Arial"/>
          <w:color w:val="000000"/>
          <w:lang w:val="en-GB"/>
        </w:rPr>
        <w:t xml:space="preserve">ajeure for the Project are not overcome within 90 (ninety) </w:t>
      </w:r>
      <w:r w:rsidR="007342D9">
        <w:rPr>
          <w:rFonts w:ascii="Arial" w:hAnsi="Arial" w:cs="Arial"/>
          <w:color w:val="000000"/>
          <w:lang w:val="en-GB"/>
        </w:rPr>
        <w:t xml:space="preserve">calendar </w:t>
      </w:r>
      <w:r w:rsidRPr="001552FC">
        <w:rPr>
          <w:rFonts w:ascii="Arial" w:hAnsi="Arial" w:cs="Arial"/>
          <w:color w:val="000000"/>
          <w:lang w:val="en-GB"/>
        </w:rPr>
        <w:t xml:space="preserve">days after such notification, the Project Committee may decide on transfer of tasks of the </w:t>
      </w:r>
      <w:r>
        <w:rPr>
          <w:rFonts w:ascii="Arial" w:hAnsi="Arial" w:cs="Arial"/>
          <w:color w:val="000000"/>
          <w:lang w:val="en-GB"/>
        </w:rPr>
        <w:t>Participant</w:t>
      </w:r>
      <w:r w:rsidRPr="001552FC">
        <w:rPr>
          <w:rFonts w:ascii="Arial" w:hAnsi="Arial" w:cs="Arial"/>
          <w:color w:val="000000"/>
          <w:lang w:val="en-GB"/>
        </w:rPr>
        <w:t xml:space="preserve"> concerned or </w:t>
      </w:r>
      <w:r>
        <w:rPr>
          <w:rFonts w:ascii="Arial" w:hAnsi="Arial" w:cs="Arial"/>
          <w:color w:val="000000"/>
          <w:lang w:val="en-GB"/>
        </w:rPr>
        <w:t xml:space="preserve">to </w:t>
      </w:r>
      <w:r w:rsidRPr="001552FC">
        <w:rPr>
          <w:rFonts w:ascii="Arial" w:hAnsi="Arial" w:cs="Arial"/>
          <w:color w:val="000000"/>
          <w:lang w:val="en-GB"/>
        </w:rPr>
        <w:t xml:space="preserve">terminate the </w:t>
      </w:r>
      <w:r>
        <w:rPr>
          <w:rFonts w:ascii="Arial" w:hAnsi="Arial" w:cs="Arial"/>
          <w:color w:val="000000"/>
          <w:lang w:val="en-GB"/>
        </w:rPr>
        <w:t>Participant</w:t>
      </w:r>
      <w:r w:rsidRPr="001552FC">
        <w:rPr>
          <w:rFonts w:ascii="Arial" w:hAnsi="Arial" w:cs="Arial"/>
          <w:color w:val="000000"/>
          <w:lang w:val="en-GB"/>
        </w:rPr>
        <w:t>’s participatio</w:t>
      </w:r>
      <w:r>
        <w:rPr>
          <w:rFonts w:ascii="Arial" w:hAnsi="Arial" w:cs="Arial"/>
          <w:color w:val="000000"/>
          <w:lang w:val="en-GB"/>
        </w:rPr>
        <w:t>n in accordance with Section 3.4</w:t>
      </w:r>
      <w:r w:rsidRPr="001552FC">
        <w:rPr>
          <w:rFonts w:ascii="Arial" w:hAnsi="Arial" w:cs="Arial"/>
          <w:color w:val="000000"/>
          <w:lang w:val="en-GB"/>
        </w:rPr>
        <w:t>.</w:t>
      </w:r>
    </w:p>
    <w:p w14:paraId="39754A77"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63B68395"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b/>
          <w:bCs/>
          <w:color w:val="000000"/>
          <w:lang w:val="en-GB"/>
        </w:rPr>
        <w:t xml:space="preserve">Project Committee and </w:t>
      </w:r>
      <w:r>
        <w:rPr>
          <w:rFonts w:ascii="Arial" w:hAnsi="Arial" w:cs="Arial"/>
          <w:b/>
          <w:bCs/>
          <w:color w:val="000000"/>
          <w:lang w:val="en-GB"/>
        </w:rPr>
        <w:t xml:space="preserve">Project </w:t>
      </w:r>
      <w:r w:rsidRPr="001552FC">
        <w:rPr>
          <w:rFonts w:ascii="Arial" w:hAnsi="Arial" w:cs="Arial"/>
          <w:b/>
          <w:bCs/>
          <w:color w:val="000000"/>
          <w:lang w:val="en-GB"/>
        </w:rPr>
        <w:t>Coordinator</w:t>
      </w:r>
    </w:p>
    <w:p w14:paraId="6BE2C87D"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Project Committee.</w:t>
      </w:r>
      <w:r w:rsidRPr="001552FC">
        <w:rPr>
          <w:rFonts w:ascii="Arial" w:hAnsi="Arial" w:cs="Arial"/>
          <w:lang w:val="en-GB"/>
        </w:rPr>
        <w:t xml:space="preserve"> The Project Committee is responsible for strategic and scientific management of the Project. The Project </w:t>
      </w:r>
      <w:r w:rsidRPr="001552FC">
        <w:rPr>
          <w:rFonts w:ascii="Arial" w:hAnsi="Arial" w:cs="Arial"/>
          <w:color w:val="000000"/>
          <w:lang w:val="en-GB"/>
        </w:rPr>
        <w:t>Committee shall</w:t>
      </w:r>
      <w:r>
        <w:rPr>
          <w:rFonts w:ascii="Arial" w:hAnsi="Arial" w:cs="Arial"/>
          <w:color w:val="000000"/>
          <w:lang w:val="en-GB"/>
        </w:rPr>
        <w:t xml:space="preserve"> be incorporated on the Effective Date and</w:t>
      </w:r>
      <w:r w:rsidRPr="001552FC">
        <w:rPr>
          <w:rFonts w:ascii="Arial" w:hAnsi="Arial" w:cs="Arial"/>
          <w:color w:val="000000"/>
          <w:lang w:val="en-GB"/>
        </w:rPr>
        <w:t xml:space="preserve"> consist of one representative from each </w:t>
      </w:r>
      <w:r>
        <w:rPr>
          <w:rFonts w:ascii="Arial" w:hAnsi="Arial" w:cs="Arial"/>
          <w:color w:val="000000"/>
          <w:lang w:val="en-GB"/>
        </w:rPr>
        <w:t>Participant</w:t>
      </w:r>
      <w:r w:rsidRPr="001552FC">
        <w:rPr>
          <w:rFonts w:ascii="Arial" w:hAnsi="Arial" w:cs="Arial"/>
          <w:color w:val="000000"/>
          <w:lang w:val="en-GB"/>
        </w:rPr>
        <w:t xml:space="preserve"> (hereinafter referred to as “</w:t>
      </w:r>
      <w:r w:rsidRPr="001552FC">
        <w:rPr>
          <w:rFonts w:ascii="Arial" w:hAnsi="Arial" w:cs="Arial"/>
          <w:b/>
          <w:color w:val="000000"/>
          <w:lang w:val="en-GB"/>
        </w:rPr>
        <w:t>Member</w:t>
      </w:r>
      <w:r w:rsidRPr="001552FC">
        <w:rPr>
          <w:rFonts w:ascii="Arial" w:hAnsi="Arial" w:cs="Arial"/>
          <w:color w:val="000000"/>
          <w:lang w:val="en-GB"/>
        </w:rPr>
        <w:t>”). Each Member shall be deemed to be duly authorised</w:t>
      </w:r>
      <w:r>
        <w:rPr>
          <w:rFonts w:ascii="Arial" w:hAnsi="Arial" w:cs="Arial"/>
          <w:color w:val="000000"/>
          <w:lang w:val="en-GB"/>
        </w:rPr>
        <w:t xml:space="preserve"> by the Participant it represents</w:t>
      </w:r>
      <w:r w:rsidRPr="001552FC">
        <w:rPr>
          <w:rFonts w:ascii="Arial" w:hAnsi="Arial" w:cs="Arial"/>
          <w:color w:val="000000"/>
          <w:lang w:val="en-GB"/>
        </w:rPr>
        <w:t xml:space="preserve"> to deliberate, negotiate and decide on all matters listed in Section</w:t>
      </w:r>
      <w:r>
        <w:rPr>
          <w:rFonts w:ascii="Arial" w:hAnsi="Arial" w:cs="Arial"/>
          <w:color w:val="000000"/>
          <w:lang w:val="en-GB"/>
        </w:rPr>
        <w:t xml:space="preserve"> 6.5</w:t>
      </w:r>
      <w:r w:rsidRPr="001552FC">
        <w:rPr>
          <w:rFonts w:ascii="Arial" w:hAnsi="Arial" w:cs="Arial"/>
          <w:lang w:val="en-GB"/>
        </w:rPr>
        <w:t xml:space="preserve"> </w:t>
      </w:r>
      <w:r w:rsidRPr="001552FC">
        <w:rPr>
          <w:rFonts w:ascii="Arial" w:hAnsi="Arial" w:cs="Arial"/>
          <w:color w:val="000000"/>
          <w:lang w:val="en-GB"/>
        </w:rPr>
        <w:t xml:space="preserve">of this Consortium Agreement. The </w:t>
      </w:r>
      <w:r>
        <w:rPr>
          <w:rFonts w:ascii="Arial" w:hAnsi="Arial" w:cs="Arial"/>
          <w:color w:val="000000"/>
          <w:lang w:val="en-GB"/>
        </w:rPr>
        <w:t xml:space="preserve">Project </w:t>
      </w:r>
      <w:r w:rsidRPr="001552FC">
        <w:rPr>
          <w:rFonts w:ascii="Arial" w:hAnsi="Arial" w:cs="Arial"/>
          <w:color w:val="000000"/>
          <w:lang w:val="en-GB"/>
        </w:rPr>
        <w:t xml:space="preserve">Coordinator shall </w:t>
      </w:r>
      <w:r>
        <w:rPr>
          <w:rFonts w:ascii="Arial" w:hAnsi="Arial" w:cs="Arial"/>
          <w:color w:val="000000"/>
          <w:lang w:val="en-GB"/>
        </w:rPr>
        <w:t>act as the Chairperson in</w:t>
      </w:r>
      <w:r w:rsidRPr="001552FC">
        <w:rPr>
          <w:rFonts w:ascii="Arial" w:hAnsi="Arial" w:cs="Arial"/>
          <w:color w:val="000000"/>
          <w:lang w:val="en-GB"/>
        </w:rPr>
        <w:t xml:space="preserve"> all meetings of the Project Committee, unless decided otherwise by the Project Committee.</w:t>
      </w:r>
    </w:p>
    <w:p w14:paraId="763249AF"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 xml:space="preserve">The </w:t>
      </w:r>
      <w:r>
        <w:rPr>
          <w:rFonts w:ascii="Arial" w:hAnsi="Arial" w:cs="Arial"/>
          <w:color w:val="000000"/>
          <w:lang w:val="en-GB"/>
        </w:rPr>
        <w:t>Participants</w:t>
      </w:r>
      <w:r w:rsidRPr="001552FC">
        <w:rPr>
          <w:rFonts w:ascii="Arial" w:hAnsi="Arial" w:cs="Arial"/>
          <w:color w:val="000000"/>
          <w:lang w:val="en-GB"/>
        </w:rPr>
        <w:t xml:space="preserve"> agree to abide by all decisions of the Project Committee. This does not prevent the </w:t>
      </w:r>
      <w:r>
        <w:rPr>
          <w:rFonts w:ascii="Arial" w:hAnsi="Arial" w:cs="Arial"/>
          <w:color w:val="000000"/>
          <w:lang w:val="en-GB"/>
        </w:rPr>
        <w:t>Participants</w:t>
      </w:r>
      <w:r w:rsidRPr="001552FC">
        <w:rPr>
          <w:rFonts w:ascii="Arial" w:hAnsi="Arial" w:cs="Arial"/>
          <w:color w:val="000000"/>
          <w:lang w:val="en-GB"/>
        </w:rPr>
        <w:t xml:space="preserve"> from submitting a dispute for resolution in accordance with the provisions of settlement of disputes in </w:t>
      </w:r>
      <w:r>
        <w:rPr>
          <w:rFonts w:ascii="Arial" w:hAnsi="Arial" w:cs="Arial"/>
          <w:color w:val="000000"/>
          <w:lang w:val="en-GB"/>
        </w:rPr>
        <w:t>Article 12</w:t>
      </w:r>
      <w:r w:rsidRPr="00C678ED">
        <w:rPr>
          <w:rFonts w:ascii="Arial" w:hAnsi="Arial" w:cs="Arial"/>
          <w:lang w:val="en-GB"/>
        </w:rPr>
        <w:t xml:space="preserve"> </w:t>
      </w:r>
      <w:r w:rsidRPr="00C678ED">
        <w:rPr>
          <w:rFonts w:ascii="Arial" w:hAnsi="Arial" w:cs="Arial"/>
          <w:color w:val="000000"/>
          <w:lang w:val="en-GB"/>
        </w:rPr>
        <w:t>of</w:t>
      </w:r>
      <w:r w:rsidRPr="001552FC">
        <w:rPr>
          <w:rFonts w:ascii="Arial" w:hAnsi="Arial" w:cs="Arial"/>
          <w:color w:val="000000"/>
          <w:lang w:val="en-GB"/>
        </w:rPr>
        <w:t xml:space="preserve"> this Consortium Agreement.</w:t>
      </w:r>
    </w:p>
    <w:p w14:paraId="0241BC88"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Operational procedures for the Project Committee</w:t>
      </w:r>
      <w:r>
        <w:rPr>
          <w:rFonts w:ascii="Arial" w:hAnsi="Arial" w:cs="Arial"/>
          <w:color w:val="000000"/>
          <w:u w:val="single"/>
          <w:lang w:val="en-GB"/>
        </w:rPr>
        <w:t>.</w:t>
      </w:r>
    </w:p>
    <w:p w14:paraId="2EEA6DEC" w14:textId="2F743151"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lastRenderedPageBreak/>
        <w:t xml:space="preserve">Representation in meetings. </w:t>
      </w:r>
      <w:r w:rsidRPr="001552FC">
        <w:rPr>
          <w:rFonts w:ascii="Arial" w:hAnsi="Arial" w:cs="Arial"/>
          <w:color w:val="000000"/>
          <w:lang w:val="en-GB"/>
        </w:rPr>
        <w:t xml:space="preserve">Any Member shall use its best efforts to be present or </w:t>
      </w:r>
      <w:r>
        <w:rPr>
          <w:rFonts w:ascii="Arial" w:hAnsi="Arial" w:cs="Arial"/>
          <w:color w:val="000000"/>
          <w:lang w:val="en-GB"/>
        </w:rPr>
        <w:t xml:space="preserve">be </w:t>
      </w:r>
      <w:r w:rsidRPr="001552FC">
        <w:rPr>
          <w:rFonts w:ascii="Arial" w:hAnsi="Arial" w:cs="Arial"/>
          <w:color w:val="000000"/>
          <w:lang w:val="en-GB"/>
        </w:rPr>
        <w:t>represented at any meeting and may appoint a substitute or a proxy to attend and vote at any meeting</w:t>
      </w:r>
      <w:r w:rsidR="00EE565C">
        <w:rPr>
          <w:rFonts w:ascii="Arial" w:hAnsi="Arial" w:cs="Arial"/>
          <w:color w:val="000000"/>
          <w:lang w:val="en-GB"/>
        </w:rPr>
        <w:t>. Each Member</w:t>
      </w:r>
      <w:r w:rsidRPr="001552FC">
        <w:rPr>
          <w:rFonts w:ascii="Arial" w:hAnsi="Arial" w:cs="Arial"/>
          <w:color w:val="000000"/>
          <w:lang w:val="en-GB"/>
        </w:rPr>
        <w:t xml:space="preserve"> shall participate in</w:t>
      </w:r>
      <w:r w:rsidR="00EE565C">
        <w:rPr>
          <w:rFonts w:ascii="Arial" w:hAnsi="Arial" w:cs="Arial"/>
          <w:color w:val="000000"/>
          <w:lang w:val="en-GB"/>
        </w:rPr>
        <w:t xml:space="preserve"> a meeting in</w:t>
      </w:r>
      <w:r w:rsidRPr="001552FC">
        <w:rPr>
          <w:rFonts w:ascii="Arial" w:hAnsi="Arial" w:cs="Arial"/>
          <w:color w:val="000000"/>
          <w:lang w:val="en-GB"/>
        </w:rPr>
        <w:t xml:space="preserve"> a cooperative manner</w:t>
      </w:r>
      <w:r>
        <w:rPr>
          <w:rFonts w:ascii="Arial" w:hAnsi="Arial" w:cs="Arial"/>
          <w:color w:val="000000"/>
          <w:lang w:val="en-GB"/>
        </w:rPr>
        <w:t>.</w:t>
      </w:r>
    </w:p>
    <w:p w14:paraId="7287B945"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Preparation and organisation of meetings</w:t>
      </w:r>
      <w:r w:rsidRPr="001552FC">
        <w:rPr>
          <w:rFonts w:ascii="Arial" w:hAnsi="Arial" w:cs="Arial"/>
          <w:color w:val="000000"/>
          <w:lang w:val="en-GB"/>
        </w:rPr>
        <w:t xml:space="preserve">. The </w:t>
      </w:r>
      <w:r>
        <w:rPr>
          <w:rFonts w:ascii="Arial" w:hAnsi="Arial" w:cs="Arial"/>
          <w:color w:val="000000"/>
          <w:lang w:val="en-GB"/>
        </w:rPr>
        <w:t xml:space="preserve">Chairperson </w:t>
      </w:r>
      <w:r w:rsidRPr="001552FC">
        <w:rPr>
          <w:rFonts w:ascii="Arial" w:hAnsi="Arial" w:cs="Arial"/>
          <w:color w:val="000000"/>
          <w:lang w:val="en-GB"/>
        </w:rPr>
        <w:t>shall convene ordinary meetings of the Project Committee at least once every 6 (six) months and shall also convene extraordinary meetings at any time upon written request of any Member.</w:t>
      </w:r>
    </w:p>
    <w:p w14:paraId="5BDB884C"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Notice of a meeting</w:t>
      </w:r>
      <w:r w:rsidRPr="001552FC">
        <w:rPr>
          <w:rFonts w:ascii="Arial" w:hAnsi="Arial" w:cs="Arial"/>
          <w:color w:val="000000"/>
          <w:lang w:val="en-GB"/>
        </w:rPr>
        <w:t xml:space="preserve">. </w:t>
      </w:r>
      <w:r>
        <w:rPr>
          <w:rFonts w:ascii="Arial" w:hAnsi="Arial" w:cs="Arial"/>
          <w:color w:val="000000"/>
          <w:lang w:val="en-GB"/>
        </w:rPr>
        <w:t>The C</w:t>
      </w:r>
      <w:r w:rsidRPr="001552FC">
        <w:rPr>
          <w:rFonts w:ascii="Arial" w:hAnsi="Arial" w:cs="Arial"/>
          <w:color w:val="000000"/>
          <w:lang w:val="en-GB"/>
        </w:rPr>
        <w:t>hairperson shall give notice in writing of a meeting including an agenda, to each Member as soon as possible and no later than 14 (fourteen) calendar days preceding an ordinary meeting and 7 (seven) calendar days preceding an extraordinary meeting.</w:t>
      </w:r>
    </w:p>
    <w:p w14:paraId="1008ABBF"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Agenda</w:t>
      </w:r>
      <w:r w:rsidRPr="001552FC">
        <w:rPr>
          <w:rFonts w:ascii="Arial" w:hAnsi="Arial" w:cs="Arial"/>
          <w:color w:val="000000"/>
          <w:lang w:val="en-GB"/>
        </w:rPr>
        <w:t xml:space="preserve">. Any agenda item requiring a decision by the Members must be identified as such on the agenda. Any Member may add an item to the original agenda by written notification to </w:t>
      </w:r>
      <w:proofErr w:type="gramStart"/>
      <w:r w:rsidRPr="001552FC">
        <w:rPr>
          <w:rFonts w:ascii="Arial" w:hAnsi="Arial" w:cs="Arial"/>
          <w:color w:val="000000"/>
          <w:lang w:val="en-GB"/>
        </w:rPr>
        <w:t>all of</w:t>
      </w:r>
      <w:proofErr w:type="gramEnd"/>
      <w:r w:rsidRPr="001552FC">
        <w:rPr>
          <w:rFonts w:ascii="Arial" w:hAnsi="Arial" w:cs="Arial"/>
          <w:color w:val="000000"/>
          <w:lang w:val="en-GB"/>
        </w:rPr>
        <w:t xml:space="preserve"> the other Members no later than 7</w:t>
      </w:r>
      <w:r>
        <w:rPr>
          <w:rFonts w:ascii="Arial" w:hAnsi="Arial" w:cs="Arial"/>
          <w:color w:val="000000"/>
          <w:lang w:val="en-GB"/>
        </w:rPr>
        <w:t xml:space="preserve"> (seven)</w:t>
      </w:r>
      <w:r w:rsidRPr="001552FC">
        <w:rPr>
          <w:rFonts w:ascii="Arial" w:hAnsi="Arial" w:cs="Arial"/>
          <w:color w:val="000000"/>
          <w:lang w:val="en-GB"/>
        </w:rPr>
        <w:t xml:space="preserve"> calendar days preceding the meeting. During a meeting of the Project Committee the Members can unanimously agree to add a new item to the original agenda, provided that all Members are present or represented.</w:t>
      </w:r>
    </w:p>
    <w:p w14:paraId="37B17396"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Decision outside the Meeting</w:t>
      </w:r>
      <w:r w:rsidRPr="001552FC">
        <w:rPr>
          <w:rFonts w:ascii="Arial" w:hAnsi="Arial" w:cs="Arial"/>
          <w:color w:val="000000"/>
          <w:lang w:val="en-GB"/>
        </w:rPr>
        <w:t xml:space="preserve">. Any decision may also be taken without a meeting if the </w:t>
      </w:r>
      <w:r>
        <w:rPr>
          <w:rFonts w:ascii="Arial" w:hAnsi="Arial" w:cs="Arial"/>
          <w:color w:val="000000"/>
          <w:lang w:val="en-GB"/>
        </w:rPr>
        <w:t>C</w:t>
      </w:r>
      <w:r w:rsidRPr="001552FC">
        <w:rPr>
          <w:rFonts w:ascii="Arial" w:hAnsi="Arial" w:cs="Arial"/>
          <w:color w:val="000000"/>
          <w:lang w:val="en-GB"/>
        </w:rPr>
        <w:t xml:space="preserve">hairperson circulates to all Members a written document which is then signed by the unanimity or </w:t>
      </w:r>
      <w:proofErr w:type="gramStart"/>
      <w:r w:rsidRPr="001552FC">
        <w:rPr>
          <w:rFonts w:ascii="Arial" w:hAnsi="Arial" w:cs="Arial"/>
          <w:color w:val="000000"/>
          <w:lang w:val="en-GB"/>
        </w:rPr>
        <w:t>the defined majority of</w:t>
      </w:r>
      <w:proofErr w:type="gramEnd"/>
      <w:r w:rsidRPr="001552FC">
        <w:rPr>
          <w:rFonts w:ascii="Arial" w:hAnsi="Arial" w:cs="Arial"/>
          <w:color w:val="000000"/>
          <w:lang w:val="en-GB"/>
        </w:rPr>
        <w:t xml:space="preserve"> Members</w:t>
      </w:r>
      <w:r>
        <w:rPr>
          <w:rFonts w:ascii="Arial" w:hAnsi="Arial" w:cs="Arial"/>
          <w:color w:val="000000"/>
          <w:lang w:val="en-GB"/>
        </w:rPr>
        <w:t>.</w:t>
      </w:r>
    </w:p>
    <w:p w14:paraId="2DAC19FC"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Binding Decisions</w:t>
      </w:r>
      <w:r w:rsidRPr="001552FC">
        <w:rPr>
          <w:rFonts w:ascii="Arial" w:hAnsi="Arial" w:cs="Arial"/>
          <w:color w:val="000000"/>
          <w:lang w:val="en-GB"/>
        </w:rPr>
        <w:t>. Decisions will only be binding once the relevant part of the minutes has been ac</w:t>
      </w:r>
      <w:r>
        <w:rPr>
          <w:rFonts w:ascii="Arial" w:hAnsi="Arial" w:cs="Arial"/>
          <w:color w:val="000000"/>
          <w:lang w:val="en-GB"/>
        </w:rPr>
        <w:t>cepted according to Article 6.4</w:t>
      </w:r>
      <w:r w:rsidRPr="001552FC">
        <w:rPr>
          <w:rFonts w:ascii="Arial" w:hAnsi="Arial" w:cs="Arial"/>
          <w:color w:val="000000"/>
          <w:lang w:val="en-GB"/>
        </w:rPr>
        <w:t xml:space="preserve"> of this Consortium Agreement.</w:t>
      </w:r>
    </w:p>
    <w:p w14:paraId="3E6D9FE1" w14:textId="77777777"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color w:val="000000"/>
          <w:u w:val="single"/>
          <w:lang w:val="en-GB"/>
        </w:rPr>
        <w:t>Decision-making by the Project Committee</w:t>
      </w:r>
    </w:p>
    <w:p w14:paraId="0E9B5195"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Voting rules and quorum. </w:t>
      </w:r>
      <w:r w:rsidRPr="001552FC">
        <w:rPr>
          <w:rFonts w:ascii="Arial" w:hAnsi="Arial" w:cs="Arial"/>
          <w:color w:val="000000"/>
          <w:lang w:val="en-GB"/>
        </w:rPr>
        <w:t xml:space="preserve">Decisions shall be taken </w:t>
      </w:r>
      <w:r>
        <w:rPr>
          <w:rFonts w:ascii="Arial" w:hAnsi="Arial" w:cs="Arial"/>
          <w:color w:val="000000"/>
          <w:lang w:val="en-GB"/>
        </w:rPr>
        <w:t xml:space="preserve">by a majority of the votes validly cast at a meeting where at least three-quarters of the Members are present or represented, </w:t>
      </w:r>
      <w:proofErr w:type="gramStart"/>
      <w:r>
        <w:rPr>
          <w:rFonts w:ascii="Arial" w:hAnsi="Arial" w:cs="Arial"/>
          <w:color w:val="000000"/>
          <w:lang w:val="en-GB"/>
        </w:rPr>
        <w:t>provided that</w:t>
      </w:r>
      <w:proofErr w:type="gramEnd"/>
      <w:r>
        <w:rPr>
          <w:rFonts w:ascii="Arial" w:hAnsi="Arial" w:cs="Arial"/>
          <w:color w:val="000000"/>
          <w:lang w:val="en-GB"/>
        </w:rPr>
        <w:t xml:space="preserve"> decisions on the entry of new Participants to the Consortium Agreement are to be taken </w:t>
      </w:r>
      <w:r w:rsidRPr="001552FC">
        <w:rPr>
          <w:rFonts w:ascii="Arial" w:hAnsi="Arial" w:cs="Arial"/>
          <w:color w:val="000000"/>
          <w:lang w:val="en-GB"/>
        </w:rPr>
        <w:t>unanimously by the Members of the Project Committee in meetings where all Members a</w:t>
      </w:r>
      <w:r>
        <w:rPr>
          <w:rFonts w:ascii="Arial" w:hAnsi="Arial" w:cs="Arial"/>
          <w:color w:val="000000"/>
          <w:lang w:val="en-GB"/>
        </w:rPr>
        <w:t>re present or represented subject to Section 6.3.3. below.</w:t>
      </w:r>
    </w:p>
    <w:p w14:paraId="7795889C"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Votes.</w:t>
      </w:r>
      <w:r w:rsidRPr="001552FC">
        <w:rPr>
          <w:rFonts w:ascii="Arial" w:hAnsi="Arial" w:cs="Arial"/>
          <w:color w:val="000000"/>
          <w:lang w:val="en-GB"/>
        </w:rPr>
        <w:t xml:space="preserve"> Each Member or its representative shall have one vote. Defaulting </w:t>
      </w:r>
      <w:r>
        <w:rPr>
          <w:rFonts w:ascii="Arial" w:hAnsi="Arial" w:cs="Arial"/>
          <w:color w:val="000000"/>
          <w:lang w:val="en-GB"/>
        </w:rPr>
        <w:t>Participants</w:t>
      </w:r>
      <w:r w:rsidRPr="001552FC">
        <w:rPr>
          <w:rFonts w:ascii="Arial" w:hAnsi="Arial" w:cs="Arial"/>
          <w:color w:val="000000"/>
          <w:lang w:val="en-GB"/>
        </w:rPr>
        <w:t xml:space="preserve"> have no vote.</w:t>
      </w:r>
    </w:p>
    <w:p w14:paraId="3EA6AD73"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i/>
          <w:color w:val="000000"/>
          <w:lang w:val="en-GB"/>
        </w:rPr>
        <w:t xml:space="preserve">No voting right. </w:t>
      </w:r>
      <w:r w:rsidRPr="001552FC">
        <w:rPr>
          <w:rFonts w:ascii="Arial" w:hAnsi="Arial" w:cs="Arial"/>
          <w:color w:val="000000"/>
          <w:lang w:val="en-GB"/>
        </w:rPr>
        <w:t xml:space="preserve">A </w:t>
      </w:r>
      <w:r>
        <w:rPr>
          <w:rFonts w:ascii="Arial" w:hAnsi="Arial" w:cs="Arial"/>
          <w:color w:val="000000"/>
          <w:lang w:val="en-GB"/>
        </w:rPr>
        <w:t>Participant</w:t>
      </w:r>
      <w:r w:rsidRPr="001552FC">
        <w:rPr>
          <w:rFonts w:ascii="Arial" w:hAnsi="Arial" w:cs="Arial"/>
          <w:color w:val="000000"/>
          <w:lang w:val="en-GB"/>
        </w:rPr>
        <w:t xml:space="preserve"> may </w:t>
      </w:r>
      <w:r>
        <w:rPr>
          <w:rFonts w:ascii="Arial" w:hAnsi="Arial" w:cs="Arial"/>
          <w:color w:val="000000"/>
          <w:lang w:val="en-GB"/>
        </w:rPr>
        <w:t xml:space="preserve">not vote </w:t>
      </w:r>
      <w:proofErr w:type="gramStart"/>
      <w:r>
        <w:rPr>
          <w:rFonts w:ascii="Arial" w:hAnsi="Arial" w:cs="Arial"/>
          <w:color w:val="000000"/>
          <w:lang w:val="en-GB"/>
        </w:rPr>
        <w:t>with regard to</w:t>
      </w:r>
      <w:proofErr w:type="gramEnd"/>
      <w:r>
        <w:rPr>
          <w:rFonts w:ascii="Arial" w:hAnsi="Arial" w:cs="Arial"/>
          <w:color w:val="000000"/>
          <w:lang w:val="en-GB"/>
        </w:rPr>
        <w:t xml:space="preserve"> the decision </w:t>
      </w:r>
      <w:r w:rsidRPr="001552FC">
        <w:rPr>
          <w:rFonts w:ascii="Arial" w:hAnsi="Arial" w:cs="Arial"/>
          <w:color w:val="000000"/>
          <w:lang w:val="en-GB"/>
        </w:rPr>
        <w:t xml:space="preserve">relating to its identification to be in breach of its obligations nor to its identification as a Defaulting </w:t>
      </w:r>
      <w:r>
        <w:rPr>
          <w:rFonts w:ascii="Arial" w:hAnsi="Arial" w:cs="Arial"/>
          <w:color w:val="000000"/>
          <w:lang w:val="en-GB"/>
        </w:rPr>
        <w:t>Participant</w:t>
      </w:r>
      <w:r w:rsidRPr="001552FC">
        <w:rPr>
          <w:rFonts w:ascii="Arial" w:hAnsi="Arial" w:cs="Arial"/>
          <w:color w:val="000000"/>
          <w:lang w:val="en-GB"/>
        </w:rPr>
        <w:t xml:space="preserve">. A </w:t>
      </w:r>
      <w:r>
        <w:rPr>
          <w:rFonts w:ascii="Arial" w:hAnsi="Arial" w:cs="Arial"/>
          <w:color w:val="000000"/>
          <w:lang w:val="en-GB"/>
        </w:rPr>
        <w:t>Participant</w:t>
      </w:r>
      <w:r w:rsidRPr="001552FC">
        <w:rPr>
          <w:rFonts w:ascii="Arial" w:hAnsi="Arial" w:cs="Arial"/>
          <w:color w:val="000000"/>
          <w:lang w:val="en-GB"/>
        </w:rPr>
        <w:t xml:space="preserve"> requesting to leave the consortium may not </w:t>
      </w:r>
      <w:r>
        <w:rPr>
          <w:rFonts w:ascii="Arial" w:hAnsi="Arial" w:cs="Arial"/>
          <w:color w:val="000000"/>
          <w:lang w:val="en-GB"/>
        </w:rPr>
        <w:t xml:space="preserve">vote to </w:t>
      </w:r>
      <w:r w:rsidRPr="001552FC">
        <w:rPr>
          <w:rFonts w:ascii="Arial" w:hAnsi="Arial" w:cs="Arial"/>
          <w:color w:val="000000"/>
          <w:lang w:val="en-GB"/>
        </w:rPr>
        <w:t>decisions relating thereto.</w:t>
      </w:r>
    </w:p>
    <w:p w14:paraId="1B58FA75" w14:textId="168735C0"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 xml:space="preserve">Minutes of </w:t>
      </w:r>
      <w:r w:rsidR="00A56030">
        <w:rPr>
          <w:rFonts w:ascii="Arial" w:hAnsi="Arial" w:cs="Arial"/>
          <w:u w:val="single"/>
          <w:lang w:val="en-GB"/>
        </w:rPr>
        <w:t>m</w:t>
      </w:r>
      <w:r w:rsidRPr="001552FC">
        <w:rPr>
          <w:rFonts w:ascii="Arial" w:hAnsi="Arial" w:cs="Arial"/>
          <w:u w:val="single"/>
          <w:lang w:val="en-GB"/>
        </w:rPr>
        <w:t>eetings.</w:t>
      </w:r>
    </w:p>
    <w:p w14:paraId="3F8D20A3"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Minutes of meetings. </w:t>
      </w:r>
      <w:r>
        <w:rPr>
          <w:rFonts w:ascii="Arial" w:hAnsi="Arial" w:cs="Arial"/>
          <w:color w:val="000000"/>
          <w:lang w:val="en-GB"/>
        </w:rPr>
        <w:t>The C</w:t>
      </w:r>
      <w:r w:rsidRPr="001552FC">
        <w:rPr>
          <w:rFonts w:ascii="Arial" w:hAnsi="Arial" w:cs="Arial"/>
          <w:color w:val="000000"/>
          <w:lang w:val="en-GB"/>
        </w:rPr>
        <w:t xml:space="preserve">hairperson shall produce written minutes of each meeting which shall be the formal record of all decisions taken. </w:t>
      </w:r>
      <w:r>
        <w:rPr>
          <w:rFonts w:ascii="Arial" w:hAnsi="Arial" w:cs="Arial"/>
          <w:color w:val="000000"/>
          <w:lang w:val="en-GB"/>
        </w:rPr>
        <w:t>The Chairperson</w:t>
      </w:r>
      <w:r w:rsidRPr="001552FC">
        <w:rPr>
          <w:rFonts w:ascii="Arial" w:hAnsi="Arial" w:cs="Arial"/>
          <w:color w:val="000000"/>
          <w:lang w:val="en-GB"/>
        </w:rPr>
        <w:t xml:space="preserve"> shall send draft minutes to all Members within 14 (fourteen) calendar days of the meeting.</w:t>
      </w:r>
    </w:p>
    <w:p w14:paraId="2429E7A8"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Corrections. </w:t>
      </w:r>
      <w:r w:rsidRPr="001552FC">
        <w:rPr>
          <w:rFonts w:ascii="Arial" w:hAnsi="Arial" w:cs="Arial"/>
          <w:color w:val="000000"/>
          <w:lang w:val="en-GB"/>
        </w:rPr>
        <w:t xml:space="preserve">The minutes shall be considered as accepted if, within 14 (fourteen) calendar days from sending, no Member </w:t>
      </w:r>
      <w:r>
        <w:rPr>
          <w:rFonts w:ascii="Arial" w:hAnsi="Arial" w:cs="Arial"/>
          <w:color w:val="000000"/>
          <w:lang w:val="en-GB"/>
        </w:rPr>
        <w:t>has objected in writing to the C</w:t>
      </w:r>
      <w:r w:rsidRPr="001552FC">
        <w:rPr>
          <w:rFonts w:ascii="Arial" w:hAnsi="Arial" w:cs="Arial"/>
          <w:color w:val="000000"/>
          <w:lang w:val="en-GB"/>
        </w:rPr>
        <w:t>hairperson with respect to the accuracy of the draft of the minutes.</w:t>
      </w:r>
    </w:p>
    <w:p w14:paraId="76A8D4B8"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i/>
          <w:color w:val="000000"/>
          <w:lang w:val="en-GB"/>
        </w:rPr>
        <w:t xml:space="preserve">Accepted Minutes. </w:t>
      </w:r>
      <w:r>
        <w:rPr>
          <w:rFonts w:ascii="Arial" w:hAnsi="Arial" w:cs="Arial"/>
          <w:color w:val="000000"/>
          <w:lang w:val="en-GB"/>
        </w:rPr>
        <w:t>The C</w:t>
      </w:r>
      <w:r w:rsidRPr="001552FC">
        <w:rPr>
          <w:rFonts w:ascii="Arial" w:hAnsi="Arial" w:cs="Arial"/>
          <w:color w:val="000000"/>
          <w:lang w:val="en-GB"/>
        </w:rPr>
        <w:t>hairperson shall send the accepted minutes to all the Members of the Project Committee and to the</w:t>
      </w:r>
      <w:r>
        <w:rPr>
          <w:rFonts w:ascii="Arial" w:hAnsi="Arial" w:cs="Arial"/>
          <w:color w:val="000000"/>
          <w:lang w:val="en-GB"/>
        </w:rPr>
        <w:t xml:space="preserve"> Project </w:t>
      </w:r>
      <w:r w:rsidRPr="001552FC">
        <w:rPr>
          <w:rFonts w:ascii="Arial" w:hAnsi="Arial" w:cs="Arial"/>
          <w:color w:val="000000"/>
          <w:lang w:val="en-GB"/>
        </w:rPr>
        <w:t xml:space="preserve">Coordinator, who shall safeguard them. If requested, the </w:t>
      </w:r>
      <w:r>
        <w:rPr>
          <w:rFonts w:ascii="Arial" w:hAnsi="Arial" w:cs="Arial"/>
          <w:color w:val="000000"/>
          <w:lang w:val="en-GB"/>
        </w:rPr>
        <w:t xml:space="preserve">Project </w:t>
      </w:r>
      <w:r w:rsidRPr="001552FC">
        <w:rPr>
          <w:rFonts w:ascii="Arial" w:hAnsi="Arial" w:cs="Arial"/>
          <w:color w:val="000000"/>
          <w:lang w:val="en-GB"/>
        </w:rPr>
        <w:t xml:space="preserve">Coordinator shall provide authenticated duplicates to </w:t>
      </w:r>
      <w:r>
        <w:rPr>
          <w:rFonts w:ascii="Arial" w:hAnsi="Arial" w:cs="Arial"/>
          <w:color w:val="000000"/>
          <w:lang w:val="en-GB"/>
        </w:rPr>
        <w:t>Participants</w:t>
      </w:r>
      <w:r w:rsidRPr="001552FC">
        <w:rPr>
          <w:rFonts w:ascii="Arial" w:hAnsi="Arial" w:cs="Arial"/>
          <w:color w:val="000000"/>
          <w:lang w:val="en-GB"/>
        </w:rPr>
        <w:t>.</w:t>
      </w:r>
    </w:p>
    <w:p w14:paraId="45F59BFE" w14:textId="77777777" w:rsidR="00163F9E" w:rsidRPr="00081F45"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lastRenderedPageBreak/>
        <w:t>Decisions of the Project Committee.</w:t>
      </w:r>
      <w:r w:rsidRPr="001552FC">
        <w:rPr>
          <w:rFonts w:ascii="Arial" w:hAnsi="Arial" w:cs="Arial"/>
          <w:color w:val="000000"/>
          <w:lang w:val="en-GB"/>
        </w:rPr>
        <w:t xml:space="preserve"> The Project Committee shall be free to act on its own initiative to formulate proposals and take decisions in accordance with the procedures set out herein. The following decisions shall be taken by the Project Committee:</w:t>
      </w:r>
    </w:p>
    <w:p w14:paraId="7A6E3091"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changes to the Project </w:t>
      </w:r>
      <w:proofErr w:type="gramStart"/>
      <w:r>
        <w:rPr>
          <w:rFonts w:ascii="Arial" w:hAnsi="Arial" w:cs="Arial"/>
          <w:color w:val="000000"/>
          <w:lang w:val="en-GB"/>
        </w:rPr>
        <w:t>Application</w:t>
      </w:r>
      <w:r w:rsidRPr="001552FC">
        <w:rPr>
          <w:rFonts w:ascii="Arial" w:hAnsi="Arial" w:cs="Arial"/>
          <w:color w:val="000000"/>
          <w:u w:val="single"/>
          <w:lang w:val="en-GB"/>
        </w:rPr>
        <w:t>;</w:t>
      </w:r>
      <w:proofErr w:type="gramEnd"/>
      <w:r w:rsidRPr="001552FC">
        <w:rPr>
          <w:rFonts w:ascii="Arial" w:hAnsi="Arial" w:cs="Arial"/>
          <w:color w:val="000000"/>
          <w:lang w:val="en-GB"/>
        </w:rPr>
        <w:t xml:space="preserve"> </w:t>
      </w:r>
    </w:p>
    <w:p w14:paraId="704A2DF3"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changes to the </w:t>
      </w:r>
      <w:proofErr w:type="gramStart"/>
      <w:r w:rsidRPr="001552FC">
        <w:rPr>
          <w:rFonts w:ascii="Arial" w:hAnsi="Arial" w:cs="Arial"/>
          <w:color w:val="000000"/>
          <w:lang w:val="en-GB"/>
        </w:rPr>
        <w:t>Budget</w:t>
      </w:r>
      <w:r w:rsidRPr="001552FC">
        <w:rPr>
          <w:rFonts w:ascii="Arial" w:hAnsi="Arial" w:cs="Arial"/>
          <w:color w:val="000000"/>
          <w:u w:val="single"/>
          <w:lang w:val="en-GB"/>
        </w:rPr>
        <w:t>;</w:t>
      </w:r>
      <w:proofErr w:type="gramEnd"/>
    </w:p>
    <w:p w14:paraId="68D1A61B"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withdrawals or adjustments to the Background set out in </w:t>
      </w:r>
      <w:r w:rsidRPr="001552FC">
        <w:rPr>
          <w:rFonts w:ascii="Arial" w:hAnsi="Arial" w:cs="Arial"/>
          <w:color w:val="000000"/>
          <w:u w:val="single"/>
          <w:lang w:val="en-GB"/>
        </w:rPr>
        <w:t xml:space="preserve">Annex </w:t>
      </w:r>
      <w:proofErr w:type="gramStart"/>
      <w:r>
        <w:rPr>
          <w:rFonts w:ascii="Arial" w:hAnsi="Arial" w:cs="Arial"/>
          <w:u w:val="single"/>
          <w:lang w:val="en-GB"/>
        </w:rPr>
        <w:t>1</w:t>
      </w:r>
      <w:r w:rsidRPr="001552FC">
        <w:rPr>
          <w:rFonts w:ascii="Arial" w:hAnsi="Arial" w:cs="Arial"/>
          <w:color w:val="000000"/>
          <w:lang w:val="en-GB"/>
        </w:rPr>
        <w:t>;</w:t>
      </w:r>
      <w:proofErr w:type="gramEnd"/>
    </w:p>
    <w:p w14:paraId="4DDE4A20" w14:textId="77777777" w:rsidR="00163F9E"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Pr>
          <w:rFonts w:ascii="Arial" w:hAnsi="Arial" w:cs="Arial"/>
          <w:color w:val="000000"/>
          <w:lang w:val="en-GB"/>
        </w:rPr>
        <w:t xml:space="preserve">determine whether certain Background or Foreground is Needed, as set out in Section </w:t>
      </w:r>
      <w:proofErr w:type="gramStart"/>
      <w:r>
        <w:rPr>
          <w:rFonts w:ascii="Arial" w:hAnsi="Arial" w:cs="Arial"/>
          <w:color w:val="000000"/>
          <w:lang w:val="en-GB"/>
        </w:rPr>
        <w:t>9.3;</w:t>
      </w:r>
      <w:proofErr w:type="gramEnd"/>
    </w:p>
    <w:p w14:paraId="63CE922D"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entry of a new </w:t>
      </w:r>
      <w:r>
        <w:rPr>
          <w:rFonts w:ascii="Arial" w:hAnsi="Arial" w:cs="Arial"/>
          <w:color w:val="000000"/>
          <w:lang w:val="en-GB"/>
        </w:rPr>
        <w:t>Participant</w:t>
      </w:r>
      <w:r w:rsidRPr="001552FC">
        <w:rPr>
          <w:rFonts w:ascii="Arial" w:hAnsi="Arial" w:cs="Arial"/>
          <w:color w:val="000000"/>
          <w:lang w:val="en-GB"/>
        </w:rPr>
        <w:t xml:space="preserve"> to the Project and approval of the settlement on the conditions of the accession of such a new </w:t>
      </w:r>
      <w:proofErr w:type="gramStart"/>
      <w:r>
        <w:rPr>
          <w:rFonts w:ascii="Arial" w:hAnsi="Arial" w:cs="Arial"/>
          <w:color w:val="000000"/>
          <w:lang w:val="en-GB"/>
        </w:rPr>
        <w:t>Participant</w:t>
      </w:r>
      <w:r w:rsidRPr="001552FC">
        <w:rPr>
          <w:rFonts w:ascii="Arial" w:hAnsi="Arial" w:cs="Arial"/>
          <w:color w:val="000000"/>
          <w:lang w:val="en-GB"/>
        </w:rPr>
        <w:t>;</w:t>
      </w:r>
      <w:proofErr w:type="gramEnd"/>
    </w:p>
    <w:p w14:paraId="06CABF6A"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withdrawal of a </w:t>
      </w:r>
      <w:r>
        <w:rPr>
          <w:rFonts w:ascii="Arial" w:hAnsi="Arial" w:cs="Arial"/>
          <w:color w:val="000000"/>
          <w:lang w:val="en-GB"/>
        </w:rPr>
        <w:t>Participant</w:t>
      </w:r>
      <w:r w:rsidRPr="001552FC">
        <w:rPr>
          <w:rFonts w:ascii="Arial" w:hAnsi="Arial" w:cs="Arial"/>
          <w:color w:val="000000"/>
          <w:lang w:val="en-GB"/>
        </w:rPr>
        <w:t xml:space="preserve"> from the Project and the approval of the settlement on the conditions of the </w:t>
      </w:r>
      <w:proofErr w:type="gramStart"/>
      <w:r w:rsidRPr="001552FC">
        <w:rPr>
          <w:rFonts w:ascii="Arial" w:hAnsi="Arial" w:cs="Arial"/>
          <w:color w:val="000000"/>
          <w:lang w:val="en-GB"/>
        </w:rPr>
        <w:t>withdrawal;</w:t>
      </w:r>
      <w:proofErr w:type="gramEnd"/>
    </w:p>
    <w:p w14:paraId="2B1DEAAD"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declaration of a </w:t>
      </w:r>
      <w:r>
        <w:rPr>
          <w:rFonts w:ascii="Arial" w:hAnsi="Arial" w:cs="Arial"/>
          <w:color w:val="000000"/>
          <w:lang w:val="en-GB"/>
        </w:rPr>
        <w:t>Participant</w:t>
      </w:r>
      <w:r w:rsidRPr="001552FC">
        <w:rPr>
          <w:rFonts w:ascii="Arial" w:hAnsi="Arial" w:cs="Arial"/>
          <w:color w:val="000000"/>
          <w:lang w:val="en-GB"/>
        </w:rPr>
        <w:t xml:space="preserve"> to be a Defaulting </w:t>
      </w:r>
      <w:proofErr w:type="gramStart"/>
      <w:r>
        <w:rPr>
          <w:rFonts w:ascii="Arial" w:hAnsi="Arial" w:cs="Arial"/>
          <w:color w:val="000000"/>
          <w:lang w:val="en-GB"/>
        </w:rPr>
        <w:t>Participant</w:t>
      </w:r>
      <w:r w:rsidRPr="001552FC">
        <w:rPr>
          <w:rFonts w:ascii="Arial" w:hAnsi="Arial" w:cs="Arial"/>
          <w:color w:val="000000"/>
          <w:lang w:val="en-GB"/>
        </w:rPr>
        <w:t>;</w:t>
      </w:r>
      <w:proofErr w:type="gramEnd"/>
    </w:p>
    <w:p w14:paraId="35C0A5EC"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remedies to be performed by a Defaulting </w:t>
      </w:r>
      <w:proofErr w:type="gramStart"/>
      <w:r>
        <w:rPr>
          <w:rFonts w:ascii="Arial" w:hAnsi="Arial" w:cs="Arial"/>
          <w:color w:val="000000"/>
          <w:lang w:val="en-GB"/>
        </w:rPr>
        <w:t>Participant</w:t>
      </w:r>
      <w:r w:rsidRPr="001552FC">
        <w:rPr>
          <w:rFonts w:ascii="Arial" w:hAnsi="Arial" w:cs="Arial"/>
          <w:color w:val="000000"/>
          <w:lang w:val="en-GB"/>
        </w:rPr>
        <w:t>;</w:t>
      </w:r>
      <w:proofErr w:type="gramEnd"/>
    </w:p>
    <w:p w14:paraId="3AAA159E"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termination of a Defaulting </w:t>
      </w:r>
      <w:r>
        <w:rPr>
          <w:rFonts w:ascii="Arial" w:hAnsi="Arial" w:cs="Arial"/>
          <w:color w:val="000000"/>
          <w:lang w:val="en-GB"/>
        </w:rPr>
        <w:t>Participant</w:t>
      </w:r>
      <w:r w:rsidRPr="001552FC">
        <w:rPr>
          <w:rFonts w:ascii="Arial" w:hAnsi="Arial" w:cs="Arial"/>
          <w:color w:val="000000"/>
          <w:lang w:val="en-GB"/>
        </w:rPr>
        <w:t xml:space="preserve">’s participation in the Project and measures relating </w:t>
      </w:r>
      <w:proofErr w:type="gramStart"/>
      <w:r w:rsidRPr="001552FC">
        <w:rPr>
          <w:rFonts w:ascii="Arial" w:hAnsi="Arial" w:cs="Arial"/>
          <w:color w:val="000000"/>
          <w:lang w:val="en-GB"/>
        </w:rPr>
        <w:t>thereto;</w:t>
      </w:r>
      <w:proofErr w:type="gramEnd"/>
    </w:p>
    <w:p w14:paraId="2A0C21CC" w14:textId="4FDA55E7" w:rsidR="00163F9E"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change</w:t>
      </w:r>
      <w:r w:rsidR="00CD0DC5">
        <w:rPr>
          <w:rFonts w:ascii="Arial" w:hAnsi="Arial" w:cs="Arial"/>
          <w:color w:val="000000"/>
          <w:lang w:val="en-GB"/>
        </w:rPr>
        <w:t xml:space="preserve"> or replacement</w:t>
      </w:r>
      <w:r w:rsidRPr="001552FC">
        <w:rPr>
          <w:rFonts w:ascii="Arial" w:hAnsi="Arial" w:cs="Arial"/>
          <w:color w:val="000000"/>
          <w:lang w:val="en-GB"/>
        </w:rPr>
        <w:t xml:space="preserve"> of the </w:t>
      </w:r>
      <w:r>
        <w:rPr>
          <w:rFonts w:ascii="Arial" w:hAnsi="Arial" w:cs="Arial"/>
          <w:color w:val="000000"/>
          <w:lang w:val="en-GB"/>
        </w:rPr>
        <w:t xml:space="preserve">Project </w:t>
      </w:r>
      <w:proofErr w:type="gramStart"/>
      <w:r w:rsidRPr="001552FC">
        <w:rPr>
          <w:rFonts w:ascii="Arial" w:hAnsi="Arial" w:cs="Arial"/>
          <w:color w:val="000000"/>
          <w:lang w:val="en-GB"/>
        </w:rPr>
        <w:t>Coordinator;</w:t>
      </w:r>
      <w:proofErr w:type="gramEnd"/>
    </w:p>
    <w:p w14:paraId="2E7948F5"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Pr>
          <w:rFonts w:ascii="Arial" w:hAnsi="Arial" w:cs="Arial"/>
          <w:color w:val="000000"/>
          <w:lang w:val="en-GB"/>
        </w:rPr>
        <w:t xml:space="preserve">appoint or change the </w:t>
      </w:r>
      <w:proofErr w:type="gramStart"/>
      <w:r>
        <w:rPr>
          <w:rFonts w:ascii="Arial" w:hAnsi="Arial" w:cs="Arial"/>
          <w:color w:val="000000"/>
          <w:lang w:val="en-GB"/>
        </w:rPr>
        <w:t>Chairperson;</w:t>
      </w:r>
      <w:proofErr w:type="gramEnd"/>
    </w:p>
    <w:p w14:paraId="7DF09B2B"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suspension of all or part of the </w:t>
      </w:r>
      <w:proofErr w:type="gramStart"/>
      <w:r w:rsidRPr="001552FC">
        <w:rPr>
          <w:rFonts w:ascii="Arial" w:hAnsi="Arial" w:cs="Arial"/>
          <w:color w:val="000000"/>
          <w:lang w:val="en-GB"/>
        </w:rPr>
        <w:t>Project;</w:t>
      </w:r>
      <w:proofErr w:type="gramEnd"/>
    </w:p>
    <w:p w14:paraId="127DBB5B"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termination of the Project and the Consortium Agreement.</w:t>
      </w:r>
    </w:p>
    <w:p w14:paraId="7C8959E9" w14:textId="77777777" w:rsidR="00163F9E" w:rsidRPr="001552FC" w:rsidRDefault="00163F9E" w:rsidP="00163F9E">
      <w:pPr>
        <w:pStyle w:val="Lijstalinea"/>
        <w:autoSpaceDE w:val="0"/>
        <w:autoSpaceDN w:val="0"/>
        <w:adjustRightInd w:val="0"/>
        <w:spacing w:before="120" w:after="120" w:line="276" w:lineRule="auto"/>
        <w:ind w:left="1512"/>
        <w:jc w:val="both"/>
        <w:rPr>
          <w:rFonts w:ascii="Arial" w:hAnsi="Arial" w:cs="Arial"/>
          <w:color w:val="000000"/>
          <w:lang w:val="en-GB"/>
        </w:rPr>
      </w:pPr>
    </w:p>
    <w:p w14:paraId="3C4B4744" w14:textId="77777777" w:rsidR="00163F9E" w:rsidRPr="009E6721"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proofErr w:type="spellStart"/>
      <w:r>
        <w:rPr>
          <w:rFonts w:ascii="Arial" w:hAnsi="Arial" w:cs="Arial"/>
          <w:u w:val="single"/>
          <w:lang w:val="en-GB"/>
        </w:rPr>
        <w:t>Stichting</w:t>
      </w:r>
      <w:proofErr w:type="spellEnd"/>
      <w:r>
        <w:rPr>
          <w:rFonts w:ascii="Arial" w:hAnsi="Arial" w:cs="Arial"/>
          <w:u w:val="single"/>
          <w:lang w:val="en-GB"/>
        </w:rPr>
        <w:t xml:space="preserve"> LSH-TKI and</w:t>
      </w:r>
      <w:r w:rsidRPr="001552FC">
        <w:rPr>
          <w:rFonts w:ascii="Arial" w:hAnsi="Arial" w:cs="Arial"/>
          <w:u w:val="single"/>
          <w:lang w:val="en-GB"/>
        </w:rPr>
        <w:t xml:space="preserve"> Project Committee.</w:t>
      </w:r>
      <w:r w:rsidRPr="001552FC">
        <w:rPr>
          <w:rFonts w:ascii="Arial" w:hAnsi="Arial" w:cs="Arial"/>
          <w:lang w:val="en-GB"/>
        </w:rPr>
        <w:t xml:space="preserve"> </w:t>
      </w:r>
      <w:r>
        <w:rPr>
          <w:rFonts w:ascii="Arial" w:hAnsi="Arial" w:cs="Arial"/>
          <w:lang w:val="en-GB"/>
        </w:rPr>
        <w:t>The</w:t>
      </w:r>
      <w:r w:rsidRPr="001552FC">
        <w:rPr>
          <w:rFonts w:ascii="Arial" w:hAnsi="Arial" w:cs="Arial"/>
          <w:lang w:val="en-GB"/>
        </w:rPr>
        <w:t xml:space="preserve"> </w:t>
      </w:r>
      <w:r>
        <w:rPr>
          <w:rFonts w:ascii="Arial" w:hAnsi="Arial" w:cs="Arial"/>
          <w:lang w:val="en-GB"/>
        </w:rPr>
        <w:t xml:space="preserve">Project </w:t>
      </w:r>
      <w:r w:rsidRPr="001552FC">
        <w:rPr>
          <w:rFonts w:ascii="Arial" w:hAnsi="Arial" w:cs="Arial"/>
          <w:lang w:val="en-GB"/>
        </w:rPr>
        <w:t xml:space="preserve">Coordinator </w:t>
      </w:r>
      <w:r>
        <w:rPr>
          <w:rFonts w:ascii="Arial" w:hAnsi="Arial" w:cs="Arial"/>
          <w:lang w:val="en-GB"/>
        </w:rPr>
        <w:t xml:space="preserve">shall inform </w:t>
      </w:r>
      <w:proofErr w:type="spellStart"/>
      <w:r>
        <w:rPr>
          <w:rFonts w:ascii="Arial" w:hAnsi="Arial" w:cs="Arial"/>
          <w:color w:val="000000"/>
          <w:lang w:val="en-GB"/>
        </w:rPr>
        <w:t>Stichting</w:t>
      </w:r>
      <w:proofErr w:type="spellEnd"/>
      <w:r>
        <w:rPr>
          <w:rFonts w:ascii="Arial" w:hAnsi="Arial" w:cs="Arial"/>
          <w:color w:val="000000"/>
          <w:lang w:val="en-GB"/>
        </w:rPr>
        <w:t xml:space="preserve"> LSH-TKI on any decisions by the Project Committee pursuant to Section 6.5 (a) to (b) and (e) to (g) and (</w:t>
      </w:r>
      <w:proofErr w:type="spellStart"/>
      <w:r>
        <w:rPr>
          <w:rFonts w:ascii="Arial" w:hAnsi="Arial" w:cs="Arial"/>
          <w:color w:val="000000"/>
          <w:lang w:val="en-GB"/>
        </w:rPr>
        <w:t>i</w:t>
      </w:r>
      <w:proofErr w:type="spellEnd"/>
      <w:r>
        <w:rPr>
          <w:rFonts w:ascii="Arial" w:hAnsi="Arial" w:cs="Arial"/>
          <w:color w:val="000000"/>
          <w:lang w:val="en-GB"/>
        </w:rPr>
        <w:t xml:space="preserve">)(j), within 1 (one) week after such decisions have </w:t>
      </w:r>
      <w:r w:rsidRPr="009E6721">
        <w:rPr>
          <w:rFonts w:ascii="Arial" w:hAnsi="Arial" w:cs="Arial"/>
          <w:color w:val="000000"/>
          <w:lang w:val="en-GB"/>
        </w:rPr>
        <w:t xml:space="preserve">become final following the procedure outlined in </w:t>
      </w:r>
      <w:r>
        <w:rPr>
          <w:rFonts w:ascii="Arial" w:hAnsi="Arial" w:cs="Arial"/>
          <w:color w:val="000000"/>
          <w:lang w:val="en-GB"/>
        </w:rPr>
        <w:t xml:space="preserve">Section </w:t>
      </w:r>
      <w:r w:rsidRPr="009E6721">
        <w:rPr>
          <w:rFonts w:ascii="Arial" w:hAnsi="Arial" w:cs="Arial"/>
          <w:color w:val="000000"/>
          <w:lang w:val="en-GB"/>
        </w:rPr>
        <w:t>6.4.</w:t>
      </w:r>
    </w:p>
    <w:p w14:paraId="2EF9CCDA" w14:textId="40857220" w:rsidR="00163F9E" w:rsidRPr="00A956B5" w:rsidRDefault="00EE565C" w:rsidP="213CA174">
      <w:pPr>
        <w:pStyle w:val="Lijstalinea"/>
        <w:numPr>
          <w:ilvl w:val="1"/>
          <w:numId w:val="33"/>
        </w:numPr>
        <w:spacing w:before="120" w:after="120" w:line="276" w:lineRule="auto"/>
        <w:ind w:right="44" w:hanging="792"/>
        <w:jc w:val="both"/>
        <w:rPr>
          <w:rFonts w:ascii="Arial" w:hAnsi="Arial" w:cs="Arial"/>
          <w:b/>
          <w:bCs/>
        </w:rPr>
      </w:pPr>
      <w:r w:rsidRPr="213CA174">
        <w:rPr>
          <w:rFonts w:ascii="Arial" w:hAnsi="Arial" w:cs="Arial"/>
          <w:color w:val="000000" w:themeColor="text1"/>
          <w:u w:val="single"/>
        </w:rPr>
        <w:t xml:space="preserve">Project </w:t>
      </w:r>
      <w:r w:rsidR="00163F9E" w:rsidRPr="213CA174">
        <w:rPr>
          <w:rFonts w:ascii="Arial" w:hAnsi="Arial" w:cs="Arial"/>
          <w:color w:val="000000" w:themeColor="text1"/>
          <w:u w:val="single"/>
        </w:rPr>
        <w:t>Coordinator.</w:t>
      </w:r>
      <w:r w:rsidR="00163F9E" w:rsidRPr="213CA174">
        <w:rPr>
          <w:rFonts w:ascii="Arial" w:hAnsi="Arial" w:cs="Arial"/>
          <w:color w:val="000000" w:themeColor="text1"/>
        </w:rPr>
        <w:t xml:space="preserve"> The Project Coordinator </w:t>
      </w:r>
      <w:r w:rsidR="00163F9E" w:rsidRPr="213CA174">
        <w:rPr>
          <w:rFonts w:ascii="Arial" w:hAnsi="Arial" w:cs="Arial"/>
        </w:rPr>
        <w:t xml:space="preserve">coordinates and manages the Project and represents the Participants before </w:t>
      </w:r>
      <w:proofErr w:type="spellStart"/>
      <w:r w:rsidR="00163F9E" w:rsidRPr="213CA174">
        <w:rPr>
          <w:rFonts w:ascii="Arial" w:hAnsi="Arial" w:cs="Arial"/>
        </w:rPr>
        <w:t>Stichting</w:t>
      </w:r>
      <w:proofErr w:type="spellEnd"/>
      <w:r w:rsidR="00163F9E" w:rsidRPr="213CA174">
        <w:rPr>
          <w:rFonts w:ascii="Arial" w:hAnsi="Arial" w:cs="Arial"/>
        </w:rPr>
        <w:t xml:space="preserve"> LSH-TKI. </w:t>
      </w:r>
      <w:r w:rsidR="00163F9E" w:rsidRPr="213CA174">
        <w:rPr>
          <w:rFonts w:ascii="Arial" w:hAnsi="Arial" w:cs="Arial"/>
          <w:color w:val="000000" w:themeColor="text1"/>
        </w:rPr>
        <w:t xml:space="preserve">Participants appoint </w:t>
      </w:r>
      <w:r w:rsidR="00163F9E" w:rsidRPr="213CA174">
        <w:rPr>
          <w:rFonts w:ascii="Arial" w:hAnsi="Arial" w:cs="Arial"/>
        </w:rPr>
        <w:t>[</w:t>
      </w:r>
      <w:r w:rsidR="009B7357" w:rsidRPr="213CA174">
        <w:rPr>
          <w:rFonts w:ascii="Arial" w:hAnsi="Arial" w:cs="Arial"/>
          <w:highlight w:val="yellow"/>
        </w:rPr>
        <w:t>Consortium Partner X</w:t>
      </w:r>
      <w:r w:rsidR="00DA0257" w:rsidRPr="213CA174">
        <w:rPr>
          <w:rFonts w:ascii="Arial" w:hAnsi="Arial" w:cs="Arial"/>
          <w:highlight w:val="yellow"/>
        </w:rPr>
        <w:t xml:space="preserve"> </w:t>
      </w:r>
      <w:r w:rsidR="009B7357" w:rsidRPr="213CA174">
        <w:rPr>
          <w:rFonts w:ascii="Arial" w:hAnsi="Arial" w:cs="Arial"/>
          <w:highlight w:val="yellow"/>
        </w:rPr>
        <w:t>(</w:t>
      </w:r>
      <w:r w:rsidR="00891717" w:rsidRPr="213CA174">
        <w:rPr>
          <w:rFonts w:ascii="Arial" w:hAnsi="Arial" w:cs="Arial"/>
          <w:highlight w:val="yellow"/>
        </w:rPr>
        <w:t>O</w:t>
      </w:r>
      <w:r w:rsidR="00DA0257" w:rsidRPr="213CA174">
        <w:rPr>
          <w:rFonts w:ascii="Arial" w:hAnsi="Arial" w:cs="Arial"/>
          <w:highlight w:val="yellow"/>
        </w:rPr>
        <w:t>rganization</w:t>
      </w:r>
      <w:r w:rsidR="009B7357" w:rsidRPr="213CA174">
        <w:rPr>
          <w:rFonts w:ascii="Arial" w:hAnsi="Arial" w:cs="Arial"/>
        </w:rPr>
        <w:t>)</w:t>
      </w:r>
      <w:r w:rsidR="00163F9E" w:rsidRPr="213CA174">
        <w:rPr>
          <w:rFonts w:ascii="Arial" w:hAnsi="Arial" w:cs="Arial"/>
        </w:rPr>
        <w:t>] as Project C</w:t>
      </w:r>
      <w:r w:rsidR="00163F9E" w:rsidRPr="213CA174">
        <w:rPr>
          <w:rFonts w:ascii="Arial" w:hAnsi="Arial" w:cs="Arial"/>
          <w:color w:val="000000" w:themeColor="text1"/>
        </w:rPr>
        <w:t xml:space="preserve">oordinator and authorize </w:t>
      </w:r>
      <w:r w:rsidR="00163F9E" w:rsidRPr="213CA174">
        <w:rPr>
          <w:rFonts w:ascii="Arial" w:hAnsi="Arial" w:cs="Arial"/>
          <w:highlight w:val="yellow"/>
        </w:rPr>
        <w:t>Mr/Mrs ……</w:t>
      </w:r>
      <w:proofErr w:type="gramStart"/>
      <w:r w:rsidR="00163F9E" w:rsidRPr="213CA174">
        <w:rPr>
          <w:rFonts w:ascii="Arial" w:hAnsi="Arial" w:cs="Arial"/>
          <w:highlight w:val="yellow"/>
        </w:rPr>
        <w:t>…..</w:t>
      </w:r>
      <w:proofErr w:type="gramEnd"/>
      <w:r w:rsidR="00163F9E" w:rsidRPr="213CA174">
        <w:rPr>
          <w:rFonts w:ascii="Arial" w:hAnsi="Arial" w:cs="Arial"/>
        </w:rPr>
        <w:t xml:space="preserve"> to carry out the tasks set forth under this Section 6.7 and Section 6.8.</w:t>
      </w:r>
    </w:p>
    <w:p w14:paraId="4034962C"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lang w:val="en-GB"/>
        </w:rPr>
        <w:t>In particular, the</w:t>
      </w:r>
      <w:r>
        <w:rPr>
          <w:rFonts w:ascii="Arial" w:hAnsi="Arial" w:cs="Arial"/>
          <w:color w:val="000000"/>
          <w:lang w:val="en-GB"/>
        </w:rPr>
        <w:t xml:space="preserve"> Project</w:t>
      </w:r>
      <w:r w:rsidRPr="001552FC">
        <w:rPr>
          <w:rFonts w:ascii="Arial" w:hAnsi="Arial" w:cs="Arial"/>
          <w:color w:val="000000"/>
          <w:lang w:val="en-GB"/>
        </w:rPr>
        <w:t xml:space="preserve"> Coordinator shall be responsible for:</w:t>
      </w:r>
    </w:p>
    <w:p w14:paraId="3C71DAB2"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preparing the meetings, proposing decisions and preparing t</w:t>
      </w:r>
      <w:r>
        <w:rPr>
          <w:rFonts w:ascii="Arial" w:hAnsi="Arial" w:cs="Arial"/>
          <w:color w:val="000000"/>
          <w:lang w:val="en-GB"/>
        </w:rPr>
        <w:t xml:space="preserve">he agenda of Project Committee </w:t>
      </w:r>
      <w:r w:rsidRPr="001552FC">
        <w:rPr>
          <w:rFonts w:ascii="Arial" w:hAnsi="Arial" w:cs="Arial"/>
          <w:color w:val="000000"/>
          <w:lang w:val="en-GB"/>
        </w:rPr>
        <w:t>ch</w:t>
      </w:r>
      <w:r>
        <w:rPr>
          <w:rFonts w:ascii="Arial" w:hAnsi="Arial" w:cs="Arial"/>
          <w:color w:val="000000"/>
          <w:lang w:val="en-GB"/>
        </w:rPr>
        <w:t xml:space="preserve">airing the meetings, preparing </w:t>
      </w:r>
      <w:r w:rsidRPr="001552FC">
        <w:rPr>
          <w:rFonts w:ascii="Arial" w:hAnsi="Arial" w:cs="Arial"/>
          <w:color w:val="000000"/>
          <w:lang w:val="en-GB"/>
        </w:rPr>
        <w:t xml:space="preserve">the minutes of the meetings and monitoring the implementation of decisions taken at </w:t>
      </w:r>
      <w:proofErr w:type="gramStart"/>
      <w:r w:rsidRPr="001552FC">
        <w:rPr>
          <w:rFonts w:ascii="Arial" w:hAnsi="Arial" w:cs="Arial"/>
          <w:color w:val="000000"/>
          <w:lang w:val="en-GB"/>
        </w:rPr>
        <w:t>meetings;</w:t>
      </w:r>
      <w:proofErr w:type="gramEnd"/>
    </w:p>
    <w:p w14:paraId="76DFA7CB"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monitoring compliance by the </w:t>
      </w:r>
      <w:r>
        <w:rPr>
          <w:rFonts w:ascii="Arial" w:hAnsi="Arial" w:cs="Arial"/>
          <w:color w:val="000000"/>
          <w:lang w:val="en-GB"/>
        </w:rPr>
        <w:t>Participants</w:t>
      </w:r>
      <w:r w:rsidRPr="001552FC">
        <w:rPr>
          <w:rFonts w:ascii="Arial" w:hAnsi="Arial" w:cs="Arial"/>
          <w:color w:val="000000"/>
          <w:lang w:val="en-GB"/>
        </w:rPr>
        <w:t xml:space="preserve"> with their </w:t>
      </w:r>
      <w:proofErr w:type="gramStart"/>
      <w:r w:rsidRPr="001552FC">
        <w:rPr>
          <w:rFonts w:ascii="Arial" w:hAnsi="Arial" w:cs="Arial"/>
          <w:color w:val="000000"/>
          <w:lang w:val="en-GB"/>
        </w:rPr>
        <w:t>obligations;</w:t>
      </w:r>
      <w:proofErr w:type="gramEnd"/>
    </w:p>
    <w:p w14:paraId="7D34FB5F"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keeping the address list of Members and other contact persons updated and </w:t>
      </w:r>
      <w:proofErr w:type="gramStart"/>
      <w:r w:rsidRPr="001552FC">
        <w:rPr>
          <w:rFonts w:ascii="Arial" w:hAnsi="Arial" w:cs="Arial"/>
          <w:color w:val="000000"/>
          <w:lang w:val="en-GB"/>
        </w:rPr>
        <w:t>available;</w:t>
      </w:r>
      <w:proofErr w:type="gramEnd"/>
    </w:p>
    <w:p w14:paraId="749C699D"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collecting and reviewing information on the progress of the Project and submitting outline scientific reports and other deliverables (including financial statements and related certific</w:t>
      </w:r>
      <w:r>
        <w:rPr>
          <w:rFonts w:ascii="Arial" w:hAnsi="Arial" w:cs="Arial"/>
          <w:color w:val="000000"/>
          <w:lang w:val="en-GB"/>
        </w:rPr>
        <w:t xml:space="preserve">ation), if required, to </w:t>
      </w:r>
      <w:proofErr w:type="spellStart"/>
      <w:r>
        <w:rPr>
          <w:rFonts w:ascii="Arial" w:hAnsi="Arial" w:cs="Arial"/>
          <w:color w:val="000000"/>
          <w:lang w:val="en-GB"/>
        </w:rPr>
        <w:t>Stichting</w:t>
      </w:r>
      <w:proofErr w:type="spellEnd"/>
      <w:r>
        <w:rPr>
          <w:rFonts w:ascii="Arial" w:hAnsi="Arial" w:cs="Arial"/>
          <w:color w:val="000000"/>
          <w:lang w:val="en-GB"/>
        </w:rPr>
        <w:t xml:space="preserve"> LSH-TKI</w:t>
      </w:r>
      <w:r w:rsidRPr="001552FC">
        <w:rPr>
          <w:rFonts w:ascii="Arial" w:hAnsi="Arial" w:cs="Arial"/>
          <w:color w:val="000000"/>
          <w:lang w:val="en-GB"/>
        </w:rPr>
        <w:t xml:space="preserve"> and other </w:t>
      </w:r>
      <w:proofErr w:type="gramStart"/>
      <w:r>
        <w:rPr>
          <w:rFonts w:ascii="Arial" w:hAnsi="Arial" w:cs="Arial"/>
          <w:color w:val="000000"/>
          <w:lang w:val="en-GB"/>
        </w:rPr>
        <w:t>Participants</w:t>
      </w:r>
      <w:r w:rsidRPr="001552FC">
        <w:rPr>
          <w:rFonts w:ascii="Arial" w:hAnsi="Arial" w:cs="Arial"/>
          <w:color w:val="000000"/>
          <w:lang w:val="en-GB"/>
        </w:rPr>
        <w:t>;</w:t>
      </w:r>
      <w:proofErr w:type="gramEnd"/>
    </w:p>
    <w:p w14:paraId="2F8CA0DA"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transmitting promptly documents and information connected with the </w:t>
      </w:r>
      <w:proofErr w:type="gramStart"/>
      <w:r w:rsidRPr="001552FC">
        <w:rPr>
          <w:rFonts w:ascii="Arial" w:hAnsi="Arial" w:cs="Arial"/>
          <w:color w:val="000000"/>
          <w:lang w:val="en-GB"/>
        </w:rPr>
        <w:t>Project;</w:t>
      </w:r>
      <w:proofErr w:type="gramEnd"/>
    </w:p>
    <w:p w14:paraId="41038591"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administration of the Budget and fulfilling the financial tasks, all as described in Article </w:t>
      </w:r>
      <w:proofErr w:type="gramStart"/>
      <w:r w:rsidRPr="001552FC">
        <w:rPr>
          <w:rFonts w:ascii="Arial" w:hAnsi="Arial" w:cs="Arial"/>
          <w:color w:val="000000"/>
          <w:lang w:val="en-GB"/>
        </w:rPr>
        <w:t>7;</w:t>
      </w:r>
      <w:proofErr w:type="gramEnd"/>
    </w:p>
    <w:p w14:paraId="3F27D242" w14:textId="13724A0D"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providing, upon request, the </w:t>
      </w:r>
      <w:r>
        <w:rPr>
          <w:rFonts w:ascii="Arial" w:hAnsi="Arial" w:cs="Arial"/>
          <w:color w:val="000000"/>
          <w:lang w:val="en-GB"/>
        </w:rPr>
        <w:t>Participants</w:t>
      </w:r>
      <w:r w:rsidRPr="001552FC">
        <w:rPr>
          <w:rFonts w:ascii="Arial" w:hAnsi="Arial" w:cs="Arial"/>
          <w:color w:val="000000"/>
          <w:lang w:val="en-GB"/>
        </w:rPr>
        <w:t xml:space="preserve"> with official copies or originals of documents </w:t>
      </w:r>
      <w:r w:rsidR="001008BA">
        <w:rPr>
          <w:rFonts w:ascii="Arial" w:hAnsi="Arial" w:cs="Arial"/>
          <w:color w:val="000000"/>
          <w:lang w:val="en-GB"/>
        </w:rPr>
        <w:t>that</w:t>
      </w:r>
      <w:r w:rsidRPr="001552FC">
        <w:rPr>
          <w:rFonts w:ascii="Arial" w:hAnsi="Arial" w:cs="Arial"/>
          <w:color w:val="000000"/>
          <w:lang w:val="en-GB"/>
        </w:rPr>
        <w:t xml:space="preserve"> are in the sole possession of the </w:t>
      </w:r>
      <w:r>
        <w:rPr>
          <w:rFonts w:ascii="Arial" w:hAnsi="Arial" w:cs="Arial"/>
          <w:color w:val="000000"/>
          <w:lang w:val="en-GB"/>
        </w:rPr>
        <w:t xml:space="preserve">Project </w:t>
      </w:r>
      <w:r w:rsidRPr="001552FC">
        <w:rPr>
          <w:rFonts w:ascii="Arial" w:hAnsi="Arial" w:cs="Arial"/>
          <w:color w:val="000000"/>
          <w:lang w:val="en-GB"/>
        </w:rPr>
        <w:t xml:space="preserve">Coordinator when such copies or originals are necessary for the </w:t>
      </w:r>
      <w:r>
        <w:rPr>
          <w:rFonts w:ascii="Arial" w:hAnsi="Arial" w:cs="Arial"/>
          <w:color w:val="000000"/>
          <w:lang w:val="en-GB"/>
        </w:rPr>
        <w:t>Participants</w:t>
      </w:r>
      <w:r w:rsidRPr="001552FC">
        <w:rPr>
          <w:rFonts w:ascii="Arial" w:hAnsi="Arial" w:cs="Arial"/>
          <w:color w:val="000000"/>
          <w:lang w:val="en-GB"/>
        </w:rPr>
        <w:t xml:space="preserve"> to present claims.</w:t>
      </w:r>
    </w:p>
    <w:p w14:paraId="75BA0BDC" w14:textId="77777777" w:rsidR="00163F9E" w:rsidRPr="001552FC" w:rsidRDefault="00163F9E" w:rsidP="00163F9E">
      <w:pPr>
        <w:pStyle w:val="Lijstalinea"/>
        <w:autoSpaceDE w:val="0"/>
        <w:autoSpaceDN w:val="0"/>
        <w:adjustRightInd w:val="0"/>
        <w:spacing w:before="120" w:after="120" w:line="276" w:lineRule="auto"/>
        <w:ind w:left="1512"/>
        <w:jc w:val="both"/>
        <w:rPr>
          <w:rFonts w:ascii="Arial" w:hAnsi="Arial" w:cs="Arial"/>
          <w:color w:val="000000"/>
          <w:lang w:val="en-GB"/>
        </w:rPr>
      </w:pPr>
    </w:p>
    <w:p w14:paraId="7D65E79C"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 xml:space="preserve">The </w:t>
      </w:r>
      <w:r>
        <w:rPr>
          <w:rFonts w:ascii="Arial" w:hAnsi="Arial" w:cs="Arial"/>
          <w:color w:val="000000"/>
          <w:lang w:val="en-GB"/>
        </w:rPr>
        <w:t xml:space="preserve">Project </w:t>
      </w:r>
      <w:r w:rsidRPr="001552FC">
        <w:rPr>
          <w:rFonts w:ascii="Arial" w:hAnsi="Arial" w:cs="Arial"/>
          <w:color w:val="000000"/>
          <w:lang w:val="en-GB"/>
        </w:rPr>
        <w:t xml:space="preserve">Coordinator shall not be entitled to act or to make legally binding declarations on behalf of any other </w:t>
      </w:r>
      <w:r>
        <w:rPr>
          <w:rFonts w:ascii="Arial" w:hAnsi="Arial" w:cs="Arial"/>
          <w:color w:val="000000"/>
          <w:lang w:val="en-GB"/>
        </w:rPr>
        <w:t>Participant</w:t>
      </w:r>
      <w:r w:rsidRPr="001552FC">
        <w:rPr>
          <w:rFonts w:ascii="Arial" w:hAnsi="Arial" w:cs="Arial"/>
          <w:color w:val="000000"/>
          <w:lang w:val="en-GB"/>
        </w:rPr>
        <w:t>.</w:t>
      </w:r>
    </w:p>
    <w:p w14:paraId="49735311" w14:textId="2A4F6B54"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lastRenderedPageBreak/>
        <w:t xml:space="preserve">Replacement of the </w:t>
      </w:r>
      <w:r>
        <w:rPr>
          <w:rFonts w:ascii="Arial" w:hAnsi="Arial" w:cs="Arial"/>
          <w:color w:val="000000"/>
          <w:u w:val="single"/>
          <w:lang w:val="en-GB"/>
        </w:rPr>
        <w:t xml:space="preserve">Project </w:t>
      </w:r>
      <w:r w:rsidRPr="001552FC">
        <w:rPr>
          <w:rFonts w:ascii="Arial" w:hAnsi="Arial" w:cs="Arial"/>
          <w:color w:val="000000"/>
          <w:u w:val="single"/>
          <w:lang w:val="en-GB"/>
        </w:rPr>
        <w:t>Coordinator.</w:t>
      </w:r>
      <w:r w:rsidRPr="001552FC">
        <w:rPr>
          <w:rFonts w:ascii="Arial" w:hAnsi="Arial" w:cs="Arial"/>
          <w:color w:val="000000"/>
          <w:lang w:val="en-GB"/>
        </w:rPr>
        <w:t xml:space="preserve"> If the </w:t>
      </w:r>
      <w:r>
        <w:rPr>
          <w:rFonts w:ascii="Arial" w:hAnsi="Arial" w:cs="Arial"/>
          <w:color w:val="000000"/>
          <w:lang w:val="en-GB"/>
        </w:rPr>
        <w:t xml:space="preserve">Project </w:t>
      </w:r>
      <w:r w:rsidRPr="001552FC">
        <w:rPr>
          <w:rFonts w:ascii="Arial" w:hAnsi="Arial" w:cs="Arial"/>
          <w:color w:val="000000"/>
          <w:lang w:val="en-GB"/>
        </w:rPr>
        <w:t xml:space="preserve">Coordinator </w:t>
      </w:r>
      <w:r w:rsidR="00CD0DC5">
        <w:rPr>
          <w:rFonts w:ascii="Arial" w:hAnsi="Arial" w:cs="Arial"/>
          <w:color w:val="000000"/>
          <w:lang w:val="en-GB"/>
        </w:rPr>
        <w:t xml:space="preserve">is changed or </w:t>
      </w:r>
      <w:r w:rsidRPr="001552FC">
        <w:rPr>
          <w:rFonts w:ascii="Arial" w:hAnsi="Arial" w:cs="Arial"/>
          <w:color w:val="000000"/>
          <w:lang w:val="en-GB"/>
        </w:rPr>
        <w:t>fails in its coordination tasks and the Project Committee has decided to replace the</w:t>
      </w:r>
      <w:r>
        <w:rPr>
          <w:rFonts w:ascii="Arial" w:hAnsi="Arial" w:cs="Arial"/>
          <w:color w:val="000000"/>
          <w:lang w:val="en-GB"/>
        </w:rPr>
        <w:t xml:space="preserve"> Project</w:t>
      </w:r>
      <w:r w:rsidRPr="001552FC">
        <w:rPr>
          <w:rFonts w:ascii="Arial" w:hAnsi="Arial" w:cs="Arial"/>
          <w:color w:val="000000"/>
          <w:lang w:val="en-GB"/>
        </w:rPr>
        <w:t xml:space="preserve"> Coordinator</w:t>
      </w:r>
      <w:r>
        <w:rPr>
          <w:rFonts w:ascii="Arial" w:hAnsi="Arial" w:cs="Arial"/>
          <w:color w:val="000000"/>
          <w:lang w:val="en-GB"/>
        </w:rPr>
        <w:t xml:space="preserve"> in accordance with Section 6.5</w:t>
      </w:r>
      <w:r w:rsidRPr="001552FC">
        <w:rPr>
          <w:rFonts w:ascii="Arial" w:hAnsi="Arial" w:cs="Arial"/>
          <w:color w:val="000000"/>
          <w:lang w:val="en-GB"/>
        </w:rPr>
        <w:t xml:space="preserve">, the Project Committee shall inform </w:t>
      </w:r>
      <w:proofErr w:type="spellStart"/>
      <w:r>
        <w:rPr>
          <w:rFonts w:ascii="Arial" w:hAnsi="Arial" w:cs="Arial"/>
          <w:color w:val="000000"/>
          <w:lang w:val="en-GB"/>
        </w:rPr>
        <w:t>Stichting</w:t>
      </w:r>
      <w:proofErr w:type="spellEnd"/>
      <w:r>
        <w:rPr>
          <w:rFonts w:ascii="Arial" w:hAnsi="Arial" w:cs="Arial"/>
          <w:color w:val="000000"/>
          <w:lang w:val="en-GB"/>
        </w:rPr>
        <w:t xml:space="preserve"> LSH-TKI promptly in writing</w:t>
      </w:r>
      <w:r w:rsidRPr="001552FC">
        <w:rPr>
          <w:rFonts w:ascii="Arial" w:hAnsi="Arial" w:cs="Arial"/>
          <w:color w:val="000000"/>
          <w:lang w:val="en-GB"/>
        </w:rPr>
        <w:t xml:space="preserve"> of the change </w:t>
      </w:r>
      <w:r w:rsidR="000F1CCA">
        <w:rPr>
          <w:rFonts w:ascii="Arial" w:hAnsi="Arial" w:cs="Arial"/>
          <w:color w:val="000000"/>
          <w:lang w:val="en-GB"/>
        </w:rPr>
        <w:t xml:space="preserve">or replacement </w:t>
      </w:r>
      <w:r w:rsidRPr="001552FC">
        <w:rPr>
          <w:rFonts w:ascii="Arial" w:hAnsi="Arial" w:cs="Arial"/>
          <w:color w:val="000000"/>
          <w:lang w:val="en-GB"/>
        </w:rPr>
        <w:t xml:space="preserve">of the </w:t>
      </w:r>
      <w:r>
        <w:rPr>
          <w:rFonts w:ascii="Arial" w:hAnsi="Arial" w:cs="Arial"/>
          <w:color w:val="000000"/>
          <w:lang w:val="en-GB"/>
        </w:rPr>
        <w:t xml:space="preserve">Project </w:t>
      </w:r>
      <w:r w:rsidRPr="001552FC">
        <w:rPr>
          <w:rFonts w:ascii="Arial" w:hAnsi="Arial" w:cs="Arial"/>
          <w:color w:val="000000"/>
          <w:lang w:val="en-GB"/>
        </w:rPr>
        <w:t>Coordinator.</w:t>
      </w:r>
    </w:p>
    <w:p w14:paraId="684695B4"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76EA151F"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b/>
          <w:bCs/>
          <w:color w:val="000000"/>
          <w:lang w:val="en-GB"/>
        </w:rPr>
        <w:t>Financial provisions</w:t>
      </w:r>
    </w:p>
    <w:p w14:paraId="0D393456" w14:textId="77777777" w:rsidR="00163F9E" w:rsidRPr="006447B3"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Contribution.</w:t>
      </w:r>
      <w:r w:rsidRPr="001552FC">
        <w:rPr>
          <w:rFonts w:ascii="Arial" w:hAnsi="Arial" w:cs="Arial"/>
          <w:color w:val="000000"/>
          <w:lang w:val="en-GB"/>
        </w:rPr>
        <w:t xml:space="preserve"> The contribution in cash or in kind (other than the Background) provided by each </w:t>
      </w:r>
      <w:r>
        <w:rPr>
          <w:rFonts w:ascii="Arial" w:hAnsi="Arial" w:cs="Arial"/>
          <w:color w:val="000000"/>
          <w:lang w:val="en-GB"/>
        </w:rPr>
        <w:t>Participant</w:t>
      </w:r>
      <w:r w:rsidRPr="001552FC">
        <w:rPr>
          <w:rFonts w:ascii="Arial" w:hAnsi="Arial" w:cs="Arial"/>
          <w:color w:val="000000"/>
          <w:lang w:val="en-GB"/>
        </w:rPr>
        <w:t xml:space="preserve"> is set out in the </w:t>
      </w:r>
      <w:r w:rsidRPr="00214C18">
        <w:rPr>
          <w:rFonts w:ascii="Arial" w:hAnsi="Arial" w:cs="Arial"/>
          <w:color w:val="000000"/>
          <w:lang w:val="en-GB"/>
        </w:rPr>
        <w:t>Budget</w:t>
      </w:r>
      <w:r w:rsidRPr="001552FC">
        <w:rPr>
          <w:rFonts w:ascii="Arial" w:hAnsi="Arial" w:cs="Arial"/>
          <w:color w:val="000000"/>
          <w:lang w:val="en-GB"/>
        </w:rPr>
        <w:t xml:space="preserve">. The Budget shall be valued in accordance with the usual accounting and management principles and practices of the respective </w:t>
      </w:r>
      <w:r>
        <w:rPr>
          <w:rFonts w:ascii="Arial" w:hAnsi="Arial" w:cs="Arial"/>
          <w:color w:val="000000"/>
          <w:lang w:val="en-GB"/>
        </w:rPr>
        <w:t>Participants</w:t>
      </w:r>
      <w:r w:rsidRPr="001552FC">
        <w:rPr>
          <w:rFonts w:ascii="Arial" w:hAnsi="Arial" w:cs="Arial"/>
          <w:color w:val="000000"/>
          <w:lang w:val="en-GB"/>
        </w:rPr>
        <w:t xml:space="preserve">. </w:t>
      </w:r>
    </w:p>
    <w:p w14:paraId="66997446" w14:textId="143A069E" w:rsidR="00163F9E" w:rsidRPr="00CF0FC8"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6447B3">
        <w:rPr>
          <w:rFonts w:ascii="Arial" w:hAnsi="Arial" w:cs="Arial"/>
          <w:color w:val="000000"/>
          <w:u w:val="single"/>
          <w:lang w:val="en-GB"/>
        </w:rPr>
        <w:t>Obligations</w:t>
      </w:r>
      <w:r w:rsidR="00974999">
        <w:rPr>
          <w:rFonts w:ascii="Arial" w:hAnsi="Arial" w:cs="Arial"/>
          <w:color w:val="000000"/>
          <w:u w:val="single"/>
          <w:lang w:val="en-GB"/>
        </w:rPr>
        <w:t xml:space="preserve"> of the</w:t>
      </w:r>
      <w:r w:rsidRPr="006447B3">
        <w:rPr>
          <w:rFonts w:ascii="Arial" w:hAnsi="Arial" w:cs="Arial"/>
          <w:color w:val="000000"/>
          <w:u w:val="single"/>
          <w:lang w:val="en-GB"/>
        </w:rPr>
        <w:t xml:space="preserve"> </w:t>
      </w:r>
      <w:r>
        <w:rPr>
          <w:rFonts w:ascii="Arial" w:hAnsi="Arial" w:cs="Arial"/>
          <w:color w:val="000000"/>
          <w:u w:val="single"/>
          <w:lang w:val="en-GB"/>
        </w:rPr>
        <w:t xml:space="preserve">Project </w:t>
      </w:r>
      <w:r w:rsidRPr="006447B3">
        <w:rPr>
          <w:rFonts w:ascii="Arial" w:hAnsi="Arial" w:cs="Arial"/>
          <w:color w:val="000000"/>
          <w:u w:val="single"/>
          <w:lang w:val="en-GB"/>
        </w:rPr>
        <w:t>Coordinator.</w:t>
      </w:r>
      <w:r w:rsidRPr="006447B3">
        <w:rPr>
          <w:rFonts w:ascii="Arial" w:hAnsi="Arial" w:cs="Arial"/>
          <w:color w:val="000000"/>
          <w:lang w:val="en-GB"/>
        </w:rPr>
        <w:t xml:space="preserve"> </w:t>
      </w:r>
      <w:r>
        <w:rPr>
          <w:rFonts w:ascii="Arial" w:hAnsi="Arial" w:cs="Arial"/>
          <w:color w:val="000000"/>
          <w:lang w:val="en-GB"/>
        </w:rPr>
        <w:t>Participants</w:t>
      </w:r>
      <w:r w:rsidRPr="006447B3">
        <w:rPr>
          <w:rFonts w:ascii="Arial" w:hAnsi="Arial" w:cs="Arial"/>
          <w:color w:val="000000"/>
          <w:lang w:val="en-GB"/>
        </w:rPr>
        <w:t xml:space="preserve"> acknowledge that any PPP </w:t>
      </w:r>
      <w:r w:rsidR="00A10341">
        <w:rPr>
          <w:rFonts w:ascii="Arial" w:hAnsi="Arial" w:cs="Arial"/>
          <w:color w:val="000000"/>
          <w:lang w:val="en-GB"/>
        </w:rPr>
        <w:t>Subsidy</w:t>
      </w:r>
      <w:r w:rsidRPr="006447B3">
        <w:rPr>
          <w:rFonts w:ascii="Arial" w:hAnsi="Arial" w:cs="Arial"/>
          <w:color w:val="000000"/>
          <w:lang w:val="en-GB"/>
        </w:rPr>
        <w:t xml:space="preserve"> by the </w:t>
      </w:r>
      <w:proofErr w:type="spellStart"/>
      <w:r w:rsidRPr="006447B3">
        <w:rPr>
          <w:rFonts w:ascii="Arial" w:hAnsi="Arial" w:cs="Arial"/>
          <w:color w:val="000000"/>
          <w:lang w:val="en-GB"/>
        </w:rPr>
        <w:t>Stichting</w:t>
      </w:r>
      <w:proofErr w:type="spellEnd"/>
      <w:r w:rsidRPr="006447B3">
        <w:rPr>
          <w:rFonts w:ascii="Arial" w:hAnsi="Arial" w:cs="Arial"/>
          <w:color w:val="000000"/>
          <w:lang w:val="en-GB"/>
        </w:rPr>
        <w:t xml:space="preserve"> LSH-TKI will be allocated to the</w:t>
      </w:r>
      <w:r>
        <w:rPr>
          <w:rFonts w:ascii="Arial" w:hAnsi="Arial" w:cs="Arial"/>
          <w:color w:val="000000"/>
          <w:lang w:val="en-GB"/>
        </w:rPr>
        <w:t xml:space="preserve"> Project</w:t>
      </w:r>
      <w:r w:rsidRPr="006447B3">
        <w:rPr>
          <w:rFonts w:ascii="Arial" w:hAnsi="Arial" w:cs="Arial"/>
          <w:color w:val="000000"/>
          <w:lang w:val="en-GB"/>
        </w:rPr>
        <w:t xml:space="preserve"> Coordinator and the </w:t>
      </w:r>
      <w:r>
        <w:rPr>
          <w:rFonts w:ascii="Arial" w:hAnsi="Arial" w:cs="Arial"/>
          <w:color w:val="000000"/>
          <w:lang w:val="en-GB"/>
        </w:rPr>
        <w:t xml:space="preserve">Project </w:t>
      </w:r>
      <w:r w:rsidRPr="006447B3">
        <w:rPr>
          <w:rFonts w:ascii="Arial" w:hAnsi="Arial" w:cs="Arial"/>
          <w:color w:val="000000"/>
          <w:lang w:val="en-GB"/>
        </w:rPr>
        <w:t xml:space="preserve">Coordinator shall distribute the PPP </w:t>
      </w:r>
      <w:r w:rsidR="00A10341">
        <w:rPr>
          <w:rFonts w:ascii="Arial" w:hAnsi="Arial" w:cs="Arial"/>
          <w:color w:val="000000"/>
          <w:lang w:val="en-GB"/>
        </w:rPr>
        <w:t>Subsidy</w:t>
      </w:r>
      <w:r w:rsidRPr="006447B3">
        <w:rPr>
          <w:rFonts w:ascii="Arial" w:hAnsi="Arial" w:cs="Arial"/>
          <w:color w:val="000000"/>
          <w:lang w:val="en-GB"/>
        </w:rPr>
        <w:t xml:space="preserve"> between the </w:t>
      </w:r>
      <w:r>
        <w:rPr>
          <w:rFonts w:ascii="Arial" w:hAnsi="Arial" w:cs="Arial"/>
          <w:color w:val="000000"/>
          <w:lang w:val="en-GB"/>
        </w:rPr>
        <w:t>Participants</w:t>
      </w:r>
      <w:r w:rsidRPr="006447B3">
        <w:rPr>
          <w:rFonts w:ascii="Arial" w:hAnsi="Arial" w:cs="Arial"/>
          <w:color w:val="000000"/>
          <w:lang w:val="en-GB"/>
        </w:rPr>
        <w:t>, if applicable, as set out in the Budg</w:t>
      </w:r>
      <w:r w:rsidRPr="0052742D">
        <w:rPr>
          <w:rFonts w:ascii="Arial" w:hAnsi="Arial" w:cs="Arial"/>
          <w:color w:val="000000"/>
          <w:lang w:val="en-GB"/>
        </w:rPr>
        <w:t>et</w:t>
      </w:r>
      <w:r w:rsidRPr="00F00020">
        <w:rPr>
          <w:rFonts w:ascii="Arial" w:hAnsi="Arial"/>
          <w:color w:val="000000"/>
          <w:lang w:val="en-GB"/>
        </w:rPr>
        <w:t>.</w:t>
      </w:r>
      <w:r w:rsidRPr="0052742D">
        <w:rPr>
          <w:rFonts w:ascii="Arial" w:hAnsi="Arial" w:cs="Arial"/>
          <w:color w:val="000000"/>
          <w:lang w:val="en-GB"/>
        </w:rPr>
        <w:t xml:space="preserve"> The</w:t>
      </w:r>
      <w:r w:rsidRPr="006447B3">
        <w:rPr>
          <w:rFonts w:ascii="Arial" w:hAnsi="Arial" w:cs="Arial"/>
          <w:color w:val="000000"/>
          <w:lang w:val="en-GB"/>
        </w:rPr>
        <w:t xml:space="preserve"> </w:t>
      </w:r>
      <w:r>
        <w:rPr>
          <w:rFonts w:ascii="Arial" w:hAnsi="Arial" w:cs="Arial"/>
          <w:color w:val="000000"/>
          <w:lang w:val="en-GB"/>
        </w:rPr>
        <w:t xml:space="preserve">Project </w:t>
      </w:r>
      <w:r w:rsidRPr="006447B3">
        <w:rPr>
          <w:rFonts w:ascii="Arial" w:hAnsi="Arial" w:cs="Arial"/>
          <w:color w:val="000000"/>
          <w:lang w:val="en-GB"/>
        </w:rPr>
        <w:t xml:space="preserve">Coordinator shall </w:t>
      </w:r>
      <w:r w:rsidRPr="006447B3">
        <w:rPr>
          <w:rFonts w:ascii="Arial" w:hAnsi="Arial" w:cs="Arial"/>
          <w:lang w:val="en-GB"/>
        </w:rPr>
        <w:t xml:space="preserve">undertake to keep the PPP </w:t>
      </w:r>
      <w:r w:rsidR="00A10341">
        <w:rPr>
          <w:rFonts w:ascii="Arial" w:hAnsi="Arial" w:cs="Arial"/>
          <w:color w:val="000000"/>
          <w:lang w:val="en-GB"/>
        </w:rPr>
        <w:t>Subsidy</w:t>
      </w:r>
      <w:r w:rsidRPr="006447B3">
        <w:rPr>
          <w:rFonts w:ascii="Arial" w:hAnsi="Arial" w:cs="Arial"/>
          <w:lang w:val="en-GB"/>
        </w:rPr>
        <w:t xml:space="preserve"> for the Project separated from its normal business accounts, its own assets and property. </w:t>
      </w:r>
      <w:r w:rsidRPr="006447B3">
        <w:rPr>
          <w:rFonts w:ascii="Arial" w:hAnsi="Arial" w:cs="Arial"/>
          <w:color w:val="000000"/>
          <w:lang w:val="en-GB"/>
        </w:rPr>
        <w:t xml:space="preserve">The </w:t>
      </w:r>
      <w:r>
        <w:rPr>
          <w:rFonts w:ascii="Arial" w:hAnsi="Arial" w:cs="Arial"/>
          <w:color w:val="000000"/>
          <w:lang w:val="en-GB"/>
        </w:rPr>
        <w:t xml:space="preserve">Project </w:t>
      </w:r>
      <w:r w:rsidRPr="006447B3">
        <w:rPr>
          <w:rFonts w:ascii="Arial" w:hAnsi="Arial" w:cs="Arial"/>
          <w:color w:val="000000"/>
          <w:lang w:val="en-GB"/>
        </w:rPr>
        <w:t xml:space="preserve">Coordinator shall perform diligently its tasks in the proper administration and distribution of the Project Budget and in maintaining financial accounts. </w:t>
      </w:r>
      <w:r w:rsidRPr="00743FEA">
        <w:rPr>
          <w:rFonts w:ascii="Arial" w:hAnsi="Arial" w:cs="Arial"/>
          <w:color w:val="000000"/>
          <w:lang w:val="en-GB"/>
        </w:rPr>
        <w:t>The Project Coordinator shall</w:t>
      </w:r>
      <w:r w:rsidR="005F5CF9">
        <w:rPr>
          <w:rFonts w:ascii="Arial" w:hAnsi="Arial" w:cs="Arial"/>
          <w:color w:val="000000"/>
          <w:lang w:val="en-GB"/>
        </w:rPr>
        <w:t xml:space="preserve">, upon request by </w:t>
      </w:r>
      <w:proofErr w:type="spellStart"/>
      <w:r w:rsidR="005F5CF9">
        <w:rPr>
          <w:rFonts w:ascii="Arial" w:hAnsi="Arial" w:cs="Arial"/>
          <w:color w:val="000000"/>
          <w:lang w:val="en-GB"/>
        </w:rPr>
        <w:t>Stichting</w:t>
      </w:r>
      <w:proofErr w:type="spellEnd"/>
      <w:r w:rsidR="005F5CF9">
        <w:rPr>
          <w:rFonts w:ascii="Arial" w:hAnsi="Arial" w:cs="Arial"/>
          <w:color w:val="000000"/>
          <w:lang w:val="en-GB"/>
        </w:rPr>
        <w:t xml:space="preserve"> LSH-TKI,</w:t>
      </w:r>
      <w:r w:rsidR="0055014A">
        <w:rPr>
          <w:rFonts w:ascii="Arial" w:hAnsi="Arial" w:cs="Arial"/>
          <w:color w:val="000000"/>
          <w:lang w:val="en-GB"/>
        </w:rPr>
        <w:t xml:space="preserve"> </w:t>
      </w:r>
      <w:r w:rsidRPr="00743FEA">
        <w:rPr>
          <w:rFonts w:ascii="Arial" w:hAnsi="Arial" w:cs="Arial"/>
          <w:color w:val="000000"/>
          <w:lang w:val="en-GB"/>
        </w:rPr>
        <w:t xml:space="preserve">provide </w:t>
      </w:r>
      <w:proofErr w:type="spellStart"/>
      <w:r w:rsidRPr="00743FEA">
        <w:rPr>
          <w:rFonts w:ascii="Arial" w:hAnsi="Arial" w:cs="Arial"/>
          <w:color w:val="000000"/>
          <w:lang w:val="en-GB"/>
        </w:rPr>
        <w:t>Stichting</w:t>
      </w:r>
      <w:proofErr w:type="spellEnd"/>
      <w:r w:rsidRPr="00743FEA">
        <w:rPr>
          <w:rFonts w:ascii="Arial" w:hAnsi="Arial" w:cs="Arial"/>
          <w:color w:val="000000"/>
          <w:lang w:val="en-GB"/>
        </w:rPr>
        <w:t xml:space="preserve"> LSH-TKI with an overview of the actual payments made under this Agreement, including a copy of the relevant bank account transaction or an audit certificate prepared and certified by an independent auditor.</w:t>
      </w:r>
    </w:p>
    <w:p w14:paraId="280E81A4" w14:textId="3968DF68" w:rsidR="00163F9E" w:rsidRPr="00D8090A"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Rights of the Project Coordinator.</w:t>
      </w:r>
      <w:r>
        <w:rPr>
          <w:rFonts w:ascii="Arial" w:hAnsi="Arial" w:cs="Arial"/>
          <w:lang w:val="en-GB"/>
        </w:rPr>
        <w:t xml:space="preserve"> T</w:t>
      </w:r>
      <w:r w:rsidRPr="00CF0FC8">
        <w:rPr>
          <w:rFonts w:ascii="Arial" w:hAnsi="Arial" w:cs="Arial"/>
          <w:lang w:val="en-GB"/>
        </w:rPr>
        <w:t>he</w:t>
      </w:r>
      <w:r>
        <w:rPr>
          <w:rFonts w:ascii="Arial" w:hAnsi="Arial" w:cs="Arial"/>
          <w:lang w:val="en-GB"/>
        </w:rPr>
        <w:t xml:space="preserve"> Project</w:t>
      </w:r>
      <w:r w:rsidRPr="00CF0FC8">
        <w:rPr>
          <w:rFonts w:ascii="Arial" w:hAnsi="Arial" w:cs="Arial"/>
          <w:lang w:val="en-GB"/>
        </w:rPr>
        <w:t xml:space="preserve"> Coordinator</w:t>
      </w:r>
      <w:r>
        <w:rPr>
          <w:rFonts w:ascii="Arial" w:hAnsi="Arial" w:cs="Arial"/>
          <w:lang w:val="en-GB"/>
        </w:rPr>
        <w:t xml:space="preserve"> (or the Project Committee in the event tha</w:t>
      </w:r>
      <w:r w:rsidR="00EE565C">
        <w:rPr>
          <w:rFonts w:ascii="Arial" w:hAnsi="Arial" w:cs="Arial"/>
          <w:lang w:val="en-GB"/>
        </w:rPr>
        <w:t xml:space="preserve">t </w:t>
      </w:r>
      <w:r w:rsidR="00EE565C">
        <w:rPr>
          <w:rFonts w:ascii="Arial" w:hAnsi="Arial" w:cs="Arial"/>
          <w:color w:val="000000"/>
          <w:lang w:val="en-GB"/>
        </w:rPr>
        <w:t>no Project Coordinator is appointed or if the Project Coordinator is subject to a decision of the Project Committee to replace the Project Coordinator, or to declare the Project Coordinator a Defaulting Participant</w:t>
      </w:r>
      <w:r>
        <w:rPr>
          <w:rFonts w:ascii="Arial" w:hAnsi="Arial" w:cs="Arial"/>
          <w:lang w:val="en-GB"/>
        </w:rPr>
        <w:t>)</w:t>
      </w:r>
      <w:r w:rsidRPr="00CF0FC8">
        <w:rPr>
          <w:rFonts w:ascii="Arial" w:hAnsi="Arial" w:cs="Arial"/>
          <w:lang w:val="en-GB"/>
        </w:rPr>
        <w:t xml:space="preserve"> is entitled to withhold any payments due to a</w:t>
      </w:r>
      <w:r>
        <w:rPr>
          <w:rFonts w:ascii="Arial" w:hAnsi="Arial" w:cs="Arial"/>
          <w:lang w:val="en-GB"/>
        </w:rPr>
        <w:t xml:space="preserve"> Participant to </w:t>
      </w:r>
      <w:r w:rsidRPr="00CF0FC8">
        <w:rPr>
          <w:rFonts w:ascii="Arial" w:hAnsi="Arial" w:cs="Arial"/>
          <w:lang w:val="en-GB"/>
        </w:rPr>
        <w:t>be in</w:t>
      </w:r>
      <w:r>
        <w:rPr>
          <w:rFonts w:ascii="Arial" w:hAnsi="Arial" w:cs="Arial"/>
          <w:lang w:val="en-GB"/>
        </w:rPr>
        <w:t xml:space="preserve"> substantial </w:t>
      </w:r>
      <w:r w:rsidRPr="00CF0FC8">
        <w:rPr>
          <w:rFonts w:ascii="Arial" w:hAnsi="Arial" w:cs="Arial"/>
          <w:lang w:val="en-GB"/>
        </w:rPr>
        <w:t>breach of its obligations under this Consortium Agreement or</w:t>
      </w:r>
      <w:r>
        <w:rPr>
          <w:rFonts w:ascii="Arial" w:hAnsi="Arial" w:cs="Arial"/>
          <w:lang w:val="en-GB"/>
        </w:rPr>
        <w:t xml:space="preserve"> </w:t>
      </w:r>
      <w:r w:rsidRPr="00CF0FC8">
        <w:rPr>
          <w:rFonts w:ascii="Arial" w:hAnsi="Arial" w:cs="Arial"/>
          <w:lang w:val="en-GB"/>
        </w:rPr>
        <w:t xml:space="preserve">the PPP </w:t>
      </w:r>
      <w:r w:rsidR="00A10341">
        <w:rPr>
          <w:rFonts w:ascii="Arial" w:hAnsi="Arial" w:cs="Arial"/>
          <w:color w:val="000000"/>
          <w:lang w:val="en-GB"/>
        </w:rPr>
        <w:t>Subsidy</w:t>
      </w:r>
      <w:r w:rsidRPr="00CF0FC8">
        <w:rPr>
          <w:rFonts w:ascii="Arial" w:hAnsi="Arial" w:cs="Arial"/>
          <w:lang w:val="en-GB"/>
        </w:rPr>
        <w:t xml:space="preserve"> Agreement.</w:t>
      </w:r>
      <w:r>
        <w:rPr>
          <w:rFonts w:ascii="Arial" w:hAnsi="Arial" w:cs="Arial"/>
          <w:lang w:val="en-GB"/>
        </w:rPr>
        <w:t xml:space="preserve"> </w:t>
      </w:r>
      <w:r w:rsidRPr="00CF0FC8">
        <w:rPr>
          <w:rFonts w:ascii="Arial" w:hAnsi="Arial" w:cs="Arial"/>
          <w:lang w:val="en-GB"/>
        </w:rPr>
        <w:t xml:space="preserve">The Project Coordinator is </w:t>
      </w:r>
      <w:r>
        <w:rPr>
          <w:rFonts w:ascii="Arial" w:hAnsi="Arial" w:cs="Arial"/>
          <w:lang w:val="en-GB"/>
        </w:rPr>
        <w:t xml:space="preserve">further </w:t>
      </w:r>
      <w:r w:rsidRPr="00CF0FC8">
        <w:rPr>
          <w:rFonts w:ascii="Arial" w:hAnsi="Arial" w:cs="Arial"/>
          <w:lang w:val="en-GB"/>
        </w:rPr>
        <w:t>entitled to recover any payments already</w:t>
      </w:r>
      <w:r>
        <w:rPr>
          <w:rFonts w:ascii="Arial" w:hAnsi="Arial" w:cs="Arial"/>
          <w:lang w:val="en-GB"/>
        </w:rPr>
        <w:t xml:space="preserve"> </w:t>
      </w:r>
      <w:r w:rsidRPr="00CF0FC8">
        <w:rPr>
          <w:rFonts w:ascii="Arial" w:hAnsi="Arial" w:cs="Arial"/>
          <w:lang w:val="en-GB"/>
        </w:rPr>
        <w:t xml:space="preserve">paid to a Defaulting </w:t>
      </w:r>
      <w:r w:rsidR="00C94A22">
        <w:rPr>
          <w:rFonts w:ascii="Arial" w:hAnsi="Arial" w:cs="Arial"/>
          <w:lang w:val="en-GB"/>
        </w:rPr>
        <w:t>Participant</w:t>
      </w:r>
      <w:r w:rsidRPr="00CF0FC8">
        <w:rPr>
          <w:rFonts w:ascii="Arial" w:hAnsi="Arial" w:cs="Arial"/>
          <w:lang w:val="en-GB"/>
        </w:rPr>
        <w:t xml:space="preserve">. The </w:t>
      </w:r>
      <w:proofErr w:type="gramStart"/>
      <w:r w:rsidRPr="00CF0FC8">
        <w:rPr>
          <w:rFonts w:ascii="Arial" w:hAnsi="Arial" w:cs="Arial"/>
          <w:lang w:val="en-GB"/>
        </w:rPr>
        <w:t>Coordinator</w:t>
      </w:r>
      <w:proofErr w:type="gramEnd"/>
      <w:r w:rsidRPr="00CF0FC8">
        <w:rPr>
          <w:rFonts w:ascii="Arial" w:hAnsi="Arial" w:cs="Arial"/>
          <w:lang w:val="en-GB"/>
        </w:rPr>
        <w:t xml:space="preserve"> is equally entitled</w:t>
      </w:r>
      <w:r>
        <w:rPr>
          <w:rFonts w:ascii="Arial" w:hAnsi="Arial" w:cs="Arial"/>
          <w:lang w:val="en-GB"/>
        </w:rPr>
        <w:t xml:space="preserve"> </w:t>
      </w:r>
      <w:r w:rsidRPr="00CF0FC8">
        <w:rPr>
          <w:rFonts w:ascii="Arial" w:hAnsi="Arial" w:cs="Arial"/>
          <w:lang w:val="en-GB"/>
        </w:rPr>
        <w:t xml:space="preserve">to withhold </w:t>
      </w:r>
      <w:r w:rsidRPr="00D8090A">
        <w:rPr>
          <w:rFonts w:ascii="Arial" w:hAnsi="Arial" w:cs="Arial"/>
          <w:lang w:val="en-GB"/>
        </w:rPr>
        <w:t xml:space="preserve">payments to a </w:t>
      </w:r>
      <w:r w:rsidR="00C94A22">
        <w:rPr>
          <w:rFonts w:ascii="Arial" w:hAnsi="Arial" w:cs="Arial"/>
          <w:lang w:val="en-GB"/>
        </w:rPr>
        <w:t>Participant</w:t>
      </w:r>
      <w:r w:rsidRPr="00D8090A">
        <w:rPr>
          <w:rFonts w:ascii="Arial" w:hAnsi="Arial" w:cs="Arial"/>
          <w:lang w:val="en-GB"/>
        </w:rPr>
        <w:t xml:space="preserve"> when this is suggested by or agreed with the </w:t>
      </w:r>
      <w:proofErr w:type="spellStart"/>
      <w:r w:rsidRPr="00D8090A">
        <w:rPr>
          <w:rFonts w:ascii="Arial" w:hAnsi="Arial" w:cs="Arial"/>
          <w:lang w:val="en-GB"/>
        </w:rPr>
        <w:t>Stichting</w:t>
      </w:r>
      <w:proofErr w:type="spellEnd"/>
      <w:r w:rsidRPr="00D8090A">
        <w:rPr>
          <w:rFonts w:ascii="Arial" w:hAnsi="Arial" w:cs="Arial"/>
          <w:lang w:val="en-GB"/>
        </w:rPr>
        <w:t xml:space="preserve"> LSH-TKI.</w:t>
      </w:r>
    </w:p>
    <w:p w14:paraId="4F902CBF" w14:textId="77777777" w:rsidR="00163F9E" w:rsidRPr="007E0878" w:rsidRDefault="00163F9E" w:rsidP="00163F9E">
      <w:pPr>
        <w:pStyle w:val="Lijstalinea"/>
        <w:numPr>
          <w:ilvl w:val="1"/>
          <w:numId w:val="33"/>
        </w:numPr>
        <w:spacing w:before="120" w:after="120" w:line="276" w:lineRule="auto"/>
        <w:ind w:right="44" w:hanging="792"/>
        <w:contextualSpacing w:val="0"/>
        <w:jc w:val="both"/>
        <w:rPr>
          <w:rFonts w:ascii="Arial" w:hAnsi="Arial" w:cs="Arial"/>
          <w:lang w:val="en-GB"/>
        </w:rPr>
      </w:pPr>
      <w:r w:rsidRPr="007E0878">
        <w:rPr>
          <w:rFonts w:ascii="Arial" w:hAnsi="Arial" w:cs="Arial"/>
          <w:u w:val="single"/>
          <w:lang w:val="en-GB"/>
        </w:rPr>
        <w:t xml:space="preserve">Share Budget. </w:t>
      </w:r>
      <w:r w:rsidRPr="007E0878">
        <w:rPr>
          <w:rFonts w:ascii="Arial" w:hAnsi="Arial" w:cs="Arial"/>
          <w:lang w:val="en-GB"/>
        </w:rPr>
        <w:t>A Participant that spends less than its allocated share of the Budget will receive any payment only in accordance</w:t>
      </w:r>
      <w:r w:rsidRPr="007E0878">
        <w:t xml:space="preserve"> </w:t>
      </w:r>
      <w:r w:rsidRPr="007E0878">
        <w:rPr>
          <w:rFonts w:ascii="Arial" w:hAnsi="Arial" w:cs="Arial"/>
          <w:lang w:val="en-GB"/>
        </w:rPr>
        <w:t xml:space="preserve">with its actual duly justified eligible costs only. In any case of a Participant having received excess payments, the Participant </w:t>
      </w:r>
      <w:proofErr w:type="gramStart"/>
      <w:r w:rsidRPr="007E0878">
        <w:rPr>
          <w:rFonts w:ascii="Arial" w:hAnsi="Arial" w:cs="Arial"/>
          <w:lang w:val="en-GB"/>
        </w:rPr>
        <w:t>has to</w:t>
      </w:r>
      <w:proofErr w:type="gramEnd"/>
      <w:r w:rsidRPr="007E0878">
        <w:rPr>
          <w:rFonts w:ascii="Arial" w:hAnsi="Arial" w:cs="Arial"/>
          <w:lang w:val="en-GB"/>
        </w:rPr>
        <w:t xml:space="preserve"> return the relevant amount to the Project Coordinator without undue delay.</w:t>
      </w:r>
    </w:p>
    <w:p w14:paraId="69116FC1" w14:textId="265D8BFE" w:rsidR="00163F9E" w:rsidRPr="000D47F5" w:rsidRDefault="00163F9E" w:rsidP="00163F9E">
      <w:pPr>
        <w:pStyle w:val="Lijstalinea"/>
        <w:spacing w:before="120" w:after="120" w:line="276" w:lineRule="auto"/>
        <w:ind w:left="792" w:right="44"/>
        <w:contextualSpacing w:val="0"/>
        <w:jc w:val="both"/>
        <w:rPr>
          <w:rFonts w:ascii="Arial" w:hAnsi="Arial" w:cs="Arial"/>
          <w:lang w:val="en-GB"/>
        </w:rPr>
      </w:pPr>
      <w:r w:rsidRPr="007E0878">
        <w:rPr>
          <w:rFonts w:ascii="Arial" w:hAnsi="Arial" w:cs="Arial"/>
          <w:lang w:val="en-GB"/>
        </w:rPr>
        <w:t>A Participant that spends more than its allocated share of the Budget shall be responsible for the additional cost and will not receive additional payments, unless expressly agreed otherwise between the P</w:t>
      </w:r>
      <w:r w:rsidRPr="00D8090A">
        <w:rPr>
          <w:rFonts w:ascii="Arial" w:hAnsi="Arial" w:cs="Arial"/>
          <w:lang w:val="en-GB"/>
        </w:rPr>
        <w:t>articipants.</w:t>
      </w:r>
    </w:p>
    <w:p w14:paraId="5CF92D2E"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Accounting.</w:t>
      </w:r>
      <w:r w:rsidRPr="001552FC">
        <w:rPr>
          <w:rFonts w:ascii="Arial" w:hAnsi="Arial" w:cs="Arial"/>
          <w:color w:val="000000"/>
          <w:lang w:val="en-GB"/>
        </w:rPr>
        <w:t xml:space="preserve"> Each </w:t>
      </w:r>
      <w:r>
        <w:rPr>
          <w:rFonts w:ascii="Arial" w:hAnsi="Arial" w:cs="Arial"/>
          <w:color w:val="000000"/>
          <w:lang w:val="en-GB"/>
        </w:rPr>
        <w:t>Participant</w:t>
      </w:r>
      <w:r w:rsidRPr="001552FC">
        <w:rPr>
          <w:rFonts w:ascii="Arial" w:hAnsi="Arial" w:cs="Arial"/>
          <w:color w:val="000000"/>
          <w:lang w:val="en-GB"/>
        </w:rPr>
        <w:t xml:space="preserve"> is solely responsible for the administration and accounting of the cost incurred with respect to the Project. </w:t>
      </w:r>
      <w:proofErr w:type="gramStart"/>
      <w:r w:rsidRPr="001552FC">
        <w:rPr>
          <w:rFonts w:ascii="Arial" w:hAnsi="Arial" w:cs="Arial"/>
          <w:color w:val="000000"/>
          <w:lang w:val="en-GB"/>
        </w:rPr>
        <w:t>In the event that</w:t>
      </w:r>
      <w:proofErr w:type="gramEnd"/>
      <w:r w:rsidRPr="001552FC">
        <w:rPr>
          <w:rFonts w:ascii="Arial" w:hAnsi="Arial" w:cs="Arial"/>
          <w:color w:val="000000"/>
          <w:lang w:val="en-GB"/>
        </w:rPr>
        <w:t xml:space="preserve"> an audit certificate is required, such certificate by an independent auditor shall be provided at the </w:t>
      </w:r>
      <w:r>
        <w:rPr>
          <w:rFonts w:ascii="Arial" w:hAnsi="Arial" w:cs="Arial"/>
          <w:color w:val="000000"/>
          <w:lang w:val="en-GB"/>
        </w:rPr>
        <w:t>Participant</w:t>
      </w:r>
      <w:r w:rsidRPr="001552FC">
        <w:rPr>
          <w:rFonts w:ascii="Arial" w:hAnsi="Arial" w:cs="Arial"/>
          <w:color w:val="000000"/>
          <w:lang w:val="en-GB"/>
        </w:rPr>
        <w:t xml:space="preserve">’s own cost. </w:t>
      </w:r>
    </w:p>
    <w:p w14:paraId="5E473765"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6D24F6EE" w14:textId="7AE98151" w:rsidR="00163F9E" w:rsidRPr="001552FC" w:rsidRDefault="000260BC" w:rsidP="00163F9E">
      <w:pPr>
        <w:pStyle w:val="Lijstalinea"/>
        <w:numPr>
          <w:ilvl w:val="0"/>
          <w:numId w:val="33"/>
        </w:numPr>
        <w:spacing w:before="120" w:after="120" w:line="276" w:lineRule="auto"/>
        <w:ind w:left="851" w:right="44" w:hanging="927"/>
        <w:contextualSpacing w:val="0"/>
        <w:jc w:val="both"/>
        <w:rPr>
          <w:rFonts w:ascii="Arial" w:hAnsi="Arial" w:cs="Arial"/>
          <w:b/>
          <w:lang w:val="en-GB"/>
        </w:rPr>
      </w:pPr>
      <w:bookmarkStart w:id="5" w:name="_Ref188863588"/>
      <w:r>
        <w:rPr>
          <w:rFonts w:ascii="Arial" w:hAnsi="Arial" w:cs="Arial"/>
          <w:b/>
          <w:bCs/>
          <w:color w:val="000000"/>
          <w:lang w:val="en-GB"/>
        </w:rPr>
        <w:t xml:space="preserve">Ownership of Foreground </w:t>
      </w:r>
      <w:bookmarkEnd w:id="5"/>
    </w:p>
    <w:p w14:paraId="3E21EF1D" w14:textId="12C39A2D" w:rsidR="00163F9E" w:rsidRPr="0076456C" w:rsidRDefault="000260BC" w:rsidP="213CA174">
      <w:pPr>
        <w:pStyle w:val="Lijstalinea"/>
        <w:numPr>
          <w:ilvl w:val="1"/>
          <w:numId w:val="33"/>
        </w:numPr>
        <w:spacing w:before="120" w:after="120" w:line="276" w:lineRule="auto"/>
        <w:ind w:left="851" w:right="44" w:hanging="851"/>
        <w:jc w:val="both"/>
        <w:rPr>
          <w:rFonts w:ascii="Arial" w:hAnsi="Arial" w:cs="Arial"/>
          <w:b/>
          <w:bCs/>
          <w:lang w:val="en-GB"/>
        </w:rPr>
      </w:pPr>
      <w:r w:rsidRPr="20CF428B">
        <w:rPr>
          <w:rFonts w:ascii="Arial" w:hAnsi="Arial" w:cs="Arial"/>
          <w:u w:val="single"/>
          <w:lang w:val="en-GB"/>
        </w:rPr>
        <w:t>Disclosing Foreground and Securing Ownership.</w:t>
      </w:r>
      <w:r w:rsidRPr="20CF428B">
        <w:rPr>
          <w:rFonts w:ascii="Arial" w:hAnsi="Arial" w:cs="Arial"/>
          <w:lang w:val="en-GB"/>
        </w:rPr>
        <w:t xml:space="preserve"> Each Participant shall promptly disclose in confidence to the Project Coordinator all Foreground generated by it during the term of this Consortium Agreement. The Project Coordinator shall further disclose such Foreground in confidence to the other Participants by providing a [</w:t>
      </w:r>
      <w:r w:rsidRPr="20CF428B">
        <w:rPr>
          <w:rFonts w:ascii="Arial" w:hAnsi="Arial" w:cs="Arial"/>
          <w:highlight w:val="yellow"/>
          <w:lang w:val="en-GB"/>
        </w:rPr>
        <w:t>monthly</w:t>
      </w:r>
      <w:r w:rsidRPr="20CF428B">
        <w:rPr>
          <w:rFonts w:ascii="Arial" w:hAnsi="Arial" w:cs="Arial"/>
          <w:lang w:val="en-GB"/>
        </w:rPr>
        <w:t xml:space="preserve">] report on generated Foreground.  </w:t>
      </w:r>
      <w:r w:rsidRPr="20CF428B">
        <w:rPr>
          <w:rFonts w:ascii="Arial" w:hAnsi="Arial" w:cs="Arial"/>
          <w:lang w:val="en-GB"/>
        </w:rPr>
        <w:lastRenderedPageBreak/>
        <w:t>Each</w:t>
      </w:r>
      <w:r w:rsidRPr="20CF428B">
        <w:rPr>
          <w:rFonts w:ascii="Arial" w:hAnsi="Arial" w:cs="Arial"/>
          <w:color w:val="000000" w:themeColor="text1"/>
          <w:lang w:val="en-GB"/>
        </w:rPr>
        <w:t xml:space="preserve"> Participant shall be responsible </w:t>
      </w:r>
      <w:r w:rsidRPr="20CF428B">
        <w:rPr>
          <w:rFonts w:ascii="Arial" w:hAnsi="Arial" w:cs="Arial"/>
          <w:lang w:val="en-GB"/>
        </w:rPr>
        <w:t>for securing ownership of Foreground from its employees, students and other agents</w:t>
      </w:r>
      <w:r w:rsidR="00163F9E" w:rsidRPr="20CF428B">
        <w:rPr>
          <w:rFonts w:ascii="Arial" w:hAnsi="Arial" w:cs="Arial"/>
          <w:lang w:val="en-GB"/>
        </w:rPr>
        <w:t>.</w:t>
      </w:r>
    </w:p>
    <w:p w14:paraId="0DFF9453" w14:textId="4559CB47" w:rsidR="005B356B" w:rsidRPr="00B67C7F" w:rsidRDefault="00A24FAB" w:rsidP="0076456C">
      <w:pPr>
        <w:pStyle w:val="Lijstalinea"/>
        <w:numPr>
          <w:ilvl w:val="1"/>
          <w:numId w:val="33"/>
        </w:numPr>
        <w:spacing w:before="120" w:after="120" w:line="276" w:lineRule="auto"/>
        <w:ind w:left="851" w:right="44" w:hanging="851"/>
        <w:contextualSpacing w:val="0"/>
        <w:jc w:val="both"/>
        <w:rPr>
          <w:rFonts w:ascii="Arial" w:hAnsi="Arial" w:cs="Arial"/>
          <w:b/>
          <w:lang w:val="en-GB"/>
        </w:rPr>
      </w:pPr>
      <w:bookmarkStart w:id="6" w:name="_Ref184108886"/>
      <w:r>
        <w:rPr>
          <w:rFonts w:ascii="Arial" w:hAnsi="Arial" w:cs="Arial"/>
          <w:bCs/>
          <w:u w:val="single"/>
          <w:lang w:val="en-GB"/>
        </w:rPr>
        <w:t>Ownership of Foreground by Research Organisation(s).</w:t>
      </w:r>
      <w:r>
        <w:rPr>
          <w:rFonts w:ascii="Arial" w:hAnsi="Arial" w:cs="Arial"/>
          <w:bCs/>
          <w:lang w:val="en-GB"/>
        </w:rPr>
        <w:t xml:space="preserve"> </w:t>
      </w:r>
      <w:r w:rsidR="005B356B">
        <w:rPr>
          <w:rFonts w:ascii="Arial" w:hAnsi="Arial" w:cs="Arial"/>
          <w:bCs/>
          <w:lang w:val="en-GB"/>
        </w:rPr>
        <w:t>Principally, a</w:t>
      </w:r>
      <w:r>
        <w:rPr>
          <w:rFonts w:ascii="Arial" w:hAnsi="Arial" w:cs="Arial"/>
          <w:bCs/>
          <w:lang w:val="en-GB"/>
        </w:rPr>
        <w:t xml:space="preserve">ny Foreground that is generated throughout the Project will be allocated among the Research Organisation(s) </w:t>
      </w:r>
      <w:r w:rsidR="00AD3A52">
        <w:rPr>
          <w:rFonts w:ascii="Arial" w:hAnsi="Arial" w:cs="Arial"/>
          <w:bCs/>
          <w:lang w:val="en-GB"/>
        </w:rPr>
        <w:t>when:</w:t>
      </w:r>
    </w:p>
    <w:p w14:paraId="3505765E" w14:textId="038FF37A" w:rsidR="005B356B" w:rsidRPr="00B67C7F" w:rsidRDefault="00A24FAB" w:rsidP="005B356B">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 xml:space="preserve">such Foreground is generated by the Research Organisation(s) </w:t>
      </w:r>
      <w:proofErr w:type="gramStart"/>
      <w:r>
        <w:rPr>
          <w:rFonts w:ascii="Arial" w:hAnsi="Arial" w:cs="Arial"/>
          <w:bCs/>
          <w:lang w:val="en-GB"/>
        </w:rPr>
        <w:t>and</w:t>
      </w:r>
      <w:r w:rsidR="005B356B">
        <w:rPr>
          <w:rFonts w:ascii="Arial" w:hAnsi="Arial" w:cs="Arial"/>
          <w:bCs/>
          <w:lang w:val="en-GB"/>
        </w:rPr>
        <w:t>;</w:t>
      </w:r>
      <w:proofErr w:type="gramEnd"/>
    </w:p>
    <w:p w14:paraId="208C3994" w14:textId="4F45D07B" w:rsidR="00023C4F" w:rsidRPr="00B67C7F" w:rsidRDefault="00023C4F" w:rsidP="005B356B">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such Foreground is not allocated among the Industrial Partner(s) further to the terms of Section</w:t>
      </w:r>
      <w:r w:rsidR="00C678E4">
        <w:rPr>
          <w:rFonts w:ascii="Arial" w:hAnsi="Arial" w:cs="Arial"/>
          <w:bCs/>
          <w:lang w:val="en-GB"/>
        </w:rPr>
        <w:t>s</w:t>
      </w:r>
      <w:r>
        <w:rPr>
          <w:rFonts w:ascii="Arial" w:hAnsi="Arial" w:cs="Arial"/>
          <w:bCs/>
          <w:lang w:val="en-GB"/>
        </w:rPr>
        <w:t xml:space="preserve"> </w:t>
      </w:r>
      <w:r>
        <w:rPr>
          <w:rFonts w:ascii="Arial" w:hAnsi="Arial" w:cs="Arial"/>
          <w:bCs/>
          <w:lang w:val="en-GB"/>
        </w:rPr>
        <w:fldChar w:fldCharType="begin"/>
      </w:r>
      <w:r>
        <w:rPr>
          <w:rFonts w:ascii="Arial" w:hAnsi="Arial" w:cs="Arial"/>
          <w:bCs/>
          <w:lang w:val="en-GB"/>
        </w:rPr>
        <w:instrText xml:space="preserve"> REF _Ref188859551 \r \h </w:instrText>
      </w:r>
      <w:r>
        <w:rPr>
          <w:rFonts w:ascii="Arial" w:hAnsi="Arial" w:cs="Arial"/>
          <w:bCs/>
          <w:lang w:val="en-GB"/>
        </w:rPr>
      </w:r>
      <w:r>
        <w:rPr>
          <w:rFonts w:ascii="Arial" w:hAnsi="Arial" w:cs="Arial"/>
          <w:bCs/>
          <w:lang w:val="en-GB"/>
        </w:rPr>
        <w:fldChar w:fldCharType="separate"/>
      </w:r>
      <w:r>
        <w:rPr>
          <w:rFonts w:ascii="Arial" w:hAnsi="Arial" w:cs="Arial"/>
          <w:bCs/>
          <w:lang w:val="en-GB"/>
        </w:rPr>
        <w:t>8.3</w:t>
      </w:r>
      <w:r>
        <w:rPr>
          <w:rFonts w:ascii="Arial" w:hAnsi="Arial" w:cs="Arial"/>
          <w:bCs/>
          <w:lang w:val="en-GB"/>
        </w:rPr>
        <w:fldChar w:fldCharType="end"/>
      </w:r>
      <w:r>
        <w:rPr>
          <w:rFonts w:ascii="Arial" w:hAnsi="Arial" w:cs="Arial"/>
          <w:bCs/>
          <w:lang w:val="en-GB"/>
        </w:rPr>
        <w:t xml:space="preserve"> </w:t>
      </w:r>
      <w:r w:rsidR="00E87237">
        <w:rPr>
          <w:rFonts w:ascii="Arial" w:hAnsi="Arial" w:cs="Arial"/>
          <w:bCs/>
          <w:lang w:val="en-GB"/>
        </w:rPr>
        <w:t xml:space="preserve">and </w:t>
      </w:r>
      <w:r w:rsidR="00C678E4">
        <w:rPr>
          <w:rFonts w:ascii="Arial" w:hAnsi="Arial" w:cs="Arial"/>
          <w:bCs/>
          <w:lang w:val="en-GB"/>
        </w:rPr>
        <w:fldChar w:fldCharType="begin"/>
      </w:r>
      <w:r w:rsidR="00C678E4">
        <w:rPr>
          <w:rFonts w:ascii="Arial" w:hAnsi="Arial" w:cs="Arial"/>
          <w:bCs/>
          <w:lang w:val="en-GB"/>
        </w:rPr>
        <w:instrText xml:space="preserve"> REF _Ref188861226 \r \h </w:instrText>
      </w:r>
      <w:r w:rsidR="00C678E4">
        <w:rPr>
          <w:rFonts w:ascii="Arial" w:hAnsi="Arial" w:cs="Arial"/>
          <w:bCs/>
          <w:lang w:val="en-GB"/>
        </w:rPr>
      </w:r>
      <w:r w:rsidR="00C678E4">
        <w:rPr>
          <w:rFonts w:ascii="Arial" w:hAnsi="Arial" w:cs="Arial"/>
          <w:bCs/>
          <w:lang w:val="en-GB"/>
        </w:rPr>
        <w:fldChar w:fldCharType="separate"/>
      </w:r>
      <w:r w:rsidR="00C678E4">
        <w:rPr>
          <w:rFonts w:ascii="Arial" w:hAnsi="Arial" w:cs="Arial"/>
          <w:bCs/>
          <w:lang w:val="en-GB"/>
        </w:rPr>
        <w:t>8.4</w:t>
      </w:r>
      <w:r w:rsidR="00C678E4">
        <w:rPr>
          <w:rFonts w:ascii="Arial" w:hAnsi="Arial" w:cs="Arial"/>
          <w:bCs/>
          <w:lang w:val="en-GB"/>
        </w:rPr>
        <w:fldChar w:fldCharType="end"/>
      </w:r>
      <w:r w:rsidR="00E87237">
        <w:rPr>
          <w:rFonts w:ascii="Arial" w:hAnsi="Arial" w:cs="Arial"/>
          <w:bCs/>
          <w:lang w:val="en-GB"/>
        </w:rPr>
        <w:t xml:space="preserve"> </w:t>
      </w:r>
      <w:proofErr w:type="gramStart"/>
      <w:r>
        <w:rPr>
          <w:rFonts w:ascii="Arial" w:hAnsi="Arial" w:cs="Arial"/>
          <w:bCs/>
          <w:lang w:val="en-GB"/>
        </w:rPr>
        <w:t>and;</w:t>
      </w:r>
      <w:proofErr w:type="gramEnd"/>
    </w:p>
    <w:p w14:paraId="5BD391E8" w14:textId="0642699F" w:rsidR="00441C23" w:rsidRPr="00B67C7F" w:rsidRDefault="00A24FAB" w:rsidP="00023C4F">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 xml:space="preserve">the Research Organisation(s) </w:t>
      </w:r>
      <w:r w:rsidR="00AD3A52">
        <w:rPr>
          <w:rFonts w:ascii="Arial" w:hAnsi="Arial" w:cs="Arial"/>
          <w:bCs/>
          <w:lang w:val="en-GB"/>
        </w:rPr>
        <w:t xml:space="preserve">will </w:t>
      </w:r>
      <w:r w:rsidR="005B356B">
        <w:rPr>
          <w:rFonts w:ascii="Arial" w:hAnsi="Arial" w:cs="Arial"/>
          <w:bCs/>
          <w:lang w:val="en-GB"/>
        </w:rPr>
        <w:t xml:space="preserve">not </w:t>
      </w:r>
      <w:r>
        <w:rPr>
          <w:rFonts w:ascii="Arial" w:hAnsi="Arial" w:cs="Arial"/>
          <w:bCs/>
          <w:lang w:val="en-GB"/>
        </w:rPr>
        <w:t>receiv</w:t>
      </w:r>
      <w:r w:rsidR="00AD3A52">
        <w:rPr>
          <w:rFonts w:ascii="Arial" w:hAnsi="Arial" w:cs="Arial"/>
          <w:bCs/>
          <w:lang w:val="en-GB"/>
        </w:rPr>
        <w:t>e a</w:t>
      </w:r>
      <w:r>
        <w:rPr>
          <w:rFonts w:ascii="Arial" w:hAnsi="Arial" w:cs="Arial"/>
          <w:bCs/>
          <w:lang w:val="en-GB"/>
        </w:rPr>
        <w:t xml:space="preserve"> </w:t>
      </w:r>
      <w:r w:rsidR="005B356B">
        <w:rPr>
          <w:rFonts w:ascii="Arial" w:hAnsi="Arial" w:cs="Arial"/>
          <w:bCs/>
          <w:lang w:val="en-GB"/>
        </w:rPr>
        <w:t xml:space="preserve">proportional </w:t>
      </w:r>
      <w:r>
        <w:rPr>
          <w:rFonts w:ascii="Arial" w:hAnsi="Arial" w:cs="Arial"/>
          <w:bCs/>
          <w:lang w:val="en-GB"/>
        </w:rPr>
        <w:t xml:space="preserve">compensation in conformity with the provisions of Section </w:t>
      </w:r>
      <w:r w:rsidR="00E87237">
        <w:rPr>
          <w:rFonts w:ascii="Arial" w:hAnsi="Arial" w:cs="Arial"/>
          <w:bCs/>
          <w:lang w:val="en-GB"/>
        </w:rPr>
        <w:fldChar w:fldCharType="begin"/>
      </w:r>
      <w:r w:rsidR="00E87237">
        <w:rPr>
          <w:rFonts w:ascii="Arial" w:hAnsi="Arial" w:cs="Arial"/>
          <w:bCs/>
          <w:lang w:val="en-GB"/>
        </w:rPr>
        <w:instrText xml:space="preserve"> REF _Ref184049880 \r \h </w:instrText>
      </w:r>
      <w:r w:rsidR="00E87237">
        <w:rPr>
          <w:rFonts w:ascii="Arial" w:hAnsi="Arial" w:cs="Arial"/>
          <w:bCs/>
          <w:lang w:val="en-GB"/>
        </w:rPr>
      </w:r>
      <w:r w:rsidR="00E87237">
        <w:rPr>
          <w:rFonts w:ascii="Arial" w:hAnsi="Arial" w:cs="Arial"/>
          <w:bCs/>
          <w:lang w:val="en-GB"/>
        </w:rPr>
        <w:fldChar w:fldCharType="separate"/>
      </w:r>
      <w:r w:rsidR="00E87237">
        <w:rPr>
          <w:rFonts w:ascii="Arial" w:hAnsi="Arial" w:cs="Arial"/>
          <w:bCs/>
          <w:lang w:val="en-GB"/>
        </w:rPr>
        <w:t>8.8</w:t>
      </w:r>
      <w:r w:rsidR="00E87237">
        <w:rPr>
          <w:rFonts w:ascii="Arial" w:hAnsi="Arial" w:cs="Arial"/>
          <w:bCs/>
          <w:lang w:val="en-GB"/>
        </w:rPr>
        <w:fldChar w:fldCharType="end"/>
      </w:r>
      <w:r>
        <w:rPr>
          <w:rFonts w:ascii="Arial" w:hAnsi="Arial" w:cs="Arial"/>
          <w:bCs/>
          <w:lang w:val="en-GB"/>
        </w:rPr>
        <w:t xml:space="preserve"> below</w:t>
      </w:r>
      <w:r w:rsidR="00023C4F">
        <w:rPr>
          <w:rFonts w:ascii="Arial" w:hAnsi="Arial" w:cs="Arial"/>
          <w:bCs/>
          <w:lang w:val="en-GB"/>
        </w:rPr>
        <w:t>.</w:t>
      </w:r>
    </w:p>
    <w:p w14:paraId="45DF7C15" w14:textId="747473AE" w:rsidR="0076456C" w:rsidRPr="006E6FDE" w:rsidRDefault="0076456C" w:rsidP="0076456C">
      <w:pPr>
        <w:pStyle w:val="Lijstalinea"/>
        <w:numPr>
          <w:ilvl w:val="1"/>
          <w:numId w:val="33"/>
        </w:numPr>
        <w:spacing w:before="120" w:after="120" w:line="276" w:lineRule="auto"/>
        <w:ind w:left="851" w:right="44" w:hanging="851"/>
        <w:contextualSpacing w:val="0"/>
        <w:jc w:val="both"/>
        <w:rPr>
          <w:rFonts w:ascii="Arial" w:hAnsi="Arial" w:cs="Arial"/>
          <w:b/>
          <w:lang w:val="en-GB"/>
        </w:rPr>
      </w:pPr>
      <w:bookmarkStart w:id="7" w:name="_Ref188859551"/>
      <w:r>
        <w:rPr>
          <w:rFonts w:ascii="Arial" w:hAnsi="Arial" w:cs="Arial"/>
          <w:bCs/>
          <w:u w:val="single"/>
          <w:lang w:val="en-GB"/>
        </w:rPr>
        <w:t>Ownership of Foreground by Industrial Partner(s).</w:t>
      </w:r>
      <w:r>
        <w:rPr>
          <w:rFonts w:ascii="Arial" w:hAnsi="Arial" w:cs="Arial"/>
          <w:bCs/>
          <w:lang w:val="en-GB"/>
        </w:rPr>
        <w:t xml:space="preserve"> Any Foreground that is generated throughout the Project may be allocated among the Industrial Partner(s)</w:t>
      </w:r>
      <w:r w:rsidR="00AD3A52">
        <w:rPr>
          <w:rFonts w:ascii="Arial" w:hAnsi="Arial" w:cs="Arial"/>
          <w:bCs/>
          <w:lang w:val="en-GB"/>
        </w:rPr>
        <w:t xml:space="preserve"> only</w:t>
      </w:r>
      <w:r>
        <w:rPr>
          <w:rFonts w:ascii="Arial" w:hAnsi="Arial" w:cs="Arial"/>
          <w:bCs/>
          <w:lang w:val="en-GB"/>
        </w:rPr>
        <w:t xml:space="preserve"> if:</w:t>
      </w:r>
      <w:bookmarkEnd w:id="6"/>
      <w:bookmarkEnd w:id="7"/>
    </w:p>
    <w:p w14:paraId="29A80DB8" w14:textId="77777777" w:rsidR="0076456C" w:rsidRPr="005209AF" w:rsidRDefault="0076456C" w:rsidP="0076456C">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such Foreground is generated solely by the Industrial Partner(s); or</w:t>
      </w:r>
    </w:p>
    <w:p w14:paraId="2F230863" w14:textId="77777777" w:rsidR="0076456C" w:rsidRPr="00FC1AD9" w:rsidRDefault="0076456C" w:rsidP="213CA174">
      <w:pPr>
        <w:pStyle w:val="Lijstalinea"/>
        <w:numPr>
          <w:ilvl w:val="2"/>
          <w:numId w:val="33"/>
        </w:numPr>
        <w:spacing w:before="120" w:after="120" w:line="276" w:lineRule="auto"/>
        <w:ind w:left="1418" w:right="44" w:hanging="567"/>
        <w:jc w:val="both"/>
        <w:rPr>
          <w:rFonts w:ascii="Arial" w:hAnsi="Arial" w:cs="Arial"/>
          <w:b/>
          <w:bCs/>
        </w:rPr>
      </w:pPr>
      <w:r w:rsidRPr="213CA174">
        <w:rPr>
          <w:rFonts w:ascii="Arial" w:hAnsi="Arial" w:cs="Arial"/>
        </w:rPr>
        <w:t>such Foreground is generated by the Research Organisation(s) and the corresponding costs are borne in full by the Industrial Partner(s</w:t>
      </w:r>
      <w:proofErr w:type="gramStart"/>
      <w:r w:rsidRPr="213CA174">
        <w:rPr>
          <w:rFonts w:ascii="Arial" w:hAnsi="Arial" w:cs="Arial"/>
        </w:rPr>
        <w:t>);</w:t>
      </w:r>
      <w:proofErr w:type="gramEnd"/>
    </w:p>
    <w:p w14:paraId="6E058ECF" w14:textId="48CCE7DB" w:rsidR="0076456C" w:rsidRPr="0076456C" w:rsidRDefault="0076456C" w:rsidP="0076456C">
      <w:pPr>
        <w:pStyle w:val="Lijstalinea"/>
        <w:numPr>
          <w:ilvl w:val="2"/>
          <w:numId w:val="33"/>
        </w:numPr>
        <w:spacing w:before="120" w:after="120" w:line="276" w:lineRule="auto"/>
        <w:ind w:left="1418" w:right="44" w:hanging="567"/>
        <w:contextualSpacing w:val="0"/>
        <w:jc w:val="both"/>
        <w:rPr>
          <w:rFonts w:ascii="Arial" w:hAnsi="Arial" w:cs="Arial"/>
          <w:b/>
          <w:lang w:val="en-GB"/>
        </w:rPr>
      </w:pPr>
      <w:bookmarkStart w:id="8" w:name="_Ref188861222"/>
      <w:r>
        <w:rPr>
          <w:rFonts w:ascii="Arial" w:hAnsi="Arial" w:cs="Arial"/>
          <w:bCs/>
          <w:lang w:val="en-GB"/>
        </w:rPr>
        <w:t>such represents an adequate reflection of the significant contributions made by the Industrial Partner(s) towards and throughout manifestation of the Foreground; or</w:t>
      </w:r>
      <w:bookmarkEnd w:id="8"/>
    </w:p>
    <w:p w14:paraId="77796B8D" w14:textId="75BA4F77" w:rsidR="0083302E" w:rsidRPr="00B67C7F" w:rsidRDefault="0076456C" w:rsidP="00A24FAB">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 xml:space="preserve">such Foreground is generated by the Research Organisation(s) and the Research Organisation(s) receive a financial - or non-financial compensation which is established in conformity with the provisions of </w:t>
      </w:r>
      <w:r w:rsidR="00A24FAB">
        <w:rPr>
          <w:rFonts w:ascii="Arial" w:hAnsi="Arial" w:cs="Arial"/>
          <w:bCs/>
          <w:lang w:val="en-GB"/>
        </w:rPr>
        <w:t xml:space="preserve">Section </w:t>
      </w:r>
      <w:r w:rsidR="00A24FAB">
        <w:rPr>
          <w:rFonts w:ascii="Arial" w:hAnsi="Arial" w:cs="Arial"/>
          <w:bCs/>
          <w:lang w:val="en-GB"/>
        </w:rPr>
        <w:fldChar w:fldCharType="begin"/>
      </w:r>
      <w:r w:rsidR="00A24FAB">
        <w:rPr>
          <w:rFonts w:ascii="Arial" w:hAnsi="Arial" w:cs="Arial"/>
          <w:bCs/>
          <w:lang w:val="en-GB"/>
        </w:rPr>
        <w:instrText xml:space="preserve"> REF _Ref184032671 \r \h </w:instrText>
      </w:r>
      <w:r w:rsidR="00A24FAB">
        <w:rPr>
          <w:rFonts w:ascii="Arial" w:hAnsi="Arial" w:cs="Arial"/>
          <w:bCs/>
          <w:lang w:val="en-GB"/>
        </w:rPr>
      </w:r>
      <w:r w:rsidR="00A24FAB">
        <w:rPr>
          <w:rFonts w:ascii="Arial" w:hAnsi="Arial" w:cs="Arial"/>
          <w:bCs/>
          <w:lang w:val="en-GB"/>
        </w:rPr>
        <w:fldChar w:fldCharType="separate"/>
      </w:r>
      <w:r w:rsidR="00D65E2D">
        <w:rPr>
          <w:rFonts w:ascii="Arial" w:hAnsi="Arial" w:cs="Arial"/>
          <w:bCs/>
          <w:lang w:val="en-GB"/>
        </w:rPr>
        <w:t>8.6</w:t>
      </w:r>
      <w:r w:rsidR="00A24FAB">
        <w:rPr>
          <w:rFonts w:ascii="Arial" w:hAnsi="Arial" w:cs="Arial"/>
          <w:bCs/>
          <w:lang w:val="en-GB"/>
        </w:rPr>
        <w:fldChar w:fldCharType="end"/>
      </w:r>
      <w:r w:rsidR="00A24FAB">
        <w:rPr>
          <w:rFonts w:ascii="Arial" w:hAnsi="Arial" w:cs="Arial"/>
          <w:bCs/>
          <w:lang w:val="en-GB"/>
        </w:rPr>
        <w:t xml:space="preserve"> and </w:t>
      </w:r>
      <w:r>
        <w:rPr>
          <w:rFonts w:ascii="Arial" w:hAnsi="Arial" w:cs="Arial"/>
          <w:bCs/>
          <w:lang w:val="en-GB"/>
        </w:rPr>
        <w:t xml:space="preserve">Section </w:t>
      </w:r>
      <w:r>
        <w:rPr>
          <w:rFonts w:ascii="Arial" w:hAnsi="Arial" w:cs="Arial"/>
          <w:bCs/>
          <w:highlight w:val="yellow"/>
          <w:lang w:val="en-GB"/>
        </w:rPr>
        <w:fldChar w:fldCharType="begin"/>
      </w:r>
      <w:r>
        <w:rPr>
          <w:rFonts w:ascii="Arial" w:hAnsi="Arial" w:cs="Arial"/>
          <w:bCs/>
          <w:lang w:val="en-GB"/>
        </w:rPr>
        <w:instrText xml:space="preserve"> REF _Ref184104992 \r \h </w:instrText>
      </w:r>
      <w:r>
        <w:rPr>
          <w:rFonts w:ascii="Arial" w:hAnsi="Arial" w:cs="Arial"/>
          <w:bCs/>
          <w:highlight w:val="yellow"/>
          <w:lang w:val="en-GB"/>
        </w:rPr>
      </w:r>
      <w:r>
        <w:rPr>
          <w:rFonts w:ascii="Arial" w:hAnsi="Arial" w:cs="Arial"/>
          <w:bCs/>
          <w:highlight w:val="yellow"/>
          <w:lang w:val="en-GB"/>
        </w:rPr>
        <w:fldChar w:fldCharType="separate"/>
      </w:r>
      <w:r w:rsidR="00D65E2D">
        <w:rPr>
          <w:rFonts w:ascii="Arial" w:hAnsi="Arial" w:cs="Arial"/>
          <w:bCs/>
          <w:lang w:val="en-GB"/>
        </w:rPr>
        <w:t>8.7</w:t>
      </w:r>
      <w:r>
        <w:rPr>
          <w:rFonts w:ascii="Arial" w:hAnsi="Arial" w:cs="Arial"/>
          <w:bCs/>
          <w:highlight w:val="yellow"/>
          <w:lang w:val="en-GB"/>
        </w:rPr>
        <w:fldChar w:fldCharType="end"/>
      </w:r>
      <w:r>
        <w:rPr>
          <w:rFonts w:ascii="Arial" w:hAnsi="Arial" w:cs="Arial"/>
          <w:bCs/>
          <w:lang w:val="en-GB"/>
        </w:rPr>
        <w:t xml:space="preserve"> below.</w:t>
      </w:r>
    </w:p>
    <w:p w14:paraId="72A5560F" w14:textId="3304E83A" w:rsidR="00BE4A33" w:rsidRPr="00B67C7F" w:rsidRDefault="00AD3A52" w:rsidP="0083302E">
      <w:pPr>
        <w:pStyle w:val="Lijstalinea"/>
        <w:numPr>
          <w:ilvl w:val="1"/>
          <w:numId w:val="33"/>
        </w:numPr>
        <w:spacing w:before="120" w:after="120" w:line="276" w:lineRule="auto"/>
        <w:ind w:left="851" w:right="44" w:hanging="851"/>
        <w:contextualSpacing w:val="0"/>
        <w:jc w:val="both"/>
        <w:rPr>
          <w:rFonts w:ascii="Arial" w:hAnsi="Arial" w:cs="Arial"/>
          <w:b/>
          <w:lang w:val="en-GB"/>
        </w:rPr>
      </w:pPr>
      <w:bookmarkStart w:id="9" w:name="_Ref188861226"/>
      <w:r>
        <w:rPr>
          <w:rFonts w:ascii="Arial" w:hAnsi="Arial" w:cs="Arial"/>
          <w:bCs/>
          <w:u w:val="single"/>
          <w:lang w:val="en-GB"/>
        </w:rPr>
        <w:t>Adequate Reflection</w:t>
      </w:r>
      <w:r>
        <w:rPr>
          <w:rFonts w:ascii="Arial" w:hAnsi="Arial" w:cs="Arial"/>
          <w:bCs/>
          <w:lang w:val="en-GB"/>
        </w:rPr>
        <w:t xml:space="preserve">. </w:t>
      </w:r>
      <w:r w:rsidR="00BE4A33">
        <w:rPr>
          <w:rFonts w:ascii="Arial" w:hAnsi="Arial" w:cs="Arial"/>
          <w:bCs/>
          <w:lang w:val="en-GB"/>
        </w:rPr>
        <w:t xml:space="preserve">The Parties confirm that the allocation of the Foreground to the Industrial Partner(s) represents an equitable and adequate recognition of </w:t>
      </w:r>
      <w:r w:rsidR="00615BE6">
        <w:rPr>
          <w:rFonts w:ascii="Arial" w:hAnsi="Arial" w:cs="Arial"/>
          <w:bCs/>
          <w:lang w:val="en-GB"/>
        </w:rPr>
        <w:t>its/</w:t>
      </w:r>
      <w:r w:rsidR="00BE4A33">
        <w:rPr>
          <w:rFonts w:ascii="Arial" w:hAnsi="Arial" w:cs="Arial"/>
          <w:bCs/>
          <w:lang w:val="en-GB"/>
        </w:rPr>
        <w:t xml:space="preserve">their respective contributions to the Project. Such contributions are determined </w:t>
      </w:r>
      <w:proofErr w:type="gramStart"/>
      <w:r w:rsidR="00BE4A33">
        <w:rPr>
          <w:rFonts w:ascii="Arial" w:hAnsi="Arial" w:cs="Arial"/>
          <w:bCs/>
          <w:lang w:val="en-GB"/>
        </w:rPr>
        <w:t>on the basis of</w:t>
      </w:r>
      <w:proofErr w:type="gramEnd"/>
      <w:r w:rsidR="00BE4A33">
        <w:rPr>
          <w:rFonts w:ascii="Arial" w:hAnsi="Arial" w:cs="Arial"/>
          <w:bCs/>
          <w:lang w:val="en-GB"/>
        </w:rPr>
        <w:t xml:space="preserve"> the Industrial Partners’:</w:t>
      </w:r>
      <w:bookmarkEnd w:id="9"/>
      <w:r w:rsidR="00BE4A33">
        <w:rPr>
          <w:rFonts w:ascii="Arial" w:hAnsi="Arial" w:cs="Arial"/>
          <w:bCs/>
          <w:lang w:val="en-GB"/>
        </w:rPr>
        <w:t xml:space="preserve"> </w:t>
      </w:r>
    </w:p>
    <w:p w14:paraId="15180676" w14:textId="67A3FAEE" w:rsidR="00AD3A52" w:rsidRPr="00B67C7F" w:rsidRDefault="00BE4A33" w:rsidP="213CA174">
      <w:pPr>
        <w:pStyle w:val="Lijstalinea"/>
        <w:spacing w:before="120" w:after="120" w:line="276" w:lineRule="auto"/>
        <w:ind w:left="851" w:right="44"/>
        <w:jc w:val="both"/>
        <w:rPr>
          <w:rFonts w:ascii="Arial" w:hAnsi="Arial" w:cs="Arial"/>
          <w:b/>
          <w:bCs/>
        </w:rPr>
      </w:pPr>
      <w:r w:rsidRPr="213CA174">
        <w:rPr>
          <w:rFonts w:ascii="Arial" w:hAnsi="Arial" w:cs="Arial"/>
          <w:highlight w:val="yellow"/>
        </w:rPr>
        <w:t>[</w:t>
      </w:r>
      <w:r w:rsidRPr="213CA174">
        <w:rPr>
          <w:rFonts w:ascii="Arial" w:hAnsi="Arial" w:cs="Arial"/>
          <w:i/>
          <w:iCs/>
          <w:highlight w:val="yellow"/>
        </w:rPr>
        <w:t>summary of specific roles, activities, and resources provided, thereby demonstrating that allocation of the Foreground to the Industrial Partner(s) is proportionally reflected</w:t>
      </w:r>
      <w:proofErr w:type="gramStart"/>
      <w:r w:rsidRPr="213CA174">
        <w:rPr>
          <w:rFonts w:ascii="Arial" w:hAnsi="Arial" w:cs="Arial"/>
          <w:highlight w:val="yellow"/>
        </w:rPr>
        <w:t>];</w:t>
      </w:r>
      <w:proofErr w:type="gramEnd"/>
    </w:p>
    <w:p w14:paraId="3A94EA1D" w14:textId="3A673F4B" w:rsidR="00BE4A33" w:rsidRDefault="00BE4A33" w:rsidP="00BE4A33">
      <w:pPr>
        <w:pStyle w:val="Lijstalinea"/>
        <w:spacing w:before="120" w:after="120" w:line="276" w:lineRule="auto"/>
        <w:ind w:left="851" w:right="44"/>
        <w:contextualSpacing w:val="0"/>
        <w:jc w:val="both"/>
        <w:rPr>
          <w:rFonts w:ascii="Arial" w:hAnsi="Arial" w:cs="Arial"/>
          <w:bCs/>
          <w:lang w:val="en-GB"/>
        </w:rPr>
      </w:pPr>
      <w:r>
        <w:rPr>
          <w:rFonts w:ascii="Arial" w:hAnsi="Arial" w:cs="Arial"/>
          <w:bCs/>
          <w:lang w:val="en-GB"/>
        </w:rPr>
        <w:t>OR</w:t>
      </w:r>
    </w:p>
    <w:p w14:paraId="0D3C432E" w14:textId="3F014EE9" w:rsidR="00BE4A33" w:rsidRPr="00B67C7F" w:rsidRDefault="00DC639D" w:rsidP="00B67C7F">
      <w:pPr>
        <w:pStyle w:val="Lijstalinea"/>
        <w:spacing w:before="120" w:after="120" w:line="276" w:lineRule="auto"/>
        <w:ind w:left="851" w:right="44"/>
        <w:contextualSpacing w:val="0"/>
        <w:jc w:val="both"/>
        <w:rPr>
          <w:rFonts w:ascii="Arial" w:hAnsi="Arial" w:cs="Arial"/>
          <w:bCs/>
          <w:lang w:val="en-GB"/>
        </w:rPr>
      </w:pPr>
      <w:r w:rsidRPr="00B67C7F">
        <w:rPr>
          <w:rFonts w:ascii="Arial" w:hAnsi="Arial" w:cs="Arial"/>
          <w:bCs/>
          <w:highlight w:val="yellow"/>
          <w:lang w:val="en-GB"/>
        </w:rPr>
        <w:t>[</w:t>
      </w:r>
      <w:r w:rsidR="00615BE6" w:rsidRPr="00B67C7F">
        <w:rPr>
          <w:rFonts w:ascii="Arial" w:hAnsi="Arial" w:cs="Arial"/>
          <w:bCs/>
          <w:i/>
          <w:iCs/>
          <w:highlight w:val="yellow"/>
          <w:lang w:val="en-GB"/>
        </w:rPr>
        <w:t xml:space="preserve">The Parties </w:t>
      </w:r>
      <w:r w:rsidR="00D65E2D" w:rsidRPr="00B67C7F">
        <w:rPr>
          <w:rFonts w:ascii="Arial" w:hAnsi="Arial" w:cs="Arial"/>
          <w:bCs/>
          <w:i/>
          <w:iCs/>
          <w:highlight w:val="yellow"/>
          <w:lang w:val="en-GB"/>
        </w:rPr>
        <w:t xml:space="preserve">unconditionally </w:t>
      </w:r>
      <w:r w:rsidR="00615BE6" w:rsidRPr="00B67C7F">
        <w:rPr>
          <w:rFonts w:ascii="Arial" w:hAnsi="Arial" w:cs="Arial"/>
          <w:bCs/>
          <w:i/>
          <w:iCs/>
          <w:highlight w:val="yellow"/>
          <w:lang w:val="en-GB"/>
        </w:rPr>
        <w:t xml:space="preserve">confirm that the allocation of the Foreground to the Industrial Partners as contemplated in the Parallel Research Agreement, as defined in Section </w:t>
      </w:r>
      <w:r w:rsidR="00615BE6" w:rsidRPr="00B67C7F">
        <w:rPr>
          <w:rFonts w:ascii="Arial" w:hAnsi="Arial" w:cs="Arial"/>
          <w:bCs/>
          <w:i/>
          <w:iCs/>
          <w:highlight w:val="yellow"/>
          <w:lang w:val="en-GB"/>
        </w:rPr>
        <w:fldChar w:fldCharType="begin"/>
      </w:r>
      <w:r w:rsidR="00615BE6" w:rsidRPr="00B67C7F">
        <w:rPr>
          <w:rFonts w:ascii="Arial" w:hAnsi="Arial" w:cs="Arial"/>
          <w:bCs/>
          <w:i/>
          <w:iCs/>
          <w:highlight w:val="yellow"/>
          <w:lang w:val="en-GB"/>
        </w:rPr>
        <w:instrText xml:space="preserve"> REF _Ref184107782 \r \h </w:instrText>
      </w:r>
      <w:r w:rsidRPr="00B67C7F">
        <w:rPr>
          <w:rFonts w:ascii="Arial" w:hAnsi="Arial" w:cs="Arial"/>
          <w:bCs/>
          <w:i/>
          <w:iCs/>
          <w:highlight w:val="yellow"/>
          <w:lang w:val="en-GB"/>
        </w:rPr>
        <w:instrText xml:space="preserve"> \* MERGEFORMAT </w:instrText>
      </w:r>
      <w:r w:rsidR="00615BE6" w:rsidRPr="00B67C7F">
        <w:rPr>
          <w:rFonts w:ascii="Arial" w:hAnsi="Arial" w:cs="Arial"/>
          <w:bCs/>
          <w:i/>
          <w:iCs/>
          <w:highlight w:val="yellow"/>
          <w:lang w:val="en-GB"/>
        </w:rPr>
      </w:r>
      <w:r w:rsidR="00615BE6" w:rsidRPr="00B67C7F">
        <w:rPr>
          <w:rFonts w:ascii="Arial" w:hAnsi="Arial" w:cs="Arial"/>
          <w:bCs/>
          <w:i/>
          <w:iCs/>
          <w:highlight w:val="yellow"/>
          <w:lang w:val="en-GB"/>
        </w:rPr>
        <w:fldChar w:fldCharType="separate"/>
      </w:r>
      <w:r w:rsidR="00D65E2D" w:rsidRPr="00B67C7F">
        <w:rPr>
          <w:rFonts w:ascii="Arial" w:hAnsi="Arial" w:cs="Arial"/>
          <w:bCs/>
          <w:i/>
          <w:iCs/>
          <w:highlight w:val="yellow"/>
          <w:lang w:val="en-GB"/>
        </w:rPr>
        <w:t>8.10</w:t>
      </w:r>
      <w:r w:rsidR="00615BE6" w:rsidRPr="00B67C7F">
        <w:rPr>
          <w:rFonts w:ascii="Arial" w:hAnsi="Arial" w:cs="Arial"/>
          <w:bCs/>
          <w:i/>
          <w:iCs/>
          <w:highlight w:val="yellow"/>
          <w:lang w:val="en-GB"/>
        </w:rPr>
        <w:fldChar w:fldCharType="end"/>
      </w:r>
      <w:r w:rsidR="00615BE6" w:rsidRPr="00B67C7F">
        <w:rPr>
          <w:rFonts w:ascii="Arial" w:hAnsi="Arial" w:cs="Arial"/>
          <w:bCs/>
          <w:i/>
          <w:iCs/>
          <w:highlight w:val="yellow"/>
          <w:lang w:val="en-GB"/>
        </w:rPr>
        <w:t>, represents an equitable and adequate recognition of its/their respective contributions to the Project</w:t>
      </w:r>
      <w:r w:rsidRPr="00B67C7F">
        <w:rPr>
          <w:rFonts w:ascii="Arial" w:hAnsi="Arial" w:cs="Arial"/>
          <w:bCs/>
          <w:highlight w:val="yellow"/>
          <w:lang w:val="en-GB"/>
        </w:rPr>
        <w:t>].</w:t>
      </w:r>
    </w:p>
    <w:p w14:paraId="1D554E69" w14:textId="28F333D4" w:rsidR="0083302E" w:rsidRPr="00C72C12" w:rsidRDefault="0083302E" w:rsidP="0083302E">
      <w:pPr>
        <w:pStyle w:val="Lijstalinea"/>
        <w:numPr>
          <w:ilvl w:val="1"/>
          <w:numId w:val="33"/>
        </w:numPr>
        <w:spacing w:before="120" w:after="120" w:line="276" w:lineRule="auto"/>
        <w:ind w:left="851" w:right="44" w:hanging="851"/>
        <w:contextualSpacing w:val="0"/>
        <w:jc w:val="both"/>
        <w:rPr>
          <w:rFonts w:ascii="Arial" w:hAnsi="Arial" w:cs="Arial"/>
          <w:b/>
          <w:lang w:val="en-GB"/>
        </w:rPr>
      </w:pPr>
      <w:r>
        <w:rPr>
          <w:rFonts w:ascii="Arial" w:hAnsi="Arial" w:cs="Arial"/>
          <w:bCs/>
          <w:u w:val="single"/>
          <w:lang w:val="en-GB"/>
        </w:rPr>
        <w:t>Joint Ownership of Foreground.</w:t>
      </w:r>
      <w:r>
        <w:rPr>
          <w:rFonts w:ascii="Arial" w:hAnsi="Arial" w:cs="Arial"/>
          <w:bCs/>
          <w:lang w:val="en-GB"/>
        </w:rPr>
        <w:t xml:space="preserve"> </w:t>
      </w:r>
      <w:r w:rsidRPr="001552FC">
        <w:rPr>
          <w:rFonts w:ascii="Arial" w:hAnsi="Arial" w:cs="Arial"/>
          <w:lang w:val="en-GB"/>
        </w:rPr>
        <w:t>Any Foreground generated by</w:t>
      </w:r>
      <w:r>
        <w:rPr>
          <w:rFonts w:ascii="Arial" w:hAnsi="Arial" w:cs="Arial"/>
          <w:lang w:val="en-GB"/>
        </w:rPr>
        <w:t xml:space="preserve"> or on behalf of</w:t>
      </w:r>
      <w:r w:rsidRPr="001552FC">
        <w:rPr>
          <w:rFonts w:ascii="Arial" w:hAnsi="Arial" w:cs="Arial"/>
          <w:lang w:val="en-GB"/>
        </w:rPr>
        <w:t xml:space="preserve"> more than one </w:t>
      </w:r>
      <w:r>
        <w:rPr>
          <w:rFonts w:ascii="Arial" w:hAnsi="Arial" w:cs="Arial"/>
          <w:lang w:val="en-GB"/>
        </w:rPr>
        <w:t>Participant</w:t>
      </w:r>
      <w:r w:rsidRPr="001552FC">
        <w:rPr>
          <w:rFonts w:ascii="Arial" w:hAnsi="Arial" w:cs="Arial"/>
          <w:lang w:val="en-GB"/>
        </w:rPr>
        <w:t xml:space="preserve"> and for which Foreground it is not possible to</w:t>
      </w:r>
    </w:p>
    <w:p w14:paraId="6CADC34C" w14:textId="77777777" w:rsidR="0083302E" w:rsidRPr="00C72C12" w:rsidRDefault="0083302E" w:rsidP="0083302E">
      <w:pPr>
        <w:pStyle w:val="Lijstalinea"/>
        <w:numPr>
          <w:ilvl w:val="0"/>
          <w:numId w:val="48"/>
        </w:numPr>
        <w:spacing w:before="120" w:after="120" w:line="276" w:lineRule="auto"/>
        <w:ind w:right="44"/>
        <w:contextualSpacing w:val="0"/>
        <w:jc w:val="both"/>
        <w:rPr>
          <w:rFonts w:ascii="Arial" w:hAnsi="Arial" w:cs="Arial"/>
          <w:b/>
          <w:lang w:val="en-GB"/>
        </w:rPr>
      </w:pPr>
      <w:r w:rsidRPr="001552FC">
        <w:rPr>
          <w:rFonts w:ascii="Arial" w:hAnsi="Arial" w:cs="Arial"/>
          <w:lang w:val="en-GB"/>
        </w:rPr>
        <w:t xml:space="preserve">establish the respective contribution of each </w:t>
      </w:r>
      <w:r>
        <w:rPr>
          <w:rFonts w:ascii="Arial" w:hAnsi="Arial" w:cs="Arial"/>
          <w:lang w:val="en-GB"/>
        </w:rPr>
        <w:t>Participant</w:t>
      </w:r>
      <w:r w:rsidRPr="001552FC">
        <w:rPr>
          <w:rFonts w:ascii="Arial" w:hAnsi="Arial" w:cs="Arial"/>
          <w:lang w:val="en-GB"/>
        </w:rPr>
        <w:t xml:space="preserve">, or </w:t>
      </w:r>
    </w:p>
    <w:p w14:paraId="612A1A71" w14:textId="77777777" w:rsidR="0083302E" w:rsidRPr="00C72C12" w:rsidRDefault="0083302E" w:rsidP="0083302E">
      <w:pPr>
        <w:pStyle w:val="Lijstalinea"/>
        <w:numPr>
          <w:ilvl w:val="0"/>
          <w:numId w:val="48"/>
        </w:numPr>
        <w:spacing w:before="120" w:after="120" w:line="276" w:lineRule="auto"/>
        <w:ind w:right="44"/>
        <w:contextualSpacing w:val="0"/>
        <w:jc w:val="both"/>
        <w:rPr>
          <w:rFonts w:ascii="Arial" w:hAnsi="Arial" w:cs="Arial"/>
          <w:b/>
          <w:lang w:val="en-GB"/>
        </w:rPr>
      </w:pPr>
      <w:r w:rsidRPr="001552FC">
        <w:rPr>
          <w:rFonts w:ascii="Arial" w:hAnsi="Arial" w:cs="Arial"/>
          <w:lang w:val="en-GB"/>
        </w:rPr>
        <w:t xml:space="preserve">separate their contribution for the purpose of applying for, obtaining or maintaining protection of the Foreground, </w:t>
      </w:r>
    </w:p>
    <w:p w14:paraId="5CD741BF" w14:textId="7A5B75D9" w:rsidR="0083302E" w:rsidRPr="0083302E" w:rsidRDefault="0083302E" w:rsidP="0083302E">
      <w:pPr>
        <w:pStyle w:val="Lijstalinea"/>
        <w:spacing w:before="120" w:after="120" w:line="276" w:lineRule="auto"/>
        <w:ind w:left="851" w:right="44"/>
        <w:contextualSpacing w:val="0"/>
        <w:jc w:val="both"/>
        <w:rPr>
          <w:rFonts w:ascii="Arial" w:hAnsi="Arial" w:cs="Arial"/>
          <w:b/>
          <w:lang w:val="en-GB"/>
        </w:rPr>
      </w:pPr>
      <w:r>
        <w:rPr>
          <w:rFonts w:ascii="Arial" w:hAnsi="Arial" w:cs="Arial"/>
          <w:lang w:val="en-GB"/>
        </w:rPr>
        <w:t xml:space="preserve">such Foreground </w:t>
      </w:r>
      <w:r w:rsidRPr="00C72C12">
        <w:rPr>
          <w:rFonts w:ascii="Arial" w:hAnsi="Arial" w:cs="Arial"/>
          <w:lang w:val="en-GB"/>
        </w:rPr>
        <w:t xml:space="preserve">shall be jointly owned by such </w:t>
      </w:r>
      <w:r>
        <w:rPr>
          <w:rFonts w:ascii="Arial" w:hAnsi="Arial" w:cs="Arial"/>
          <w:lang w:val="en-GB"/>
        </w:rPr>
        <w:t xml:space="preserve">contributing </w:t>
      </w:r>
      <w:r w:rsidRPr="00C72C12">
        <w:rPr>
          <w:rFonts w:ascii="Arial" w:hAnsi="Arial" w:cs="Arial"/>
          <w:lang w:val="en-GB"/>
        </w:rPr>
        <w:t>Participants. Each such Participant shall have an equal and undivided interest in such joint Foreground</w:t>
      </w:r>
      <w:r>
        <w:rPr>
          <w:rFonts w:ascii="Arial" w:hAnsi="Arial" w:cs="Arial"/>
          <w:lang w:val="en-GB"/>
        </w:rPr>
        <w:t>.</w:t>
      </w:r>
    </w:p>
    <w:p w14:paraId="1BFDDE23" w14:textId="29E16F29" w:rsidR="0083302E" w:rsidRPr="00A0122D" w:rsidRDefault="0083302E" w:rsidP="0083302E">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0" w:name="_Ref184032671"/>
      <w:r>
        <w:rPr>
          <w:rFonts w:ascii="Arial" w:hAnsi="Arial" w:cs="Arial"/>
          <w:bCs/>
          <w:u w:val="single"/>
          <w:lang w:val="en-GB"/>
        </w:rPr>
        <w:t>Option Right.</w:t>
      </w:r>
      <w:r>
        <w:rPr>
          <w:rFonts w:ascii="Arial" w:hAnsi="Arial" w:cs="Arial"/>
          <w:bCs/>
          <w:lang w:val="en-GB"/>
        </w:rPr>
        <w:t xml:space="preserve"> Any Industrial Partner is granted an option right whereby, if exercised and subject to the terms of Sections </w:t>
      </w:r>
      <w:r>
        <w:rPr>
          <w:rFonts w:ascii="Arial" w:hAnsi="Arial" w:cs="Arial"/>
          <w:bCs/>
          <w:lang w:val="en-GB"/>
        </w:rPr>
        <w:fldChar w:fldCharType="begin"/>
      </w:r>
      <w:r>
        <w:rPr>
          <w:rFonts w:ascii="Arial" w:hAnsi="Arial" w:cs="Arial"/>
          <w:bCs/>
          <w:lang w:val="en-GB"/>
        </w:rPr>
        <w:instrText xml:space="preserve"> REF _Ref184104992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8.7</w:t>
      </w:r>
      <w:r>
        <w:rPr>
          <w:rFonts w:ascii="Arial" w:hAnsi="Arial" w:cs="Arial"/>
          <w:bCs/>
          <w:lang w:val="en-GB"/>
        </w:rPr>
        <w:fldChar w:fldCharType="end"/>
      </w:r>
      <w:r>
        <w:rPr>
          <w:rFonts w:ascii="Arial" w:hAnsi="Arial" w:cs="Arial"/>
          <w:bCs/>
          <w:lang w:val="en-GB"/>
        </w:rPr>
        <w:t xml:space="preserve"> and </w:t>
      </w:r>
      <w:r>
        <w:rPr>
          <w:rFonts w:ascii="Arial" w:hAnsi="Arial" w:cs="Arial"/>
          <w:bCs/>
          <w:lang w:val="en-GB"/>
        </w:rPr>
        <w:fldChar w:fldCharType="begin"/>
      </w:r>
      <w:r>
        <w:rPr>
          <w:rFonts w:ascii="Arial" w:hAnsi="Arial" w:cs="Arial"/>
          <w:bCs/>
          <w:lang w:val="en-GB"/>
        </w:rPr>
        <w:instrText xml:space="preserve"> REF _Ref184049880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8.8</w:t>
      </w:r>
      <w:r>
        <w:rPr>
          <w:rFonts w:ascii="Arial" w:hAnsi="Arial" w:cs="Arial"/>
          <w:bCs/>
          <w:lang w:val="en-GB"/>
        </w:rPr>
        <w:fldChar w:fldCharType="end"/>
      </w:r>
      <w:r>
        <w:rPr>
          <w:rFonts w:ascii="Arial" w:hAnsi="Arial" w:cs="Arial"/>
          <w:bCs/>
          <w:lang w:val="en-GB"/>
        </w:rPr>
        <w:t>:</w:t>
      </w:r>
      <w:bookmarkEnd w:id="10"/>
      <w:r>
        <w:rPr>
          <w:rFonts w:ascii="Arial" w:hAnsi="Arial" w:cs="Arial"/>
          <w:bCs/>
          <w:lang w:val="en-GB"/>
        </w:rPr>
        <w:t xml:space="preserve"> </w:t>
      </w:r>
    </w:p>
    <w:p w14:paraId="753FA97F" w14:textId="77777777" w:rsidR="0083302E" w:rsidRDefault="0083302E" w:rsidP="0083302E">
      <w:pPr>
        <w:pStyle w:val="Lijstalinea"/>
        <w:numPr>
          <w:ilvl w:val="2"/>
          <w:numId w:val="33"/>
        </w:numPr>
        <w:spacing w:before="120" w:after="120" w:line="276" w:lineRule="auto"/>
        <w:ind w:left="1418" w:right="44" w:hanging="567"/>
        <w:contextualSpacing w:val="0"/>
        <w:jc w:val="both"/>
        <w:rPr>
          <w:rFonts w:ascii="Arial" w:hAnsi="Arial" w:cs="Arial"/>
          <w:bCs/>
          <w:lang w:val="en-GB"/>
        </w:rPr>
      </w:pPr>
      <w:r>
        <w:rPr>
          <w:rFonts w:ascii="Arial" w:hAnsi="Arial" w:cs="Arial"/>
          <w:bCs/>
          <w:lang w:val="en-GB"/>
        </w:rPr>
        <w:t>Industrial Partner(s) shall obtain a (non-)exclusive license to any Foreground held by Research Organisation(s); or</w:t>
      </w:r>
    </w:p>
    <w:p w14:paraId="2656639A" w14:textId="77777777" w:rsidR="0083302E" w:rsidRPr="000701F3" w:rsidRDefault="0083302E" w:rsidP="0083302E">
      <w:pPr>
        <w:pStyle w:val="Lijstalinea"/>
        <w:numPr>
          <w:ilvl w:val="2"/>
          <w:numId w:val="33"/>
        </w:numPr>
        <w:spacing w:before="120" w:after="120" w:line="276" w:lineRule="auto"/>
        <w:ind w:left="1418" w:right="44" w:hanging="567"/>
        <w:contextualSpacing w:val="0"/>
        <w:jc w:val="both"/>
        <w:rPr>
          <w:rFonts w:ascii="Arial" w:hAnsi="Arial" w:cs="Arial"/>
          <w:bCs/>
          <w:lang w:val="en-GB"/>
        </w:rPr>
      </w:pPr>
      <w:r>
        <w:rPr>
          <w:rFonts w:ascii="Arial" w:hAnsi="Arial" w:cs="Arial"/>
          <w:bCs/>
          <w:lang w:val="en-GB"/>
        </w:rPr>
        <w:lastRenderedPageBreak/>
        <w:t>Industrial Partner(s) shall obtain ownership of the Foreground (or any portion thereof) as held by the Research Organisation(s).</w:t>
      </w:r>
    </w:p>
    <w:p w14:paraId="1F9F0C58" w14:textId="1C126438" w:rsidR="0083302E" w:rsidRPr="0083302E" w:rsidRDefault="0083302E" w:rsidP="0083302E">
      <w:pPr>
        <w:pStyle w:val="Lijstalinea"/>
        <w:spacing w:before="120" w:after="120" w:line="276" w:lineRule="auto"/>
        <w:ind w:left="851" w:right="44"/>
        <w:contextualSpacing w:val="0"/>
        <w:jc w:val="both"/>
        <w:rPr>
          <w:rFonts w:ascii="Arial" w:hAnsi="Arial" w:cs="Arial"/>
          <w:b/>
          <w:lang w:val="en-GB"/>
        </w:rPr>
      </w:pPr>
      <w:r>
        <w:rPr>
          <w:rFonts w:ascii="Arial" w:hAnsi="Arial" w:cs="Arial"/>
          <w:bCs/>
          <w:lang w:val="en-GB"/>
        </w:rPr>
        <w:t>(in either event referred to as the “</w:t>
      </w:r>
      <w:r>
        <w:rPr>
          <w:rFonts w:ascii="Arial" w:hAnsi="Arial" w:cs="Arial"/>
          <w:b/>
          <w:lang w:val="en-GB"/>
        </w:rPr>
        <w:t>Option Right</w:t>
      </w:r>
      <w:r>
        <w:rPr>
          <w:rFonts w:ascii="Arial" w:hAnsi="Arial" w:cs="Arial"/>
          <w:bCs/>
          <w:lang w:val="en-GB"/>
        </w:rPr>
        <w:t>”).</w:t>
      </w:r>
    </w:p>
    <w:p w14:paraId="1AFCE199" w14:textId="77777777" w:rsidR="0083302E" w:rsidRPr="00EC5D92" w:rsidRDefault="0083302E" w:rsidP="0083302E">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1" w:name="_Ref184104992"/>
      <w:r>
        <w:rPr>
          <w:rFonts w:ascii="Arial" w:hAnsi="Arial" w:cs="Arial"/>
          <w:bCs/>
          <w:u w:val="single"/>
          <w:lang w:val="en-GB"/>
        </w:rPr>
        <w:t>Exercise of the Option Right</w:t>
      </w:r>
      <w:r>
        <w:rPr>
          <w:rFonts w:ascii="Arial" w:hAnsi="Arial" w:cs="Arial"/>
          <w:bCs/>
          <w:lang w:val="en-GB"/>
        </w:rPr>
        <w:t xml:space="preserve">. The Option Right is granted to any Industrial Partner for exercise, by written notice to the Research Organisation(s) </w:t>
      </w:r>
      <w:proofErr w:type="gramStart"/>
      <w:r>
        <w:rPr>
          <w:rFonts w:ascii="Arial" w:hAnsi="Arial" w:cs="Arial"/>
          <w:bCs/>
          <w:lang w:val="en-GB"/>
        </w:rPr>
        <w:t>during the course of</w:t>
      </w:r>
      <w:proofErr w:type="gramEnd"/>
      <w:r>
        <w:rPr>
          <w:rFonts w:ascii="Arial" w:hAnsi="Arial" w:cs="Arial"/>
          <w:bCs/>
          <w:lang w:val="en-GB"/>
        </w:rPr>
        <w:t xml:space="preserve"> the Project and until six months after lapse of the Project (collectively, the “</w:t>
      </w:r>
      <w:r>
        <w:rPr>
          <w:rFonts w:ascii="Arial" w:hAnsi="Arial" w:cs="Arial"/>
          <w:b/>
          <w:lang w:val="en-GB"/>
        </w:rPr>
        <w:t>Option Term</w:t>
      </w:r>
      <w:r>
        <w:rPr>
          <w:rFonts w:ascii="Arial" w:hAnsi="Arial" w:cs="Arial"/>
          <w:bCs/>
          <w:lang w:val="en-GB"/>
        </w:rPr>
        <w:t>”).</w:t>
      </w:r>
      <w:bookmarkEnd w:id="11"/>
    </w:p>
    <w:p w14:paraId="726760AD" w14:textId="2586E425" w:rsidR="0083302E" w:rsidRDefault="0083302E" w:rsidP="0083302E">
      <w:pPr>
        <w:pStyle w:val="Lijstalinea"/>
        <w:spacing w:before="120" w:after="120" w:line="276" w:lineRule="auto"/>
        <w:ind w:left="792" w:right="44"/>
        <w:contextualSpacing w:val="0"/>
        <w:jc w:val="both"/>
        <w:rPr>
          <w:rFonts w:ascii="Arial" w:hAnsi="Arial" w:cs="Arial"/>
          <w:bCs/>
          <w:lang w:val="en-GB"/>
        </w:rPr>
      </w:pPr>
      <w:r>
        <w:rPr>
          <w:rFonts w:ascii="Arial" w:hAnsi="Arial" w:cs="Arial"/>
          <w:bCs/>
          <w:lang w:val="en-GB"/>
        </w:rPr>
        <w:t xml:space="preserve">Upon exercise of the Option Right by one or more Industrial Partners, the Research Organisation(s) and the Industrial Partner(s) shall negotiate in good faith, all necessary provisions which, at a minimum, must include the Essential Terms as defined in Section </w:t>
      </w:r>
      <w:r>
        <w:rPr>
          <w:rFonts w:ascii="Arial" w:hAnsi="Arial" w:cs="Arial"/>
          <w:bCs/>
          <w:lang w:val="en-GB"/>
        </w:rPr>
        <w:fldChar w:fldCharType="begin"/>
      </w:r>
      <w:r>
        <w:rPr>
          <w:rFonts w:ascii="Arial" w:hAnsi="Arial" w:cs="Arial"/>
          <w:bCs/>
          <w:lang w:val="en-GB"/>
        </w:rPr>
        <w:instrText xml:space="preserve"> REF _Ref184049880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8.8</w:t>
      </w:r>
      <w:r>
        <w:rPr>
          <w:rFonts w:ascii="Arial" w:hAnsi="Arial" w:cs="Arial"/>
          <w:bCs/>
          <w:lang w:val="en-GB"/>
        </w:rPr>
        <w:fldChar w:fldCharType="end"/>
      </w:r>
      <w:r>
        <w:rPr>
          <w:rFonts w:ascii="Arial" w:hAnsi="Arial" w:cs="Arial"/>
          <w:bCs/>
          <w:lang w:val="en-GB"/>
        </w:rPr>
        <w:t>.</w:t>
      </w:r>
    </w:p>
    <w:p w14:paraId="506CA777" w14:textId="02F4D299" w:rsidR="0083302E" w:rsidRPr="0083302E" w:rsidRDefault="0083302E" w:rsidP="0083302E">
      <w:pPr>
        <w:pStyle w:val="Lijstalinea"/>
        <w:spacing w:before="120" w:after="120" w:line="276" w:lineRule="auto"/>
        <w:ind w:left="851" w:right="44"/>
        <w:contextualSpacing w:val="0"/>
        <w:jc w:val="both"/>
        <w:rPr>
          <w:rFonts w:ascii="Arial" w:hAnsi="Arial" w:cs="Arial"/>
          <w:b/>
          <w:lang w:val="en-GB"/>
        </w:rPr>
      </w:pPr>
      <w:r>
        <w:rPr>
          <w:rFonts w:ascii="Arial" w:hAnsi="Arial" w:cs="Arial"/>
          <w:bCs/>
          <w:lang w:val="en-GB"/>
        </w:rPr>
        <w:t>Upon lapse of the Option Term and in the absence of exercise of the Option Right by the Industrial Partner(s), the Option Right will terminate.</w:t>
      </w:r>
    </w:p>
    <w:p w14:paraId="264CBF90" w14:textId="74212171" w:rsidR="0083302E" w:rsidRPr="00B57B7B" w:rsidRDefault="0083302E" w:rsidP="0083302E">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2" w:name="_Ref184049880"/>
      <w:r>
        <w:rPr>
          <w:rFonts w:ascii="Arial" w:hAnsi="Arial" w:cs="Arial"/>
          <w:bCs/>
          <w:u w:val="single"/>
          <w:lang w:val="en-GB"/>
        </w:rPr>
        <w:t>Essential Terms.</w:t>
      </w:r>
      <w:r>
        <w:rPr>
          <w:rFonts w:ascii="Arial" w:hAnsi="Arial" w:cs="Arial"/>
          <w:bCs/>
          <w:lang w:val="en-GB"/>
        </w:rPr>
        <w:t xml:space="preserve"> </w:t>
      </w:r>
      <w:r w:rsidRPr="001552FC">
        <w:rPr>
          <w:rFonts w:ascii="Arial" w:hAnsi="Arial" w:cs="Arial"/>
          <w:lang w:val="en-GB"/>
        </w:rPr>
        <w:t xml:space="preserve">Any transfer </w:t>
      </w:r>
      <w:r>
        <w:rPr>
          <w:rFonts w:ascii="Arial" w:hAnsi="Arial" w:cs="Arial"/>
          <w:lang w:val="en-GB"/>
        </w:rPr>
        <w:t xml:space="preserve">of ownership </w:t>
      </w:r>
      <w:r w:rsidRPr="001552FC">
        <w:rPr>
          <w:rFonts w:ascii="Arial" w:hAnsi="Arial" w:cs="Arial"/>
          <w:lang w:val="en-GB"/>
        </w:rPr>
        <w:t>or license agreement</w:t>
      </w:r>
      <w:r>
        <w:rPr>
          <w:rFonts w:ascii="Arial" w:hAnsi="Arial" w:cs="Arial"/>
          <w:lang w:val="en-GB"/>
        </w:rPr>
        <w:t xml:space="preserve"> as referred to in Section </w:t>
      </w:r>
      <w:r>
        <w:rPr>
          <w:rFonts w:ascii="Arial" w:hAnsi="Arial" w:cs="Arial"/>
          <w:lang w:val="en-GB"/>
        </w:rPr>
        <w:fldChar w:fldCharType="begin"/>
      </w:r>
      <w:r>
        <w:rPr>
          <w:rFonts w:ascii="Arial" w:hAnsi="Arial" w:cs="Arial"/>
          <w:lang w:val="en-GB"/>
        </w:rPr>
        <w:instrText xml:space="preserve"> REF _Ref184032671 \r \h </w:instrText>
      </w:r>
      <w:r>
        <w:rPr>
          <w:rFonts w:ascii="Arial" w:hAnsi="Arial" w:cs="Arial"/>
          <w:lang w:val="en-GB"/>
        </w:rPr>
      </w:r>
      <w:r>
        <w:rPr>
          <w:rFonts w:ascii="Arial" w:hAnsi="Arial" w:cs="Arial"/>
          <w:lang w:val="en-GB"/>
        </w:rPr>
        <w:fldChar w:fldCharType="separate"/>
      </w:r>
      <w:r w:rsidR="00D65E2D">
        <w:rPr>
          <w:rFonts w:ascii="Arial" w:hAnsi="Arial" w:cs="Arial"/>
          <w:lang w:val="en-GB"/>
        </w:rPr>
        <w:t>8.6</w:t>
      </w:r>
      <w:r>
        <w:rPr>
          <w:rFonts w:ascii="Arial" w:hAnsi="Arial" w:cs="Arial"/>
          <w:lang w:val="en-GB"/>
        </w:rPr>
        <w:fldChar w:fldCharType="end"/>
      </w:r>
      <w:r w:rsidRPr="001552FC">
        <w:rPr>
          <w:rFonts w:ascii="Arial" w:hAnsi="Arial" w:cs="Arial"/>
          <w:lang w:val="en-GB"/>
        </w:rPr>
        <w:t xml:space="preserve"> shall</w:t>
      </w:r>
      <w:r>
        <w:rPr>
          <w:rFonts w:ascii="Arial" w:hAnsi="Arial" w:cs="Arial"/>
          <w:lang w:val="en-GB"/>
        </w:rPr>
        <w:t>,</w:t>
      </w:r>
      <w:r w:rsidRPr="001552FC">
        <w:rPr>
          <w:rFonts w:ascii="Arial" w:hAnsi="Arial" w:cs="Arial"/>
          <w:lang w:val="en-GB"/>
        </w:rPr>
        <w:t xml:space="preserve"> </w:t>
      </w:r>
      <w:r>
        <w:rPr>
          <w:rFonts w:ascii="Arial" w:hAnsi="Arial" w:cs="Arial"/>
          <w:lang w:val="en-GB"/>
        </w:rPr>
        <w:t>at a minimum, meet the following essential terms:</w:t>
      </w:r>
      <w:bookmarkEnd w:id="12"/>
    </w:p>
    <w:p w14:paraId="695DAF5B" w14:textId="38A75A3D" w:rsidR="0083302E" w:rsidRPr="001B66DB"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lang w:val="en-GB"/>
        </w:rPr>
        <w:t xml:space="preserve">The </w:t>
      </w:r>
      <w:r w:rsidRPr="001552FC">
        <w:rPr>
          <w:rFonts w:ascii="Arial" w:hAnsi="Arial" w:cs="Arial"/>
          <w:lang w:val="en-GB"/>
        </w:rPr>
        <w:t>Industrial Partner(s) shall pay the Research Organization</w:t>
      </w:r>
      <w:r>
        <w:rPr>
          <w:rFonts w:ascii="Arial" w:hAnsi="Arial" w:cs="Arial"/>
          <w:lang w:val="en-GB"/>
        </w:rPr>
        <w:t>(s)</w:t>
      </w:r>
      <w:r w:rsidRPr="001552FC">
        <w:rPr>
          <w:rFonts w:ascii="Arial" w:hAnsi="Arial" w:cs="Arial"/>
          <w:lang w:val="en-GB"/>
        </w:rPr>
        <w:t xml:space="preserve"> a </w:t>
      </w:r>
      <w:r w:rsidRPr="00301285">
        <w:rPr>
          <w:rFonts w:ascii="Arial" w:hAnsi="Arial" w:cs="Arial"/>
          <w:lang w:val="en-GB"/>
        </w:rPr>
        <w:t>market price</w:t>
      </w:r>
      <w:r>
        <w:rPr>
          <w:rFonts w:ascii="Arial" w:hAnsi="Arial" w:cs="Arial"/>
          <w:lang w:val="en-GB"/>
        </w:rPr>
        <w:t xml:space="preserve"> that</w:t>
      </w:r>
      <w:r w:rsidRPr="00D828A7">
        <w:rPr>
          <w:rFonts w:ascii="Arial" w:hAnsi="Arial" w:cs="Arial"/>
          <w:lang w:val="en-GB"/>
        </w:rPr>
        <w:t xml:space="preserve"> </w:t>
      </w:r>
      <w:r>
        <w:rPr>
          <w:rFonts w:ascii="Arial" w:hAnsi="Arial" w:cs="Arial"/>
          <w:lang w:val="en-GB"/>
        </w:rPr>
        <w:t xml:space="preserve">is </w:t>
      </w:r>
      <w:r w:rsidRPr="00301285">
        <w:rPr>
          <w:rFonts w:ascii="Arial" w:hAnsi="Arial" w:cs="Arial"/>
          <w:lang w:val="en-GB"/>
        </w:rPr>
        <w:t>fair and reasonable</w:t>
      </w:r>
      <w:r>
        <w:rPr>
          <w:rFonts w:ascii="Arial" w:hAnsi="Arial" w:cs="Arial"/>
          <w:lang w:val="en-GB"/>
        </w:rPr>
        <w:t xml:space="preserve">, subject to the terms of Section </w:t>
      </w:r>
      <w:r>
        <w:rPr>
          <w:rFonts w:ascii="Arial" w:hAnsi="Arial" w:cs="Arial"/>
          <w:highlight w:val="yellow"/>
          <w:lang w:val="en-GB"/>
        </w:rPr>
        <w:fldChar w:fldCharType="begin"/>
      </w:r>
      <w:r>
        <w:rPr>
          <w:rFonts w:ascii="Arial" w:hAnsi="Arial" w:cs="Arial"/>
          <w:lang w:val="en-GB"/>
        </w:rPr>
        <w:instrText xml:space="preserve"> REF _Ref184105057 \r \h </w:instrText>
      </w:r>
      <w:r>
        <w:rPr>
          <w:rFonts w:ascii="Arial" w:hAnsi="Arial" w:cs="Arial"/>
          <w:highlight w:val="yellow"/>
          <w:lang w:val="en-GB"/>
        </w:rPr>
      </w:r>
      <w:r>
        <w:rPr>
          <w:rFonts w:ascii="Arial" w:hAnsi="Arial" w:cs="Arial"/>
          <w:highlight w:val="yellow"/>
          <w:lang w:val="en-GB"/>
        </w:rPr>
        <w:fldChar w:fldCharType="separate"/>
      </w:r>
      <w:r w:rsidR="00D65E2D">
        <w:rPr>
          <w:rFonts w:ascii="Arial" w:hAnsi="Arial" w:cs="Arial"/>
          <w:lang w:val="en-GB"/>
        </w:rPr>
        <w:t>8.9</w:t>
      </w:r>
      <w:r>
        <w:rPr>
          <w:rFonts w:ascii="Arial" w:hAnsi="Arial" w:cs="Arial"/>
          <w:highlight w:val="yellow"/>
          <w:lang w:val="en-GB"/>
        </w:rPr>
        <w:fldChar w:fldCharType="end"/>
      </w:r>
      <w:r>
        <w:rPr>
          <w:rFonts w:ascii="Arial" w:hAnsi="Arial" w:cs="Arial"/>
          <w:lang w:val="en-GB"/>
        </w:rPr>
        <w:t>,</w:t>
      </w:r>
      <w:r w:rsidRPr="00301285">
        <w:rPr>
          <w:rFonts w:ascii="Arial" w:hAnsi="Arial" w:cs="Arial"/>
          <w:lang w:val="en-GB"/>
        </w:rPr>
        <w:t xml:space="preserve"> in respect of </w:t>
      </w:r>
      <w:r>
        <w:rPr>
          <w:rFonts w:ascii="Arial" w:hAnsi="Arial" w:cs="Arial"/>
          <w:lang w:val="en-GB"/>
        </w:rPr>
        <w:t>the licensing,</w:t>
      </w:r>
      <w:r w:rsidRPr="00301285">
        <w:rPr>
          <w:rFonts w:ascii="Arial" w:hAnsi="Arial" w:cs="Arial"/>
          <w:lang w:val="en-GB"/>
        </w:rPr>
        <w:t xml:space="preserve"> or assignment of ownership</w:t>
      </w:r>
      <w:r>
        <w:rPr>
          <w:rFonts w:ascii="Arial" w:hAnsi="Arial" w:cs="Arial"/>
          <w:lang w:val="en-GB"/>
        </w:rPr>
        <w:t>,</w:t>
      </w:r>
      <w:r w:rsidRPr="00301285">
        <w:rPr>
          <w:rFonts w:ascii="Arial" w:hAnsi="Arial" w:cs="Arial"/>
          <w:lang w:val="en-GB"/>
        </w:rPr>
        <w:t xml:space="preserve"> of the Foreground. The Industrial Partner(s) is entitled to deduct an amount from </w:t>
      </w:r>
      <w:r>
        <w:rPr>
          <w:rFonts w:ascii="Arial" w:hAnsi="Arial" w:cs="Arial"/>
          <w:lang w:val="en-GB"/>
        </w:rPr>
        <w:t>the market price that is</w:t>
      </w:r>
      <w:r w:rsidRPr="00301285">
        <w:rPr>
          <w:rFonts w:ascii="Arial" w:hAnsi="Arial" w:cs="Arial"/>
          <w:lang w:val="en-GB"/>
        </w:rPr>
        <w:t xml:space="preserve"> equal to the value of its contribution under the Project as set out in the Budget</w:t>
      </w:r>
      <w:r>
        <w:rPr>
          <w:rFonts w:ascii="Arial" w:hAnsi="Arial" w:cs="Arial"/>
          <w:lang w:val="en-GB"/>
        </w:rPr>
        <w:t>.</w:t>
      </w:r>
    </w:p>
    <w:p w14:paraId="4A1D312A" w14:textId="77777777" w:rsidR="0083302E" w:rsidRPr="00F700F9"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lang w:val="en-GB"/>
        </w:rPr>
        <w:t xml:space="preserve">If the Foreground is to be licensed, </w:t>
      </w:r>
      <w:r w:rsidRPr="001552FC">
        <w:rPr>
          <w:rFonts w:ascii="Arial" w:hAnsi="Arial" w:cs="Arial"/>
          <w:lang w:val="en-GB"/>
        </w:rPr>
        <w:t xml:space="preserve">an </w:t>
      </w:r>
      <w:r>
        <w:rPr>
          <w:rFonts w:ascii="Arial" w:hAnsi="Arial" w:cs="Arial"/>
          <w:lang w:val="en-GB"/>
        </w:rPr>
        <w:t>‘</w:t>
      </w:r>
      <w:r w:rsidRPr="00246331">
        <w:rPr>
          <w:rFonts w:ascii="Arial" w:hAnsi="Arial" w:cs="Arial"/>
          <w:i/>
          <w:iCs/>
          <w:lang w:val="en-GB"/>
        </w:rPr>
        <w:t>anti-shelving</w:t>
      </w:r>
      <w:r>
        <w:rPr>
          <w:rFonts w:ascii="Arial" w:hAnsi="Arial" w:cs="Arial"/>
          <w:lang w:val="en-GB"/>
        </w:rPr>
        <w:t>’</w:t>
      </w:r>
      <w:r w:rsidRPr="00164E49">
        <w:rPr>
          <w:rFonts w:ascii="Arial" w:hAnsi="Arial" w:cs="Arial"/>
          <w:lang w:val="en-GB"/>
        </w:rPr>
        <w:t xml:space="preserve"> clause </w:t>
      </w:r>
      <w:r>
        <w:rPr>
          <w:rFonts w:ascii="Arial" w:hAnsi="Arial" w:cs="Arial"/>
          <w:lang w:val="en-GB"/>
        </w:rPr>
        <w:t xml:space="preserve">that is imposed on </w:t>
      </w:r>
      <w:r w:rsidRPr="00164E49">
        <w:rPr>
          <w:rFonts w:ascii="Arial" w:hAnsi="Arial" w:cs="Arial"/>
          <w:lang w:val="en-GB"/>
        </w:rPr>
        <w:t>the Industrial Partner (</w:t>
      </w:r>
      <w:r w:rsidRPr="00164E49">
        <w:rPr>
          <w:rFonts w:ascii="Arial" w:hAnsi="Arial" w:cs="Arial"/>
          <w:i/>
          <w:lang w:val="en-GB"/>
        </w:rPr>
        <w:t xml:space="preserve">i.e. </w:t>
      </w:r>
      <w:r>
        <w:rPr>
          <w:rFonts w:ascii="Arial" w:hAnsi="Arial" w:cs="Arial"/>
          <w:iCs/>
          <w:lang w:val="en-GB"/>
        </w:rPr>
        <w:t xml:space="preserve">an ongoing obligation of the Industrial Partner(s) to </w:t>
      </w:r>
      <w:r w:rsidRPr="00164E49">
        <w:rPr>
          <w:rFonts w:ascii="Arial" w:hAnsi="Arial" w:cs="Arial"/>
          <w:lang w:val="en-GB"/>
        </w:rPr>
        <w:t xml:space="preserve">use </w:t>
      </w:r>
      <w:r>
        <w:rPr>
          <w:rFonts w:ascii="Arial" w:hAnsi="Arial" w:cs="Arial"/>
          <w:lang w:val="en-GB"/>
        </w:rPr>
        <w:t>its/their</w:t>
      </w:r>
      <w:r w:rsidRPr="00164E49">
        <w:rPr>
          <w:rFonts w:ascii="Arial" w:hAnsi="Arial" w:cs="Arial"/>
          <w:lang w:val="en-GB"/>
        </w:rPr>
        <w:t xml:space="preserve"> </w:t>
      </w:r>
      <w:r>
        <w:rPr>
          <w:rFonts w:ascii="Arial" w:hAnsi="Arial" w:cs="Arial"/>
          <w:lang w:val="en-GB"/>
        </w:rPr>
        <w:t>commercially reasonable</w:t>
      </w:r>
      <w:r w:rsidRPr="00164E49">
        <w:rPr>
          <w:rFonts w:ascii="Arial" w:hAnsi="Arial" w:cs="Arial"/>
          <w:lang w:val="en-GB"/>
        </w:rPr>
        <w:t xml:space="preserve"> e</w:t>
      </w:r>
      <w:r>
        <w:rPr>
          <w:rFonts w:ascii="Arial" w:hAnsi="Arial" w:cs="Arial"/>
          <w:lang w:val="en-GB"/>
        </w:rPr>
        <w:t>fforts</w:t>
      </w:r>
      <w:r w:rsidRPr="00164E49">
        <w:rPr>
          <w:rFonts w:ascii="Arial" w:hAnsi="Arial" w:cs="Arial"/>
          <w:lang w:val="en-GB"/>
        </w:rPr>
        <w:t xml:space="preserve"> to effectively commercialise or apply the Foreground)</w:t>
      </w:r>
      <w:r>
        <w:rPr>
          <w:rFonts w:ascii="Arial" w:hAnsi="Arial" w:cs="Arial"/>
          <w:lang w:val="en-GB"/>
        </w:rPr>
        <w:t>.</w:t>
      </w:r>
    </w:p>
    <w:p w14:paraId="5CF402CE" w14:textId="1DCE27B0" w:rsidR="0083302E" w:rsidRPr="000153FC"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lang w:val="en-GB"/>
        </w:rPr>
        <w:t xml:space="preserve">A ‘grant-back’ </w:t>
      </w:r>
      <w:r w:rsidRPr="00164E49">
        <w:rPr>
          <w:rFonts w:ascii="Arial" w:hAnsi="Arial" w:cs="Arial"/>
          <w:lang w:val="en-GB"/>
        </w:rPr>
        <w:t xml:space="preserve">non-exclusive license </w:t>
      </w:r>
      <w:r w:rsidR="00E87237">
        <w:rPr>
          <w:rFonts w:ascii="Arial" w:hAnsi="Arial" w:cs="Arial"/>
          <w:lang w:val="en-GB"/>
        </w:rPr>
        <w:t xml:space="preserve">is </w:t>
      </w:r>
      <w:r>
        <w:rPr>
          <w:rFonts w:ascii="Arial" w:hAnsi="Arial" w:cs="Arial"/>
          <w:lang w:val="en-GB"/>
        </w:rPr>
        <w:t xml:space="preserve">granted to </w:t>
      </w:r>
      <w:r w:rsidRPr="00164E49">
        <w:rPr>
          <w:rFonts w:ascii="Arial" w:hAnsi="Arial" w:cs="Arial"/>
          <w:lang w:val="en-GB"/>
        </w:rPr>
        <w:t>the Research Organization for the use of the Foreground for academic research and teaching purposes</w:t>
      </w:r>
      <w:r>
        <w:rPr>
          <w:rFonts w:ascii="Arial" w:hAnsi="Arial" w:cs="Arial"/>
          <w:lang w:val="en-GB"/>
        </w:rPr>
        <w:t>.</w:t>
      </w:r>
    </w:p>
    <w:p w14:paraId="181C7DEB" w14:textId="77777777" w:rsidR="0083302E" w:rsidRPr="000153FC"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lang w:val="en-GB"/>
        </w:rPr>
        <w:t xml:space="preserve">An </w:t>
      </w:r>
      <w:r w:rsidRPr="00164E49">
        <w:rPr>
          <w:rFonts w:ascii="Arial" w:hAnsi="Arial" w:cs="Arial"/>
          <w:lang w:val="en-GB"/>
        </w:rPr>
        <w:t xml:space="preserve">indemnification obligation </w:t>
      </w:r>
      <w:r>
        <w:rPr>
          <w:rFonts w:ascii="Arial" w:hAnsi="Arial" w:cs="Arial"/>
          <w:lang w:val="en-GB"/>
        </w:rPr>
        <w:t>imposed on</w:t>
      </w:r>
      <w:r w:rsidRPr="00164E49">
        <w:rPr>
          <w:rFonts w:ascii="Arial" w:hAnsi="Arial" w:cs="Arial"/>
          <w:lang w:val="en-GB"/>
        </w:rPr>
        <w:t xml:space="preserve"> the Industrial Partner</w:t>
      </w:r>
      <w:r>
        <w:rPr>
          <w:rFonts w:ascii="Arial" w:hAnsi="Arial" w:cs="Arial"/>
          <w:lang w:val="en-GB"/>
        </w:rPr>
        <w:t>(s)</w:t>
      </w:r>
      <w:r w:rsidRPr="00164E49">
        <w:rPr>
          <w:rFonts w:ascii="Arial" w:hAnsi="Arial" w:cs="Arial"/>
          <w:lang w:val="en-GB"/>
        </w:rPr>
        <w:t xml:space="preserve"> to the </w:t>
      </w:r>
      <w:r>
        <w:rPr>
          <w:rFonts w:ascii="Arial" w:hAnsi="Arial" w:cs="Arial"/>
          <w:lang w:val="en-GB"/>
        </w:rPr>
        <w:t xml:space="preserve">benefit of the </w:t>
      </w:r>
      <w:r w:rsidRPr="00164E49">
        <w:rPr>
          <w:rFonts w:ascii="Arial" w:hAnsi="Arial" w:cs="Arial"/>
          <w:lang w:val="en-GB"/>
        </w:rPr>
        <w:t>Research Organization</w:t>
      </w:r>
      <w:r>
        <w:rPr>
          <w:rFonts w:ascii="Arial" w:hAnsi="Arial" w:cs="Arial"/>
          <w:lang w:val="en-GB"/>
        </w:rPr>
        <w:t>(s)</w:t>
      </w:r>
      <w:r w:rsidRPr="00164E49">
        <w:rPr>
          <w:rFonts w:ascii="Arial" w:hAnsi="Arial" w:cs="Arial"/>
          <w:lang w:val="en-GB"/>
        </w:rPr>
        <w:t xml:space="preserve"> against any third </w:t>
      </w:r>
      <w:r>
        <w:rPr>
          <w:rFonts w:ascii="Arial" w:hAnsi="Arial" w:cs="Arial"/>
          <w:lang w:val="en-GB"/>
        </w:rPr>
        <w:t>Participant</w:t>
      </w:r>
      <w:r w:rsidRPr="00164E49">
        <w:rPr>
          <w:rFonts w:ascii="Arial" w:hAnsi="Arial" w:cs="Arial"/>
          <w:lang w:val="en-GB"/>
        </w:rPr>
        <w:t xml:space="preserve"> claims for damages resulting from the</w:t>
      </w:r>
      <w:r>
        <w:rPr>
          <w:rFonts w:ascii="Arial" w:hAnsi="Arial" w:cs="Arial"/>
          <w:lang w:val="en-GB"/>
        </w:rPr>
        <w:t xml:space="preserve"> Participant’s</w:t>
      </w:r>
      <w:r w:rsidRPr="00164E49">
        <w:rPr>
          <w:rFonts w:ascii="Arial" w:hAnsi="Arial" w:cs="Arial"/>
          <w:lang w:val="en-GB"/>
        </w:rPr>
        <w:t xml:space="preserve"> use of the Foreground</w:t>
      </w:r>
      <w:r>
        <w:rPr>
          <w:rFonts w:ascii="Arial" w:hAnsi="Arial" w:cs="Arial"/>
          <w:lang w:val="en-GB"/>
        </w:rPr>
        <w:t xml:space="preserve"> for its own purposes.</w:t>
      </w:r>
    </w:p>
    <w:p w14:paraId="18175520" w14:textId="257D5A80" w:rsidR="0083302E" w:rsidRPr="00523450"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color w:val="000000"/>
          <w:lang w:val="en-GB"/>
        </w:rPr>
        <w:t xml:space="preserve">One or more </w:t>
      </w:r>
      <w:r w:rsidRPr="00164E49">
        <w:rPr>
          <w:rFonts w:ascii="Arial" w:hAnsi="Arial" w:cs="Arial"/>
          <w:color w:val="000000"/>
          <w:lang w:val="en-GB"/>
        </w:rPr>
        <w:t>warrant</w:t>
      </w:r>
      <w:r>
        <w:rPr>
          <w:rFonts w:ascii="Arial" w:hAnsi="Arial" w:cs="Arial"/>
          <w:color w:val="000000"/>
          <w:lang w:val="en-GB"/>
        </w:rPr>
        <w:t>ies</w:t>
      </w:r>
      <w:r w:rsidRPr="00164E49">
        <w:rPr>
          <w:rFonts w:ascii="Arial" w:hAnsi="Arial" w:cs="Arial"/>
          <w:color w:val="000000"/>
          <w:lang w:val="en-GB"/>
        </w:rPr>
        <w:t xml:space="preserve"> from the Industrial Partner(s) to respect the Access Rights of the other </w:t>
      </w:r>
      <w:r>
        <w:rPr>
          <w:rFonts w:ascii="Arial" w:hAnsi="Arial" w:cs="Arial"/>
          <w:color w:val="000000"/>
          <w:lang w:val="en-GB"/>
        </w:rPr>
        <w:t>Participants</w:t>
      </w:r>
      <w:r w:rsidRPr="00164E49">
        <w:rPr>
          <w:rFonts w:ascii="Arial" w:hAnsi="Arial" w:cs="Arial"/>
          <w:color w:val="000000"/>
          <w:lang w:val="en-GB"/>
        </w:rPr>
        <w:t xml:space="preserve"> granted under this Consortium</w:t>
      </w:r>
      <w:r w:rsidRPr="001552FC">
        <w:rPr>
          <w:rFonts w:ascii="Arial" w:hAnsi="Arial" w:cs="Arial"/>
          <w:color w:val="000000"/>
          <w:lang w:val="en-GB"/>
        </w:rPr>
        <w:t xml:space="preserve"> Agreement</w:t>
      </w:r>
      <w:r>
        <w:rPr>
          <w:rFonts w:ascii="Arial" w:hAnsi="Arial" w:cs="Arial"/>
          <w:color w:val="000000"/>
          <w:lang w:val="en-GB"/>
        </w:rPr>
        <w:t xml:space="preserve"> with respect to the Foreground pursuant to Section</w:t>
      </w:r>
      <w:r w:rsidR="0006404A">
        <w:rPr>
          <w:rFonts w:ascii="Arial" w:hAnsi="Arial" w:cs="Arial"/>
          <w:color w:val="000000"/>
          <w:lang w:val="en-GB"/>
        </w:rPr>
        <w:t xml:space="preserve"> </w:t>
      </w:r>
      <w:r w:rsidR="0006404A">
        <w:rPr>
          <w:rFonts w:ascii="Arial" w:hAnsi="Arial" w:cs="Arial"/>
          <w:color w:val="000000"/>
          <w:lang w:val="en-GB"/>
        </w:rPr>
        <w:fldChar w:fldCharType="begin"/>
      </w:r>
      <w:r w:rsidR="0006404A">
        <w:rPr>
          <w:rFonts w:ascii="Arial" w:hAnsi="Arial" w:cs="Arial"/>
          <w:color w:val="000000"/>
          <w:lang w:val="en-GB"/>
        </w:rPr>
        <w:instrText xml:space="preserve"> REF _Ref188863529 \r \h </w:instrText>
      </w:r>
      <w:r w:rsidR="0006404A">
        <w:rPr>
          <w:rFonts w:ascii="Arial" w:hAnsi="Arial" w:cs="Arial"/>
          <w:color w:val="000000"/>
          <w:lang w:val="en-GB"/>
        </w:rPr>
      </w:r>
      <w:r w:rsidR="0006404A">
        <w:rPr>
          <w:rFonts w:ascii="Arial" w:hAnsi="Arial" w:cs="Arial"/>
          <w:color w:val="000000"/>
          <w:lang w:val="en-GB"/>
        </w:rPr>
        <w:fldChar w:fldCharType="separate"/>
      </w:r>
      <w:r w:rsidR="0006404A">
        <w:rPr>
          <w:rFonts w:ascii="Arial" w:hAnsi="Arial" w:cs="Arial"/>
          <w:color w:val="000000"/>
          <w:lang w:val="en-GB"/>
        </w:rPr>
        <w:t>9.3</w:t>
      </w:r>
      <w:r w:rsidR="0006404A">
        <w:rPr>
          <w:rFonts w:ascii="Arial" w:hAnsi="Arial" w:cs="Arial"/>
          <w:color w:val="000000"/>
          <w:lang w:val="en-GB"/>
        </w:rPr>
        <w:fldChar w:fldCharType="end"/>
      </w:r>
      <w:r>
        <w:rPr>
          <w:rFonts w:ascii="Arial" w:hAnsi="Arial" w:cs="Arial"/>
          <w:color w:val="000000"/>
          <w:lang w:val="en-GB"/>
        </w:rPr>
        <w:t xml:space="preserve">, </w:t>
      </w:r>
      <w:r w:rsidRPr="001552FC">
        <w:rPr>
          <w:rFonts w:ascii="Arial" w:hAnsi="Arial" w:cs="Arial"/>
          <w:color w:val="000000"/>
          <w:lang w:val="en-GB"/>
        </w:rPr>
        <w:t>including a warranty that these Access Rights will not be affected by a subsequent trans</w:t>
      </w:r>
      <w:r>
        <w:rPr>
          <w:rFonts w:ascii="Arial" w:hAnsi="Arial" w:cs="Arial"/>
          <w:color w:val="000000"/>
          <w:lang w:val="en-GB"/>
        </w:rPr>
        <w:t>fer or license of the Foreground to a Participant.</w:t>
      </w:r>
    </w:p>
    <w:p w14:paraId="36DEFFAE" w14:textId="517D620A" w:rsidR="00163F9E" w:rsidRPr="001552FC" w:rsidRDefault="0083302E" w:rsidP="0083302E">
      <w:pPr>
        <w:pStyle w:val="Lijstalinea"/>
        <w:spacing w:before="120" w:after="120" w:line="276" w:lineRule="auto"/>
        <w:ind w:left="851" w:right="44"/>
        <w:contextualSpacing w:val="0"/>
        <w:jc w:val="both"/>
        <w:rPr>
          <w:rFonts w:ascii="Arial" w:hAnsi="Arial" w:cs="Arial"/>
          <w:b/>
          <w:lang w:val="en-GB"/>
        </w:rPr>
      </w:pPr>
      <w:r>
        <w:rPr>
          <w:rFonts w:ascii="Arial" w:hAnsi="Arial" w:cs="Arial"/>
          <w:color w:val="000000"/>
          <w:lang w:val="en-GB"/>
        </w:rPr>
        <w:t>(collectively, the “</w:t>
      </w:r>
      <w:r>
        <w:rPr>
          <w:rFonts w:ascii="Arial" w:hAnsi="Arial" w:cs="Arial"/>
          <w:b/>
          <w:bCs/>
          <w:color w:val="000000"/>
          <w:lang w:val="en-GB"/>
        </w:rPr>
        <w:t>Essential Terms</w:t>
      </w:r>
      <w:r>
        <w:rPr>
          <w:rFonts w:ascii="Arial" w:hAnsi="Arial" w:cs="Arial"/>
          <w:color w:val="000000"/>
          <w:lang w:val="en-GB"/>
        </w:rPr>
        <w:t>”)</w:t>
      </w:r>
      <w:r w:rsidR="00163F9E">
        <w:rPr>
          <w:rFonts w:ascii="Arial" w:hAnsi="Arial" w:cs="Arial"/>
          <w:lang w:val="en-GB"/>
        </w:rPr>
        <w:t>.</w:t>
      </w:r>
    </w:p>
    <w:p w14:paraId="43B494F6" w14:textId="4F481EE6" w:rsidR="002B393D" w:rsidRPr="00985892" w:rsidRDefault="002B393D" w:rsidP="002B393D">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3" w:name="_Ref184105057"/>
      <w:r>
        <w:rPr>
          <w:rFonts w:ascii="Arial" w:hAnsi="Arial" w:cs="Arial"/>
          <w:bCs/>
          <w:u w:val="single"/>
          <w:lang w:val="en-GB"/>
        </w:rPr>
        <w:t>Fair and Reasonable Market Price.</w:t>
      </w:r>
      <w:r>
        <w:rPr>
          <w:rFonts w:ascii="Arial" w:hAnsi="Arial" w:cs="Arial"/>
          <w:bCs/>
          <w:lang w:val="en-GB"/>
        </w:rPr>
        <w:t xml:space="preserve"> The compensation that is deemed to be received by the Research Organisation(s) under the provisions of Section </w:t>
      </w:r>
      <w:r>
        <w:rPr>
          <w:rFonts w:ascii="Arial" w:hAnsi="Arial" w:cs="Arial"/>
          <w:bCs/>
          <w:lang w:val="en-GB"/>
        </w:rPr>
        <w:fldChar w:fldCharType="begin"/>
      </w:r>
      <w:r>
        <w:rPr>
          <w:rFonts w:ascii="Arial" w:hAnsi="Arial" w:cs="Arial"/>
          <w:bCs/>
          <w:lang w:val="en-GB"/>
        </w:rPr>
        <w:instrText xml:space="preserve"> REF _Ref184049880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8.8</w:t>
      </w:r>
      <w:r>
        <w:rPr>
          <w:rFonts w:ascii="Arial" w:hAnsi="Arial" w:cs="Arial"/>
          <w:bCs/>
          <w:lang w:val="en-GB"/>
        </w:rPr>
        <w:fldChar w:fldCharType="end"/>
      </w:r>
      <w:r>
        <w:rPr>
          <w:rFonts w:ascii="Arial" w:hAnsi="Arial" w:cs="Arial"/>
          <w:bCs/>
          <w:lang w:val="en-GB"/>
        </w:rPr>
        <w:t xml:space="preserve"> item (</w:t>
      </w:r>
      <w:proofErr w:type="spellStart"/>
      <w:r>
        <w:rPr>
          <w:rFonts w:ascii="Arial" w:hAnsi="Arial" w:cs="Arial"/>
          <w:bCs/>
          <w:lang w:val="en-GB"/>
        </w:rPr>
        <w:t>i</w:t>
      </w:r>
      <w:proofErr w:type="spellEnd"/>
      <w:r>
        <w:rPr>
          <w:rFonts w:ascii="Arial" w:hAnsi="Arial" w:cs="Arial"/>
          <w:bCs/>
          <w:lang w:val="en-GB"/>
        </w:rPr>
        <w:t>) is deemed to be equal to a ‘</w:t>
      </w:r>
      <w:r w:rsidRPr="0030538C">
        <w:rPr>
          <w:rFonts w:ascii="Arial" w:hAnsi="Arial" w:cs="Arial"/>
          <w:bCs/>
          <w:i/>
          <w:iCs/>
          <w:lang w:val="en-GB"/>
        </w:rPr>
        <w:t>fair and reasonable market price</w:t>
      </w:r>
      <w:r>
        <w:rPr>
          <w:rFonts w:ascii="Arial" w:hAnsi="Arial" w:cs="Arial"/>
          <w:bCs/>
          <w:lang w:val="en-GB"/>
        </w:rPr>
        <w:t>’ if:</w:t>
      </w:r>
      <w:bookmarkEnd w:id="13"/>
    </w:p>
    <w:p w14:paraId="01C37D3C" w14:textId="222E2DC6" w:rsidR="002B393D" w:rsidRPr="002B393D" w:rsidRDefault="002B393D" w:rsidP="002B393D">
      <w:pPr>
        <w:pStyle w:val="Lijstalinea"/>
        <w:numPr>
          <w:ilvl w:val="0"/>
          <w:numId w:val="50"/>
        </w:numPr>
        <w:spacing w:before="120" w:after="120" w:line="276" w:lineRule="auto"/>
        <w:ind w:right="44"/>
        <w:contextualSpacing w:val="0"/>
        <w:jc w:val="both"/>
        <w:rPr>
          <w:rFonts w:ascii="Arial" w:hAnsi="Arial" w:cs="Arial"/>
          <w:b/>
          <w:lang w:val="en-GB"/>
        </w:rPr>
      </w:pPr>
      <w:r>
        <w:rPr>
          <w:rFonts w:ascii="Arial" w:hAnsi="Arial" w:cs="Arial"/>
          <w:bCs/>
          <w:lang w:val="en-GB"/>
        </w:rPr>
        <w:t>The amount of the compensation is established by an independent expert valuator; or</w:t>
      </w:r>
    </w:p>
    <w:p w14:paraId="24038F61" w14:textId="378DB76D" w:rsidR="00163F9E" w:rsidRPr="002B393D" w:rsidRDefault="002B393D" w:rsidP="002B393D">
      <w:pPr>
        <w:pStyle w:val="Lijstalinea"/>
        <w:numPr>
          <w:ilvl w:val="0"/>
          <w:numId w:val="50"/>
        </w:numPr>
        <w:spacing w:before="120" w:after="120" w:line="276" w:lineRule="auto"/>
        <w:ind w:right="44"/>
        <w:contextualSpacing w:val="0"/>
        <w:jc w:val="both"/>
        <w:rPr>
          <w:rFonts w:ascii="Arial" w:hAnsi="Arial" w:cs="Arial"/>
          <w:b/>
          <w:lang w:val="en-GB"/>
        </w:rPr>
      </w:pPr>
      <w:r>
        <w:rPr>
          <w:rFonts w:ascii="Arial" w:hAnsi="Arial" w:cs="Arial"/>
          <w:bCs/>
          <w:lang w:val="en-GB"/>
        </w:rPr>
        <w:t xml:space="preserve">The Research Organisation(s) can demonstrate that it negotiated the compensation at arm’s length conditions so to enable the Research Organisation(s) to obtain the maximum economic benefit </w:t>
      </w:r>
      <w:proofErr w:type="gramStart"/>
      <w:r>
        <w:rPr>
          <w:rFonts w:ascii="Arial" w:hAnsi="Arial" w:cs="Arial"/>
          <w:bCs/>
          <w:lang w:val="en-GB"/>
        </w:rPr>
        <w:t>at the moment</w:t>
      </w:r>
      <w:proofErr w:type="gramEnd"/>
      <w:r>
        <w:rPr>
          <w:rFonts w:ascii="Arial" w:hAnsi="Arial" w:cs="Arial"/>
          <w:bCs/>
          <w:lang w:val="en-GB"/>
        </w:rPr>
        <w:t xml:space="preserve"> the contract is concluded.</w:t>
      </w:r>
    </w:p>
    <w:p w14:paraId="796BA5CC" w14:textId="274562DC" w:rsidR="002B393D" w:rsidRPr="00F23D0D" w:rsidRDefault="002B393D" w:rsidP="002B393D">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4" w:name="_Ref184107782"/>
      <w:r>
        <w:rPr>
          <w:rFonts w:ascii="Arial" w:hAnsi="Arial" w:cs="Arial"/>
          <w:bCs/>
          <w:u w:val="single"/>
          <w:lang w:val="en-GB"/>
        </w:rPr>
        <w:t>Parallel (Research) Agreement</w:t>
      </w:r>
      <w:r>
        <w:rPr>
          <w:rFonts w:ascii="Arial" w:hAnsi="Arial" w:cs="Arial"/>
          <w:bCs/>
          <w:lang w:val="en-GB"/>
        </w:rPr>
        <w:t xml:space="preserve">. The Parties are jointly permitted to demonstrate their consent and adherence to the provisions of this Section </w:t>
      </w:r>
      <w:r>
        <w:rPr>
          <w:rFonts w:ascii="Arial" w:hAnsi="Arial" w:cs="Arial"/>
          <w:bCs/>
          <w:lang w:val="en-GB"/>
        </w:rPr>
        <w:fldChar w:fldCharType="begin"/>
      </w:r>
      <w:r>
        <w:rPr>
          <w:rFonts w:ascii="Arial" w:hAnsi="Arial" w:cs="Arial"/>
          <w:bCs/>
          <w:lang w:val="en-GB"/>
        </w:rPr>
        <w:instrText xml:space="preserve"> REF _Ref184050652 \r \h </w:instrText>
      </w:r>
      <w:r>
        <w:rPr>
          <w:rFonts w:ascii="Arial" w:hAnsi="Arial" w:cs="Arial"/>
          <w:bCs/>
          <w:lang w:val="en-GB"/>
        </w:rPr>
      </w:r>
      <w:r>
        <w:rPr>
          <w:rFonts w:ascii="Arial" w:hAnsi="Arial" w:cs="Arial"/>
          <w:bCs/>
          <w:lang w:val="en-GB"/>
        </w:rPr>
        <w:fldChar w:fldCharType="separate"/>
      </w:r>
      <w:r w:rsidR="0006404A">
        <w:rPr>
          <w:rFonts w:ascii="Arial" w:hAnsi="Arial" w:cs="Arial"/>
          <w:b/>
          <w:lang w:val="en-US"/>
        </w:rPr>
        <w:fldChar w:fldCharType="begin"/>
      </w:r>
      <w:r w:rsidR="0006404A">
        <w:rPr>
          <w:rFonts w:ascii="Arial" w:hAnsi="Arial" w:cs="Arial"/>
          <w:bCs/>
          <w:lang w:val="en-GB"/>
        </w:rPr>
        <w:instrText xml:space="preserve"> REF _Ref188863588 \r \h </w:instrText>
      </w:r>
      <w:r w:rsidR="0006404A">
        <w:rPr>
          <w:rFonts w:ascii="Arial" w:hAnsi="Arial" w:cs="Arial"/>
          <w:b/>
          <w:lang w:val="en-US"/>
        </w:rPr>
      </w:r>
      <w:r w:rsidR="0006404A">
        <w:rPr>
          <w:rFonts w:ascii="Arial" w:hAnsi="Arial" w:cs="Arial"/>
          <w:b/>
          <w:lang w:val="en-US"/>
        </w:rPr>
        <w:fldChar w:fldCharType="separate"/>
      </w:r>
      <w:r w:rsidR="0006404A">
        <w:rPr>
          <w:rFonts w:ascii="Arial" w:hAnsi="Arial" w:cs="Arial"/>
          <w:bCs/>
          <w:lang w:val="en-GB"/>
        </w:rPr>
        <w:t>8</w:t>
      </w:r>
      <w:r w:rsidR="0006404A">
        <w:rPr>
          <w:rFonts w:ascii="Arial" w:hAnsi="Arial" w:cs="Arial"/>
          <w:b/>
          <w:lang w:val="en-US"/>
        </w:rPr>
        <w:fldChar w:fldCharType="end"/>
      </w:r>
      <w:r w:rsidR="00D65E2D" w:rsidRPr="00B67C7F">
        <w:rPr>
          <w:rFonts w:ascii="Arial" w:hAnsi="Arial" w:cs="Arial"/>
          <w:b/>
          <w:lang w:val="en-US"/>
        </w:rPr>
        <w:t>.</w:t>
      </w:r>
      <w:r>
        <w:rPr>
          <w:rFonts w:ascii="Arial" w:hAnsi="Arial" w:cs="Arial"/>
          <w:bCs/>
          <w:lang w:val="en-GB"/>
        </w:rPr>
        <w:fldChar w:fldCharType="end"/>
      </w:r>
      <w:r w:rsidR="00DC639D">
        <w:rPr>
          <w:rFonts w:ascii="Arial" w:hAnsi="Arial" w:cs="Arial"/>
          <w:bCs/>
          <w:lang w:val="en-GB"/>
        </w:rPr>
        <w:t xml:space="preserve"> and in particular, to Section</w:t>
      </w:r>
      <w:r w:rsidR="002D7C2D">
        <w:rPr>
          <w:rFonts w:ascii="Arial" w:hAnsi="Arial" w:cs="Arial"/>
          <w:bCs/>
          <w:lang w:val="en-GB"/>
        </w:rPr>
        <w:t>s</w:t>
      </w:r>
      <w:r w:rsidR="00DC639D">
        <w:rPr>
          <w:rFonts w:ascii="Arial" w:hAnsi="Arial" w:cs="Arial"/>
          <w:bCs/>
          <w:lang w:val="en-GB"/>
        </w:rPr>
        <w:t xml:space="preserve"> </w:t>
      </w:r>
      <w:r w:rsidR="00DC639D">
        <w:rPr>
          <w:rFonts w:ascii="Arial" w:hAnsi="Arial" w:cs="Arial"/>
          <w:bCs/>
          <w:lang w:val="en-GB"/>
        </w:rPr>
        <w:fldChar w:fldCharType="begin"/>
      </w:r>
      <w:r w:rsidR="00DC639D">
        <w:rPr>
          <w:rFonts w:ascii="Arial" w:hAnsi="Arial" w:cs="Arial"/>
          <w:bCs/>
          <w:lang w:val="en-GB"/>
        </w:rPr>
        <w:instrText xml:space="preserve"> REF _Ref188861222 \r \h </w:instrText>
      </w:r>
      <w:r w:rsidR="00DC639D">
        <w:rPr>
          <w:rFonts w:ascii="Arial" w:hAnsi="Arial" w:cs="Arial"/>
          <w:bCs/>
          <w:lang w:val="en-GB"/>
        </w:rPr>
      </w:r>
      <w:r w:rsidR="00DC639D">
        <w:rPr>
          <w:rFonts w:ascii="Arial" w:hAnsi="Arial" w:cs="Arial"/>
          <w:bCs/>
          <w:lang w:val="en-GB"/>
        </w:rPr>
        <w:fldChar w:fldCharType="separate"/>
      </w:r>
      <w:r w:rsidR="00D65E2D">
        <w:rPr>
          <w:rFonts w:ascii="Arial" w:hAnsi="Arial" w:cs="Arial"/>
          <w:bCs/>
          <w:lang w:val="en-GB"/>
        </w:rPr>
        <w:t>8.3.3</w:t>
      </w:r>
      <w:r w:rsidR="00DC639D">
        <w:rPr>
          <w:rFonts w:ascii="Arial" w:hAnsi="Arial" w:cs="Arial"/>
          <w:bCs/>
          <w:lang w:val="en-GB"/>
        </w:rPr>
        <w:fldChar w:fldCharType="end"/>
      </w:r>
      <w:r w:rsidR="00DC639D">
        <w:rPr>
          <w:rFonts w:ascii="Arial" w:hAnsi="Arial" w:cs="Arial"/>
          <w:bCs/>
          <w:lang w:val="en-GB"/>
        </w:rPr>
        <w:t xml:space="preserve"> and </w:t>
      </w:r>
      <w:r w:rsidR="00DC639D">
        <w:rPr>
          <w:rFonts w:ascii="Arial" w:hAnsi="Arial" w:cs="Arial"/>
          <w:bCs/>
          <w:lang w:val="en-GB"/>
        </w:rPr>
        <w:fldChar w:fldCharType="begin"/>
      </w:r>
      <w:r w:rsidR="00DC639D">
        <w:rPr>
          <w:rFonts w:ascii="Arial" w:hAnsi="Arial" w:cs="Arial"/>
          <w:bCs/>
          <w:lang w:val="en-GB"/>
        </w:rPr>
        <w:instrText xml:space="preserve"> REF _Ref188861226 \r \h </w:instrText>
      </w:r>
      <w:r w:rsidR="00DC639D">
        <w:rPr>
          <w:rFonts w:ascii="Arial" w:hAnsi="Arial" w:cs="Arial"/>
          <w:bCs/>
          <w:lang w:val="en-GB"/>
        </w:rPr>
      </w:r>
      <w:r w:rsidR="00DC639D">
        <w:rPr>
          <w:rFonts w:ascii="Arial" w:hAnsi="Arial" w:cs="Arial"/>
          <w:bCs/>
          <w:lang w:val="en-GB"/>
        </w:rPr>
        <w:fldChar w:fldCharType="separate"/>
      </w:r>
      <w:r w:rsidR="00D65E2D">
        <w:rPr>
          <w:rFonts w:ascii="Arial" w:hAnsi="Arial" w:cs="Arial"/>
          <w:bCs/>
          <w:lang w:val="en-GB"/>
        </w:rPr>
        <w:t>8.4</w:t>
      </w:r>
      <w:r w:rsidR="00DC639D">
        <w:rPr>
          <w:rFonts w:ascii="Arial" w:hAnsi="Arial" w:cs="Arial"/>
          <w:bCs/>
          <w:lang w:val="en-GB"/>
        </w:rPr>
        <w:fldChar w:fldCharType="end"/>
      </w:r>
      <w:r w:rsidR="00D35DFE">
        <w:rPr>
          <w:rFonts w:ascii="Arial" w:hAnsi="Arial" w:cs="Arial"/>
          <w:bCs/>
          <w:lang w:val="en-GB"/>
        </w:rPr>
        <w:t xml:space="preserve"> (the ‘</w:t>
      </w:r>
      <w:r w:rsidR="00D35DFE">
        <w:rPr>
          <w:rFonts w:ascii="Arial" w:hAnsi="Arial" w:cs="Arial"/>
          <w:bCs/>
          <w:i/>
          <w:iCs/>
          <w:lang w:val="en-GB"/>
        </w:rPr>
        <w:t>Adequate Reflection</w:t>
      </w:r>
      <w:r w:rsidR="00D35DFE">
        <w:rPr>
          <w:rFonts w:ascii="Arial" w:hAnsi="Arial" w:cs="Arial"/>
          <w:bCs/>
          <w:lang w:val="en-GB"/>
        </w:rPr>
        <w:t>’)</w:t>
      </w:r>
      <w:r w:rsidR="00DC639D">
        <w:rPr>
          <w:rFonts w:ascii="Arial" w:hAnsi="Arial" w:cs="Arial"/>
          <w:bCs/>
          <w:lang w:val="en-GB"/>
        </w:rPr>
        <w:t>, or</w:t>
      </w:r>
      <w:r w:rsidR="002D7C2D">
        <w:rPr>
          <w:rFonts w:ascii="Arial" w:hAnsi="Arial" w:cs="Arial"/>
          <w:bCs/>
          <w:lang w:val="en-GB"/>
        </w:rPr>
        <w:t xml:space="preserve"> Sections</w:t>
      </w:r>
      <w:r w:rsidR="00DC639D">
        <w:rPr>
          <w:rFonts w:ascii="Arial" w:hAnsi="Arial" w:cs="Arial"/>
          <w:bCs/>
          <w:lang w:val="en-GB"/>
        </w:rPr>
        <w:t xml:space="preserve"> </w:t>
      </w:r>
      <w:r w:rsidR="00DC639D">
        <w:rPr>
          <w:rFonts w:ascii="Arial" w:hAnsi="Arial" w:cs="Arial"/>
          <w:bCs/>
          <w:lang w:val="en-GB"/>
        </w:rPr>
        <w:fldChar w:fldCharType="begin"/>
      </w:r>
      <w:r w:rsidR="00DC639D">
        <w:rPr>
          <w:rFonts w:ascii="Arial" w:hAnsi="Arial" w:cs="Arial"/>
          <w:bCs/>
          <w:lang w:val="en-GB"/>
        </w:rPr>
        <w:instrText xml:space="preserve"> REF _Ref184032671 \r \h </w:instrText>
      </w:r>
      <w:r w:rsidR="00DC639D">
        <w:rPr>
          <w:rFonts w:ascii="Arial" w:hAnsi="Arial" w:cs="Arial"/>
          <w:bCs/>
          <w:lang w:val="en-GB"/>
        </w:rPr>
      </w:r>
      <w:r w:rsidR="00DC639D">
        <w:rPr>
          <w:rFonts w:ascii="Arial" w:hAnsi="Arial" w:cs="Arial"/>
          <w:bCs/>
          <w:lang w:val="en-GB"/>
        </w:rPr>
        <w:fldChar w:fldCharType="separate"/>
      </w:r>
      <w:r w:rsidR="00D65E2D">
        <w:rPr>
          <w:rFonts w:ascii="Arial" w:hAnsi="Arial" w:cs="Arial"/>
          <w:bCs/>
          <w:lang w:val="en-GB"/>
        </w:rPr>
        <w:t>8.6</w:t>
      </w:r>
      <w:r w:rsidR="00DC639D">
        <w:rPr>
          <w:rFonts w:ascii="Arial" w:hAnsi="Arial" w:cs="Arial"/>
          <w:bCs/>
          <w:lang w:val="en-GB"/>
        </w:rPr>
        <w:fldChar w:fldCharType="end"/>
      </w:r>
      <w:r w:rsidR="00DC639D">
        <w:rPr>
          <w:rFonts w:ascii="Arial" w:hAnsi="Arial" w:cs="Arial"/>
          <w:bCs/>
          <w:lang w:val="en-GB"/>
        </w:rPr>
        <w:t xml:space="preserve"> and </w:t>
      </w:r>
      <w:r w:rsidR="00DC639D">
        <w:rPr>
          <w:rFonts w:ascii="Arial" w:hAnsi="Arial" w:cs="Arial"/>
          <w:bCs/>
          <w:lang w:val="en-GB"/>
        </w:rPr>
        <w:fldChar w:fldCharType="begin"/>
      </w:r>
      <w:r w:rsidR="00DC639D">
        <w:rPr>
          <w:rFonts w:ascii="Arial" w:hAnsi="Arial" w:cs="Arial"/>
          <w:bCs/>
          <w:lang w:val="en-GB"/>
        </w:rPr>
        <w:instrText xml:space="preserve"> REF _Ref184104992 \r \h </w:instrText>
      </w:r>
      <w:r w:rsidR="00DC639D">
        <w:rPr>
          <w:rFonts w:ascii="Arial" w:hAnsi="Arial" w:cs="Arial"/>
          <w:bCs/>
          <w:lang w:val="en-GB"/>
        </w:rPr>
      </w:r>
      <w:r w:rsidR="00DC639D">
        <w:rPr>
          <w:rFonts w:ascii="Arial" w:hAnsi="Arial" w:cs="Arial"/>
          <w:bCs/>
          <w:lang w:val="en-GB"/>
        </w:rPr>
        <w:fldChar w:fldCharType="separate"/>
      </w:r>
      <w:r w:rsidR="00D65E2D">
        <w:rPr>
          <w:rFonts w:ascii="Arial" w:hAnsi="Arial" w:cs="Arial"/>
          <w:bCs/>
          <w:lang w:val="en-GB"/>
        </w:rPr>
        <w:t>8.7</w:t>
      </w:r>
      <w:r w:rsidR="00DC639D">
        <w:rPr>
          <w:rFonts w:ascii="Arial" w:hAnsi="Arial" w:cs="Arial"/>
          <w:bCs/>
          <w:lang w:val="en-GB"/>
        </w:rPr>
        <w:fldChar w:fldCharType="end"/>
      </w:r>
      <w:r w:rsidR="00D35DFE">
        <w:rPr>
          <w:rFonts w:ascii="Arial" w:hAnsi="Arial" w:cs="Arial"/>
          <w:bCs/>
          <w:lang w:val="en-GB"/>
        </w:rPr>
        <w:t xml:space="preserve"> (the ‘</w:t>
      </w:r>
      <w:r w:rsidR="00D35DFE">
        <w:rPr>
          <w:rFonts w:ascii="Arial" w:hAnsi="Arial" w:cs="Arial"/>
          <w:bCs/>
          <w:i/>
          <w:iCs/>
          <w:lang w:val="en-GB"/>
        </w:rPr>
        <w:t>Option Right</w:t>
      </w:r>
      <w:r w:rsidR="00D35DFE">
        <w:rPr>
          <w:rFonts w:ascii="Arial" w:hAnsi="Arial" w:cs="Arial"/>
          <w:bCs/>
          <w:lang w:val="en-GB"/>
        </w:rPr>
        <w:t>’)</w:t>
      </w:r>
      <w:r w:rsidR="00DC639D">
        <w:rPr>
          <w:rFonts w:ascii="Arial" w:hAnsi="Arial" w:cs="Arial"/>
          <w:bCs/>
          <w:lang w:val="en-GB"/>
        </w:rPr>
        <w:t>,</w:t>
      </w:r>
      <w:r>
        <w:rPr>
          <w:rFonts w:ascii="Arial" w:hAnsi="Arial" w:cs="Arial"/>
          <w:bCs/>
          <w:lang w:val="en-GB"/>
        </w:rPr>
        <w:t xml:space="preserve"> by submitting a research </w:t>
      </w:r>
      <w:r>
        <w:rPr>
          <w:rFonts w:ascii="Arial" w:hAnsi="Arial" w:cs="Arial"/>
          <w:bCs/>
          <w:lang w:val="en-GB"/>
        </w:rPr>
        <w:lastRenderedPageBreak/>
        <w:t>agreement, or any materially similar instrument (in either event, referred to as the “</w:t>
      </w:r>
      <w:r>
        <w:rPr>
          <w:rFonts w:ascii="Arial" w:hAnsi="Arial" w:cs="Arial"/>
          <w:b/>
          <w:lang w:val="en-GB"/>
        </w:rPr>
        <w:t>Parallel Research Agreement</w:t>
      </w:r>
      <w:r>
        <w:rPr>
          <w:rFonts w:ascii="Arial" w:hAnsi="Arial" w:cs="Arial"/>
          <w:bCs/>
          <w:lang w:val="en-GB"/>
        </w:rPr>
        <w:t xml:space="preserve">”), to </w:t>
      </w:r>
      <w:proofErr w:type="spellStart"/>
      <w:r>
        <w:rPr>
          <w:rFonts w:ascii="Arial" w:hAnsi="Arial" w:cs="Arial"/>
          <w:bCs/>
          <w:lang w:val="en-GB"/>
        </w:rPr>
        <w:t>Stichting</w:t>
      </w:r>
      <w:proofErr w:type="spellEnd"/>
      <w:r>
        <w:rPr>
          <w:rFonts w:ascii="Arial" w:hAnsi="Arial" w:cs="Arial"/>
          <w:bCs/>
          <w:lang w:val="en-GB"/>
        </w:rPr>
        <w:t xml:space="preserve"> LSH-TKI, at the latest fourteen calendar days prior to the date of execution of this Agreement.</w:t>
      </w:r>
      <w:bookmarkEnd w:id="14"/>
      <w:r>
        <w:rPr>
          <w:rFonts w:ascii="Arial" w:hAnsi="Arial" w:cs="Arial"/>
          <w:bCs/>
          <w:lang w:val="en-GB"/>
        </w:rPr>
        <w:t xml:space="preserve"> </w:t>
      </w:r>
    </w:p>
    <w:p w14:paraId="09605837" w14:textId="77FA94E1" w:rsidR="00B326F0" w:rsidRDefault="002B393D" w:rsidP="002B393D">
      <w:pPr>
        <w:pStyle w:val="Lijstalinea"/>
        <w:spacing w:before="120" w:after="120" w:line="276" w:lineRule="auto"/>
        <w:ind w:left="792" w:right="44"/>
        <w:contextualSpacing w:val="0"/>
        <w:jc w:val="both"/>
        <w:rPr>
          <w:rFonts w:ascii="Arial" w:hAnsi="Arial" w:cs="Arial"/>
          <w:bCs/>
          <w:lang w:val="en-GB"/>
        </w:rPr>
      </w:pPr>
      <w:r>
        <w:rPr>
          <w:rFonts w:ascii="Arial" w:hAnsi="Arial" w:cs="Arial"/>
          <w:bCs/>
          <w:lang w:val="en-GB"/>
        </w:rPr>
        <w:t>In the event that the Parties submit a Parallel Research Agreement</w:t>
      </w:r>
      <w:r w:rsidR="005B7118">
        <w:rPr>
          <w:rFonts w:ascii="Arial" w:hAnsi="Arial" w:cs="Arial"/>
          <w:bCs/>
          <w:lang w:val="en-GB"/>
        </w:rPr>
        <w:t xml:space="preserve"> with reference to Sections </w:t>
      </w:r>
      <w:r w:rsidR="005B7118">
        <w:rPr>
          <w:rFonts w:ascii="Arial" w:hAnsi="Arial" w:cs="Arial"/>
          <w:bCs/>
          <w:lang w:val="en-GB"/>
        </w:rPr>
        <w:fldChar w:fldCharType="begin"/>
      </w:r>
      <w:r w:rsidR="005B7118">
        <w:rPr>
          <w:rFonts w:ascii="Arial" w:hAnsi="Arial" w:cs="Arial"/>
          <w:bCs/>
          <w:lang w:val="en-GB"/>
        </w:rPr>
        <w:instrText xml:space="preserve"> REF _Ref188861222 \r \h </w:instrText>
      </w:r>
      <w:r w:rsidR="005B7118">
        <w:rPr>
          <w:rFonts w:ascii="Arial" w:hAnsi="Arial" w:cs="Arial"/>
          <w:bCs/>
          <w:lang w:val="en-GB"/>
        </w:rPr>
      </w:r>
      <w:r w:rsidR="005B7118">
        <w:rPr>
          <w:rFonts w:ascii="Arial" w:hAnsi="Arial" w:cs="Arial"/>
          <w:bCs/>
          <w:lang w:val="en-GB"/>
        </w:rPr>
        <w:fldChar w:fldCharType="separate"/>
      </w:r>
      <w:r w:rsidR="00D65E2D">
        <w:rPr>
          <w:rFonts w:ascii="Arial" w:hAnsi="Arial" w:cs="Arial"/>
          <w:bCs/>
          <w:lang w:val="en-GB"/>
        </w:rPr>
        <w:t>8.3.3</w:t>
      </w:r>
      <w:r w:rsidR="005B7118">
        <w:rPr>
          <w:rFonts w:ascii="Arial" w:hAnsi="Arial" w:cs="Arial"/>
          <w:bCs/>
          <w:lang w:val="en-GB"/>
        </w:rPr>
        <w:fldChar w:fldCharType="end"/>
      </w:r>
      <w:r w:rsidR="005B7118">
        <w:rPr>
          <w:rFonts w:ascii="Arial" w:hAnsi="Arial" w:cs="Arial"/>
          <w:bCs/>
          <w:lang w:val="en-GB"/>
        </w:rPr>
        <w:t xml:space="preserve"> and </w:t>
      </w:r>
      <w:r w:rsidR="005B7118">
        <w:rPr>
          <w:rFonts w:ascii="Arial" w:hAnsi="Arial" w:cs="Arial"/>
          <w:bCs/>
          <w:lang w:val="en-GB"/>
        </w:rPr>
        <w:fldChar w:fldCharType="begin"/>
      </w:r>
      <w:r w:rsidR="005B7118">
        <w:rPr>
          <w:rFonts w:ascii="Arial" w:hAnsi="Arial" w:cs="Arial"/>
          <w:bCs/>
          <w:lang w:val="en-GB"/>
        </w:rPr>
        <w:instrText xml:space="preserve"> REF _Ref188861226 \r \h </w:instrText>
      </w:r>
      <w:r w:rsidR="005B7118">
        <w:rPr>
          <w:rFonts w:ascii="Arial" w:hAnsi="Arial" w:cs="Arial"/>
          <w:bCs/>
          <w:lang w:val="en-GB"/>
        </w:rPr>
      </w:r>
      <w:r w:rsidR="005B7118">
        <w:rPr>
          <w:rFonts w:ascii="Arial" w:hAnsi="Arial" w:cs="Arial"/>
          <w:bCs/>
          <w:lang w:val="en-GB"/>
        </w:rPr>
        <w:fldChar w:fldCharType="separate"/>
      </w:r>
      <w:r w:rsidR="00D65E2D">
        <w:rPr>
          <w:rFonts w:ascii="Arial" w:hAnsi="Arial" w:cs="Arial"/>
          <w:bCs/>
          <w:lang w:val="en-GB"/>
        </w:rPr>
        <w:t>8.4</w:t>
      </w:r>
      <w:r w:rsidR="005B7118">
        <w:rPr>
          <w:rFonts w:ascii="Arial" w:hAnsi="Arial" w:cs="Arial"/>
          <w:bCs/>
          <w:lang w:val="en-GB"/>
        </w:rPr>
        <w:fldChar w:fldCharType="end"/>
      </w:r>
      <w:r w:rsidR="005B7118">
        <w:rPr>
          <w:rFonts w:ascii="Arial" w:hAnsi="Arial" w:cs="Arial"/>
          <w:bCs/>
          <w:lang w:val="en-GB"/>
        </w:rPr>
        <w:t xml:space="preserve"> (the ‘</w:t>
      </w:r>
      <w:r w:rsidR="005B7118">
        <w:rPr>
          <w:rFonts w:ascii="Arial" w:hAnsi="Arial" w:cs="Arial"/>
          <w:bCs/>
          <w:i/>
          <w:iCs/>
          <w:lang w:val="en-GB"/>
        </w:rPr>
        <w:t>Adequate Reflection</w:t>
      </w:r>
      <w:r w:rsidR="005B7118">
        <w:rPr>
          <w:rFonts w:ascii="Arial" w:hAnsi="Arial" w:cs="Arial"/>
          <w:bCs/>
          <w:lang w:val="en-GB"/>
        </w:rPr>
        <w:t>’)</w:t>
      </w:r>
      <w:r>
        <w:rPr>
          <w:rFonts w:ascii="Arial" w:hAnsi="Arial" w:cs="Arial"/>
          <w:bCs/>
          <w:lang w:val="en-GB"/>
        </w:rPr>
        <w:t>, all such Parties are required to confirm in writing</w:t>
      </w:r>
      <w:r w:rsidR="005B7118">
        <w:rPr>
          <w:rFonts w:ascii="Arial" w:hAnsi="Arial" w:cs="Arial"/>
          <w:bCs/>
          <w:lang w:val="en-GB"/>
        </w:rPr>
        <w:t xml:space="preserve"> to </w:t>
      </w:r>
      <w:proofErr w:type="spellStart"/>
      <w:r w:rsidR="005B7118">
        <w:rPr>
          <w:rFonts w:ascii="Arial" w:hAnsi="Arial" w:cs="Arial"/>
          <w:bCs/>
          <w:lang w:val="en-GB"/>
        </w:rPr>
        <w:t>Stichting</w:t>
      </w:r>
      <w:proofErr w:type="spellEnd"/>
      <w:r w:rsidR="005B7118">
        <w:rPr>
          <w:rFonts w:ascii="Arial" w:hAnsi="Arial" w:cs="Arial"/>
          <w:bCs/>
          <w:lang w:val="en-GB"/>
        </w:rPr>
        <w:t xml:space="preserve"> LSH-TKI</w:t>
      </w:r>
      <w:r>
        <w:rPr>
          <w:rFonts w:ascii="Arial" w:hAnsi="Arial" w:cs="Arial"/>
          <w:bCs/>
          <w:lang w:val="en-GB"/>
        </w:rPr>
        <w:t xml:space="preserve"> </w:t>
      </w:r>
      <w:r w:rsidR="005B7118">
        <w:rPr>
          <w:rFonts w:ascii="Arial" w:hAnsi="Arial" w:cs="Arial"/>
          <w:bCs/>
          <w:lang w:val="en-GB"/>
        </w:rPr>
        <w:t xml:space="preserve">the adherence of such Parallel Research Agreement to the terms of such Sections </w:t>
      </w:r>
      <w:r w:rsidR="005B7118">
        <w:rPr>
          <w:rFonts w:ascii="Arial" w:hAnsi="Arial" w:cs="Arial"/>
          <w:bCs/>
          <w:lang w:val="en-GB"/>
        </w:rPr>
        <w:fldChar w:fldCharType="begin"/>
      </w:r>
      <w:r w:rsidR="005B7118">
        <w:rPr>
          <w:rFonts w:ascii="Arial" w:hAnsi="Arial" w:cs="Arial"/>
          <w:bCs/>
          <w:lang w:val="en-GB"/>
        </w:rPr>
        <w:instrText xml:space="preserve"> REF _Ref188861222 \r \h </w:instrText>
      </w:r>
      <w:r w:rsidR="005B7118">
        <w:rPr>
          <w:rFonts w:ascii="Arial" w:hAnsi="Arial" w:cs="Arial"/>
          <w:bCs/>
          <w:lang w:val="en-GB"/>
        </w:rPr>
      </w:r>
      <w:r w:rsidR="005B7118">
        <w:rPr>
          <w:rFonts w:ascii="Arial" w:hAnsi="Arial" w:cs="Arial"/>
          <w:bCs/>
          <w:lang w:val="en-GB"/>
        </w:rPr>
        <w:fldChar w:fldCharType="separate"/>
      </w:r>
      <w:r w:rsidR="00D65E2D">
        <w:rPr>
          <w:rFonts w:ascii="Arial" w:hAnsi="Arial" w:cs="Arial"/>
          <w:bCs/>
          <w:lang w:val="en-GB"/>
        </w:rPr>
        <w:t>8.3.3</w:t>
      </w:r>
      <w:r w:rsidR="005B7118">
        <w:rPr>
          <w:rFonts w:ascii="Arial" w:hAnsi="Arial" w:cs="Arial"/>
          <w:bCs/>
          <w:lang w:val="en-GB"/>
        </w:rPr>
        <w:fldChar w:fldCharType="end"/>
      </w:r>
      <w:r w:rsidR="005B7118">
        <w:rPr>
          <w:rFonts w:ascii="Arial" w:hAnsi="Arial" w:cs="Arial"/>
          <w:bCs/>
          <w:lang w:val="en-GB"/>
        </w:rPr>
        <w:t xml:space="preserve"> and </w:t>
      </w:r>
      <w:r w:rsidR="005B7118">
        <w:rPr>
          <w:rFonts w:ascii="Arial" w:hAnsi="Arial" w:cs="Arial"/>
          <w:bCs/>
          <w:lang w:val="en-GB"/>
        </w:rPr>
        <w:fldChar w:fldCharType="begin"/>
      </w:r>
      <w:r w:rsidR="005B7118">
        <w:rPr>
          <w:rFonts w:ascii="Arial" w:hAnsi="Arial" w:cs="Arial"/>
          <w:bCs/>
          <w:lang w:val="en-GB"/>
        </w:rPr>
        <w:instrText xml:space="preserve"> REF _Ref188861226 \r \h </w:instrText>
      </w:r>
      <w:r w:rsidR="005B7118">
        <w:rPr>
          <w:rFonts w:ascii="Arial" w:hAnsi="Arial" w:cs="Arial"/>
          <w:bCs/>
          <w:lang w:val="en-GB"/>
        </w:rPr>
      </w:r>
      <w:r w:rsidR="005B7118">
        <w:rPr>
          <w:rFonts w:ascii="Arial" w:hAnsi="Arial" w:cs="Arial"/>
          <w:bCs/>
          <w:lang w:val="en-GB"/>
        </w:rPr>
        <w:fldChar w:fldCharType="separate"/>
      </w:r>
      <w:r w:rsidR="00D65E2D">
        <w:rPr>
          <w:rFonts w:ascii="Arial" w:hAnsi="Arial" w:cs="Arial"/>
          <w:bCs/>
          <w:lang w:val="en-GB"/>
        </w:rPr>
        <w:t>8.4</w:t>
      </w:r>
      <w:r w:rsidR="005B7118">
        <w:rPr>
          <w:rFonts w:ascii="Arial" w:hAnsi="Arial" w:cs="Arial"/>
          <w:bCs/>
          <w:lang w:val="en-GB"/>
        </w:rPr>
        <w:fldChar w:fldCharType="end"/>
      </w:r>
      <w:r w:rsidR="005B7118">
        <w:rPr>
          <w:rFonts w:ascii="Arial" w:hAnsi="Arial" w:cs="Arial"/>
          <w:bCs/>
          <w:lang w:val="en-GB"/>
        </w:rPr>
        <w:t xml:space="preserve"> (the ‘</w:t>
      </w:r>
      <w:r w:rsidR="005B7118">
        <w:rPr>
          <w:rFonts w:ascii="Arial" w:hAnsi="Arial" w:cs="Arial"/>
          <w:bCs/>
          <w:i/>
          <w:iCs/>
          <w:lang w:val="en-GB"/>
        </w:rPr>
        <w:t>Adequate Reflection</w:t>
      </w:r>
      <w:r w:rsidR="005B7118">
        <w:rPr>
          <w:rFonts w:ascii="Arial" w:hAnsi="Arial" w:cs="Arial"/>
          <w:bCs/>
          <w:lang w:val="en-GB"/>
        </w:rPr>
        <w:t>’)</w:t>
      </w:r>
      <w:r w:rsidR="00B326F0">
        <w:rPr>
          <w:rFonts w:ascii="Arial" w:hAnsi="Arial" w:cs="Arial"/>
          <w:bCs/>
          <w:lang w:val="en-GB"/>
        </w:rPr>
        <w:t>.</w:t>
      </w:r>
    </w:p>
    <w:p w14:paraId="31C4802A" w14:textId="5903BC37" w:rsidR="002B393D" w:rsidRDefault="002E2AB2" w:rsidP="002B393D">
      <w:pPr>
        <w:pStyle w:val="Lijstalinea"/>
        <w:spacing w:before="120" w:after="120" w:line="276" w:lineRule="auto"/>
        <w:ind w:left="792" w:right="44"/>
        <w:contextualSpacing w:val="0"/>
        <w:jc w:val="both"/>
        <w:rPr>
          <w:rFonts w:ascii="Arial" w:hAnsi="Arial" w:cs="Arial"/>
          <w:bCs/>
          <w:lang w:val="en-GB"/>
        </w:rPr>
      </w:pPr>
      <w:r>
        <w:rPr>
          <w:rFonts w:ascii="Arial" w:hAnsi="Arial" w:cs="Arial"/>
          <w:bCs/>
          <w:lang w:val="en-GB"/>
        </w:rPr>
        <w:t xml:space="preserve">In the event that the Parties submit to </w:t>
      </w:r>
      <w:proofErr w:type="spellStart"/>
      <w:r>
        <w:rPr>
          <w:rFonts w:ascii="Arial" w:hAnsi="Arial" w:cs="Arial"/>
          <w:bCs/>
          <w:lang w:val="en-GB"/>
        </w:rPr>
        <w:t>Stichting</w:t>
      </w:r>
      <w:proofErr w:type="spellEnd"/>
      <w:r>
        <w:rPr>
          <w:rFonts w:ascii="Arial" w:hAnsi="Arial" w:cs="Arial"/>
          <w:bCs/>
          <w:lang w:val="en-GB"/>
        </w:rPr>
        <w:t xml:space="preserve"> LSH-TKI a Parallel Research Agreement with reference to Sections </w:t>
      </w:r>
      <w:r>
        <w:rPr>
          <w:rFonts w:ascii="Arial" w:hAnsi="Arial" w:cs="Arial"/>
          <w:bCs/>
          <w:lang w:val="en-GB"/>
        </w:rPr>
        <w:fldChar w:fldCharType="begin"/>
      </w:r>
      <w:r>
        <w:rPr>
          <w:rFonts w:ascii="Arial" w:hAnsi="Arial" w:cs="Arial"/>
          <w:bCs/>
          <w:lang w:val="en-GB"/>
        </w:rPr>
        <w:instrText xml:space="preserve"> REF _Ref184032671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8.6</w:t>
      </w:r>
      <w:r>
        <w:rPr>
          <w:rFonts w:ascii="Arial" w:hAnsi="Arial" w:cs="Arial"/>
          <w:bCs/>
          <w:lang w:val="en-GB"/>
        </w:rPr>
        <w:fldChar w:fldCharType="end"/>
      </w:r>
      <w:r>
        <w:rPr>
          <w:rFonts w:ascii="Arial" w:hAnsi="Arial" w:cs="Arial"/>
          <w:bCs/>
          <w:lang w:val="en-GB"/>
        </w:rPr>
        <w:t xml:space="preserve"> and </w:t>
      </w:r>
      <w:r>
        <w:rPr>
          <w:rFonts w:ascii="Arial" w:hAnsi="Arial" w:cs="Arial"/>
          <w:bCs/>
          <w:lang w:val="en-GB"/>
        </w:rPr>
        <w:fldChar w:fldCharType="begin"/>
      </w:r>
      <w:r>
        <w:rPr>
          <w:rFonts w:ascii="Arial" w:hAnsi="Arial" w:cs="Arial"/>
          <w:bCs/>
          <w:lang w:val="en-GB"/>
        </w:rPr>
        <w:instrText xml:space="preserve"> REF _Ref184104992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8.7</w:t>
      </w:r>
      <w:r>
        <w:rPr>
          <w:rFonts w:ascii="Arial" w:hAnsi="Arial" w:cs="Arial"/>
          <w:bCs/>
          <w:lang w:val="en-GB"/>
        </w:rPr>
        <w:fldChar w:fldCharType="end"/>
      </w:r>
      <w:r>
        <w:rPr>
          <w:rFonts w:ascii="Arial" w:hAnsi="Arial" w:cs="Arial"/>
          <w:bCs/>
          <w:lang w:val="en-GB"/>
        </w:rPr>
        <w:t xml:space="preserve"> (the ‘</w:t>
      </w:r>
      <w:r>
        <w:rPr>
          <w:rFonts w:ascii="Arial" w:hAnsi="Arial" w:cs="Arial"/>
          <w:bCs/>
          <w:i/>
          <w:iCs/>
          <w:lang w:val="en-GB"/>
        </w:rPr>
        <w:t>Option Right</w:t>
      </w:r>
      <w:r>
        <w:rPr>
          <w:rFonts w:ascii="Arial" w:hAnsi="Arial" w:cs="Arial"/>
          <w:bCs/>
          <w:lang w:val="en-GB"/>
        </w:rPr>
        <w:t xml:space="preserve">’), all such Parties are required to confirm in writing to </w:t>
      </w:r>
      <w:proofErr w:type="spellStart"/>
      <w:r>
        <w:rPr>
          <w:rFonts w:ascii="Arial" w:hAnsi="Arial" w:cs="Arial"/>
          <w:bCs/>
          <w:lang w:val="en-GB"/>
        </w:rPr>
        <w:t>Stichting</w:t>
      </w:r>
      <w:proofErr w:type="spellEnd"/>
      <w:r>
        <w:rPr>
          <w:rFonts w:ascii="Arial" w:hAnsi="Arial" w:cs="Arial"/>
          <w:bCs/>
          <w:lang w:val="en-GB"/>
        </w:rPr>
        <w:t xml:space="preserve"> LSH-TKI</w:t>
      </w:r>
      <w:r w:rsidR="005B7118">
        <w:rPr>
          <w:rFonts w:ascii="Arial" w:hAnsi="Arial" w:cs="Arial"/>
          <w:bCs/>
          <w:lang w:val="en-GB"/>
        </w:rPr>
        <w:t xml:space="preserve"> </w:t>
      </w:r>
      <w:r w:rsidR="002B393D">
        <w:rPr>
          <w:rFonts w:ascii="Arial" w:hAnsi="Arial" w:cs="Arial"/>
          <w:bCs/>
          <w:lang w:val="en-GB"/>
        </w:rPr>
        <w:t>that:</w:t>
      </w:r>
    </w:p>
    <w:p w14:paraId="5A75AB3D" w14:textId="04B19696" w:rsidR="002B393D" w:rsidRPr="00A47BFB"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 xml:space="preserve">All terms of the Parallel Research Agreement conform to the provisions of this Consortium Agreement </w:t>
      </w:r>
      <w:proofErr w:type="gramStart"/>
      <w:r>
        <w:rPr>
          <w:rFonts w:ascii="Arial" w:hAnsi="Arial" w:cs="Arial"/>
          <w:bCs/>
          <w:lang w:val="en-GB"/>
        </w:rPr>
        <w:t>and in particular, to</w:t>
      </w:r>
      <w:proofErr w:type="gramEnd"/>
      <w:r>
        <w:rPr>
          <w:rFonts w:ascii="Arial" w:hAnsi="Arial" w:cs="Arial"/>
          <w:bCs/>
          <w:lang w:val="en-GB"/>
        </w:rPr>
        <w:t xml:space="preserve"> the provisions of </w:t>
      </w:r>
      <w:r w:rsidR="00D65E2D">
        <w:rPr>
          <w:rFonts w:ascii="Arial" w:hAnsi="Arial" w:cs="Arial"/>
          <w:bCs/>
          <w:lang w:val="en-GB"/>
        </w:rPr>
        <w:t xml:space="preserve">Sections </w:t>
      </w:r>
      <w:r w:rsidR="00D65E2D">
        <w:rPr>
          <w:rFonts w:ascii="Arial" w:hAnsi="Arial" w:cs="Arial"/>
          <w:bCs/>
          <w:lang w:val="en-GB"/>
        </w:rPr>
        <w:fldChar w:fldCharType="begin"/>
      </w:r>
      <w:r w:rsidR="00D65E2D">
        <w:rPr>
          <w:rFonts w:ascii="Arial" w:hAnsi="Arial" w:cs="Arial"/>
          <w:bCs/>
          <w:lang w:val="en-GB"/>
        </w:rPr>
        <w:instrText xml:space="preserve"> REF _Ref184032671 \r \h </w:instrText>
      </w:r>
      <w:r w:rsidR="00D65E2D">
        <w:rPr>
          <w:rFonts w:ascii="Arial" w:hAnsi="Arial" w:cs="Arial"/>
          <w:bCs/>
          <w:lang w:val="en-GB"/>
        </w:rPr>
      </w:r>
      <w:r w:rsidR="00D65E2D">
        <w:rPr>
          <w:rFonts w:ascii="Arial" w:hAnsi="Arial" w:cs="Arial"/>
          <w:bCs/>
          <w:lang w:val="en-GB"/>
        </w:rPr>
        <w:fldChar w:fldCharType="separate"/>
      </w:r>
      <w:r w:rsidR="00D65E2D">
        <w:rPr>
          <w:rFonts w:ascii="Arial" w:hAnsi="Arial" w:cs="Arial"/>
          <w:bCs/>
          <w:lang w:val="en-GB"/>
        </w:rPr>
        <w:t>8.6</w:t>
      </w:r>
      <w:r w:rsidR="00D65E2D">
        <w:rPr>
          <w:rFonts w:ascii="Arial" w:hAnsi="Arial" w:cs="Arial"/>
          <w:bCs/>
          <w:lang w:val="en-GB"/>
        </w:rPr>
        <w:fldChar w:fldCharType="end"/>
      </w:r>
      <w:r w:rsidR="00D65E2D">
        <w:rPr>
          <w:rFonts w:ascii="Arial" w:hAnsi="Arial" w:cs="Arial"/>
          <w:bCs/>
          <w:lang w:val="en-GB"/>
        </w:rPr>
        <w:t xml:space="preserve"> and </w:t>
      </w:r>
      <w:r w:rsidR="00D65E2D">
        <w:rPr>
          <w:rFonts w:ascii="Arial" w:hAnsi="Arial" w:cs="Arial"/>
          <w:bCs/>
          <w:lang w:val="en-GB"/>
        </w:rPr>
        <w:fldChar w:fldCharType="begin"/>
      </w:r>
      <w:r w:rsidR="00D65E2D">
        <w:rPr>
          <w:rFonts w:ascii="Arial" w:hAnsi="Arial" w:cs="Arial"/>
          <w:bCs/>
          <w:lang w:val="en-GB"/>
        </w:rPr>
        <w:instrText xml:space="preserve"> REF _Ref184104992 \r \h </w:instrText>
      </w:r>
      <w:r w:rsidR="00D65E2D">
        <w:rPr>
          <w:rFonts w:ascii="Arial" w:hAnsi="Arial" w:cs="Arial"/>
          <w:bCs/>
          <w:lang w:val="en-GB"/>
        </w:rPr>
      </w:r>
      <w:r w:rsidR="00D65E2D">
        <w:rPr>
          <w:rFonts w:ascii="Arial" w:hAnsi="Arial" w:cs="Arial"/>
          <w:bCs/>
          <w:lang w:val="en-GB"/>
        </w:rPr>
        <w:fldChar w:fldCharType="separate"/>
      </w:r>
      <w:r w:rsidR="00D65E2D">
        <w:rPr>
          <w:rFonts w:ascii="Arial" w:hAnsi="Arial" w:cs="Arial"/>
          <w:bCs/>
          <w:lang w:val="en-GB"/>
        </w:rPr>
        <w:t>8.7</w:t>
      </w:r>
      <w:r w:rsidR="00D65E2D">
        <w:rPr>
          <w:rFonts w:ascii="Arial" w:hAnsi="Arial" w:cs="Arial"/>
          <w:bCs/>
          <w:lang w:val="en-GB"/>
        </w:rPr>
        <w:fldChar w:fldCharType="end"/>
      </w:r>
      <w:r>
        <w:rPr>
          <w:rFonts w:ascii="Arial" w:hAnsi="Arial" w:cs="Arial"/>
          <w:bCs/>
          <w:lang w:val="en-GB"/>
        </w:rPr>
        <w:t>;</w:t>
      </w:r>
    </w:p>
    <w:p w14:paraId="6F373726" w14:textId="77777777" w:rsidR="002B393D" w:rsidRPr="00E71F14"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 xml:space="preserve">The Parallel Research Agreement includes the Essential </w:t>
      </w:r>
      <w:proofErr w:type="gramStart"/>
      <w:r>
        <w:rPr>
          <w:rFonts w:ascii="Arial" w:hAnsi="Arial" w:cs="Arial"/>
          <w:bCs/>
          <w:lang w:val="en-GB"/>
        </w:rPr>
        <w:t>Terms;</w:t>
      </w:r>
      <w:proofErr w:type="gramEnd"/>
    </w:p>
    <w:p w14:paraId="344B8D8A" w14:textId="5FB1699E" w:rsidR="002B393D" w:rsidRPr="000658C3"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 xml:space="preserve">A comprehensive description of the intended allocation among the Parties of the Foreground that is anticipated to be generated throughout the course of the Project, all in conformity with the provisions of Sections </w:t>
      </w:r>
      <w:r>
        <w:rPr>
          <w:rFonts w:ascii="Arial" w:hAnsi="Arial" w:cs="Arial"/>
          <w:bCs/>
          <w:lang w:val="en-GB"/>
        </w:rPr>
        <w:fldChar w:fldCharType="begin"/>
      </w:r>
      <w:r>
        <w:rPr>
          <w:rFonts w:ascii="Arial" w:hAnsi="Arial" w:cs="Arial"/>
          <w:bCs/>
          <w:lang w:val="en-GB"/>
        </w:rPr>
        <w:instrText xml:space="preserve"> REF _Ref184108886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8.2</w:t>
      </w:r>
      <w:r>
        <w:rPr>
          <w:rFonts w:ascii="Arial" w:hAnsi="Arial" w:cs="Arial"/>
          <w:bCs/>
          <w:lang w:val="en-GB"/>
        </w:rPr>
        <w:fldChar w:fldCharType="end"/>
      </w:r>
      <w:r>
        <w:rPr>
          <w:rFonts w:ascii="Arial" w:hAnsi="Arial" w:cs="Arial"/>
          <w:bCs/>
          <w:lang w:val="en-GB"/>
        </w:rPr>
        <w:t xml:space="preserve"> and</w:t>
      </w:r>
      <w:r w:rsidR="00115157">
        <w:rPr>
          <w:rFonts w:ascii="Arial" w:hAnsi="Arial" w:cs="Arial"/>
          <w:bCs/>
          <w:lang w:val="en-GB"/>
        </w:rPr>
        <w:t xml:space="preserve"> </w:t>
      </w:r>
      <w:r w:rsidR="00115157">
        <w:rPr>
          <w:rFonts w:ascii="Arial" w:hAnsi="Arial" w:cs="Arial"/>
          <w:bCs/>
          <w:lang w:val="en-GB"/>
        </w:rPr>
        <w:fldChar w:fldCharType="begin"/>
      </w:r>
      <w:r w:rsidR="00115157">
        <w:rPr>
          <w:rFonts w:ascii="Arial" w:hAnsi="Arial" w:cs="Arial"/>
          <w:bCs/>
          <w:lang w:val="en-GB"/>
        </w:rPr>
        <w:instrText xml:space="preserve"> REF _Ref188859551 \r \h </w:instrText>
      </w:r>
      <w:r w:rsidR="00115157">
        <w:rPr>
          <w:rFonts w:ascii="Arial" w:hAnsi="Arial" w:cs="Arial"/>
          <w:bCs/>
          <w:lang w:val="en-GB"/>
        </w:rPr>
      </w:r>
      <w:r w:rsidR="00115157">
        <w:rPr>
          <w:rFonts w:ascii="Arial" w:hAnsi="Arial" w:cs="Arial"/>
          <w:bCs/>
          <w:lang w:val="en-GB"/>
        </w:rPr>
        <w:fldChar w:fldCharType="separate"/>
      </w:r>
      <w:r w:rsidR="00115157">
        <w:rPr>
          <w:rFonts w:ascii="Arial" w:hAnsi="Arial" w:cs="Arial"/>
          <w:bCs/>
          <w:lang w:val="en-GB"/>
        </w:rPr>
        <w:t>8.3</w:t>
      </w:r>
      <w:r w:rsidR="00115157">
        <w:rPr>
          <w:rFonts w:ascii="Arial" w:hAnsi="Arial" w:cs="Arial"/>
          <w:bCs/>
          <w:lang w:val="en-GB"/>
        </w:rPr>
        <w:fldChar w:fldCharType="end"/>
      </w:r>
      <w:r>
        <w:rPr>
          <w:rFonts w:ascii="Arial" w:hAnsi="Arial" w:cs="Arial"/>
          <w:bCs/>
          <w:lang w:val="en-GB"/>
        </w:rPr>
        <w:t>;</w:t>
      </w:r>
    </w:p>
    <w:p w14:paraId="5181ADCA" w14:textId="56223B79" w:rsidR="002B393D" w:rsidRPr="002B393D"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 xml:space="preserve">Any amendment of the Parallel Research Agreement, as the case may be, must not derogate from the Essential Terms and any such amendment shall promptly be submitted to </w:t>
      </w:r>
      <w:proofErr w:type="spellStart"/>
      <w:r>
        <w:rPr>
          <w:rFonts w:ascii="Arial" w:hAnsi="Arial" w:cs="Arial"/>
          <w:bCs/>
          <w:lang w:val="en-GB"/>
        </w:rPr>
        <w:t>Stichting</w:t>
      </w:r>
      <w:proofErr w:type="spellEnd"/>
      <w:r>
        <w:rPr>
          <w:rFonts w:ascii="Arial" w:hAnsi="Arial" w:cs="Arial"/>
          <w:bCs/>
          <w:lang w:val="en-GB"/>
        </w:rPr>
        <w:t xml:space="preserve"> LSH-TKI supplemented by a written confirmation from all Parties that all amended terms conform to the provisions of this Consortium </w:t>
      </w:r>
      <w:proofErr w:type="gramStart"/>
      <w:r>
        <w:rPr>
          <w:rFonts w:ascii="Arial" w:hAnsi="Arial" w:cs="Arial"/>
          <w:bCs/>
          <w:lang w:val="en-GB"/>
        </w:rPr>
        <w:t>Agreement;</w:t>
      </w:r>
      <w:proofErr w:type="gramEnd"/>
    </w:p>
    <w:p w14:paraId="5FFC9EF9" w14:textId="42515DD2" w:rsidR="002B393D" w:rsidRPr="002B393D"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The Parallel Research Agreement includes a clause which unconditionally incorporates that in the event of any conflict between the terms of the Parallel Research Agreement and of this Consortium Agreement, the latter will prevail.</w:t>
      </w:r>
    </w:p>
    <w:p w14:paraId="5FA4CD1C" w14:textId="4BAB8F0F" w:rsidR="00163F9E" w:rsidRPr="00871A2A" w:rsidRDefault="002B393D" w:rsidP="213CA174">
      <w:pPr>
        <w:pStyle w:val="Lijstalinea"/>
        <w:numPr>
          <w:ilvl w:val="1"/>
          <w:numId w:val="33"/>
        </w:numPr>
        <w:spacing w:before="120" w:after="120" w:line="276" w:lineRule="auto"/>
        <w:ind w:left="851" w:right="44" w:hanging="851"/>
        <w:jc w:val="both"/>
        <w:rPr>
          <w:rFonts w:ascii="Arial" w:hAnsi="Arial" w:cs="Arial"/>
          <w:b/>
          <w:bCs/>
        </w:rPr>
      </w:pPr>
      <w:r w:rsidRPr="213CA174">
        <w:rPr>
          <w:rFonts w:ascii="Arial" w:hAnsi="Arial" w:cs="Arial"/>
          <w:u w:val="single"/>
        </w:rPr>
        <w:t>Exploitation of Foreground.</w:t>
      </w:r>
      <w:r w:rsidRPr="213CA174">
        <w:rPr>
          <w:rFonts w:ascii="Arial" w:hAnsi="Arial" w:cs="Arial"/>
        </w:rPr>
        <w:t xml:space="preserve"> Subject to the provisions of Sections </w:t>
      </w:r>
      <w:r w:rsidRPr="213CA174">
        <w:rPr>
          <w:rFonts w:ascii="Arial" w:hAnsi="Arial" w:cs="Arial"/>
          <w:lang w:val="en-GB"/>
        </w:rPr>
        <w:fldChar w:fldCharType="begin"/>
      </w:r>
      <w:r w:rsidRPr="213CA174">
        <w:rPr>
          <w:rFonts w:ascii="Arial" w:hAnsi="Arial" w:cs="Arial"/>
          <w:lang w:val="en-GB"/>
        </w:rPr>
        <w:instrText xml:space="preserve"> REF _Ref184032671 \r \h </w:instrText>
      </w:r>
      <w:r w:rsidRPr="213CA174">
        <w:rPr>
          <w:rFonts w:ascii="Arial" w:hAnsi="Arial" w:cs="Arial"/>
          <w:lang w:val="en-GB"/>
        </w:rPr>
      </w:r>
      <w:r w:rsidRPr="213CA174">
        <w:rPr>
          <w:rFonts w:ascii="Arial" w:hAnsi="Arial" w:cs="Arial"/>
          <w:lang w:val="en-GB"/>
        </w:rPr>
        <w:fldChar w:fldCharType="separate"/>
      </w:r>
      <w:r w:rsidR="00D65E2D" w:rsidRPr="213CA174">
        <w:rPr>
          <w:rFonts w:ascii="Arial" w:hAnsi="Arial" w:cs="Arial"/>
        </w:rPr>
        <w:t>8.6</w:t>
      </w:r>
      <w:r w:rsidRPr="213CA174">
        <w:rPr>
          <w:rFonts w:ascii="Arial" w:hAnsi="Arial" w:cs="Arial"/>
          <w:lang w:val="en-GB"/>
        </w:rPr>
        <w:fldChar w:fldCharType="end"/>
      </w:r>
      <w:r w:rsidRPr="213CA174">
        <w:rPr>
          <w:rFonts w:ascii="Arial" w:hAnsi="Arial" w:cs="Arial"/>
        </w:rPr>
        <w:t xml:space="preserve"> - </w:t>
      </w:r>
      <w:r w:rsidRPr="213CA174">
        <w:rPr>
          <w:rFonts w:ascii="Arial" w:hAnsi="Arial" w:cs="Arial"/>
          <w:lang w:val="en-GB"/>
        </w:rPr>
        <w:fldChar w:fldCharType="begin"/>
      </w:r>
      <w:r w:rsidRPr="213CA174">
        <w:rPr>
          <w:rFonts w:ascii="Arial" w:hAnsi="Arial" w:cs="Arial"/>
          <w:lang w:val="en-GB"/>
        </w:rPr>
        <w:instrText xml:space="preserve"> REF _Ref184049880 \r \h </w:instrText>
      </w:r>
      <w:r w:rsidRPr="213CA174">
        <w:rPr>
          <w:rFonts w:ascii="Arial" w:hAnsi="Arial" w:cs="Arial"/>
          <w:lang w:val="en-GB"/>
        </w:rPr>
      </w:r>
      <w:r w:rsidRPr="213CA174">
        <w:rPr>
          <w:rFonts w:ascii="Arial" w:hAnsi="Arial" w:cs="Arial"/>
          <w:lang w:val="en-GB"/>
        </w:rPr>
        <w:fldChar w:fldCharType="separate"/>
      </w:r>
      <w:r w:rsidR="00D65E2D" w:rsidRPr="213CA174">
        <w:rPr>
          <w:rFonts w:ascii="Arial" w:hAnsi="Arial" w:cs="Arial"/>
        </w:rPr>
        <w:t>8.8</w:t>
      </w:r>
      <w:r w:rsidRPr="213CA174">
        <w:rPr>
          <w:rFonts w:ascii="Arial" w:hAnsi="Arial" w:cs="Arial"/>
          <w:lang w:val="en-GB"/>
        </w:rPr>
        <w:fldChar w:fldCharType="end"/>
      </w:r>
      <w:r w:rsidRPr="213CA174">
        <w:rPr>
          <w:rFonts w:ascii="Arial" w:hAnsi="Arial" w:cs="Arial"/>
        </w:rPr>
        <w:t xml:space="preserve">, each Participant shall have the right to exploit such Foreground solely owned by such Participant. Each Participant that owns jointly held Foreground shall be entitled to use the jointly owned Foreground, whereas each of such Participants may agree otherwise before any exploitation of jointly held Foreground takes place, in the Parallel Research Agreement as referred to in Section </w:t>
      </w:r>
      <w:r w:rsidRPr="213CA174">
        <w:rPr>
          <w:rFonts w:ascii="Arial" w:hAnsi="Arial" w:cs="Arial"/>
          <w:lang w:val="en-GB"/>
        </w:rPr>
        <w:fldChar w:fldCharType="begin"/>
      </w:r>
      <w:r w:rsidRPr="213CA174">
        <w:rPr>
          <w:rFonts w:ascii="Arial" w:hAnsi="Arial" w:cs="Arial"/>
          <w:lang w:val="en-GB"/>
        </w:rPr>
        <w:instrText xml:space="preserve"> REF _Ref184107782 \r \h </w:instrText>
      </w:r>
      <w:r w:rsidRPr="213CA174">
        <w:rPr>
          <w:rFonts w:ascii="Arial" w:hAnsi="Arial" w:cs="Arial"/>
          <w:lang w:val="en-GB"/>
        </w:rPr>
      </w:r>
      <w:r w:rsidRPr="213CA174">
        <w:rPr>
          <w:rFonts w:ascii="Arial" w:hAnsi="Arial" w:cs="Arial"/>
          <w:lang w:val="en-GB"/>
        </w:rPr>
        <w:fldChar w:fldCharType="separate"/>
      </w:r>
      <w:r w:rsidR="00D65E2D" w:rsidRPr="213CA174">
        <w:rPr>
          <w:rFonts w:ascii="Arial" w:hAnsi="Arial" w:cs="Arial"/>
        </w:rPr>
        <w:t>8.10</w:t>
      </w:r>
      <w:r w:rsidRPr="213CA174">
        <w:rPr>
          <w:rFonts w:ascii="Arial" w:hAnsi="Arial" w:cs="Arial"/>
          <w:lang w:val="en-GB"/>
        </w:rPr>
        <w:fldChar w:fldCharType="end"/>
      </w:r>
      <w:r w:rsidRPr="213CA174">
        <w:rPr>
          <w:rFonts w:ascii="Arial" w:hAnsi="Arial" w:cs="Arial"/>
        </w:rPr>
        <w:t xml:space="preserve"> or in a joint ownership agreement</w:t>
      </w:r>
      <w:r w:rsidR="00163F9E" w:rsidRPr="213CA174">
        <w:rPr>
          <w:rFonts w:ascii="Arial" w:hAnsi="Arial" w:cs="Arial"/>
        </w:rPr>
        <w:t xml:space="preserve">.  </w:t>
      </w:r>
    </w:p>
    <w:p w14:paraId="2F8DCCB6" w14:textId="70D898AF" w:rsidR="00163F9E" w:rsidRPr="00871A2A" w:rsidRDefault="00871A2A" w:rsidP="00871A2A">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Patent Applications.</w:t>
      </w:r>
      <w:r>
        <w:rPr>
          <w:rFonts w:ascii="Arial" w:hAnsi="Arial" w:cs="Arial"/>
          <w:color w:val="000000"/>
          <w:lang w:val="en-GB"/>
        </w:rPr>
        <w:t xml:space="preserve"> </w:t>
      </w:r>
      <w:r w:rsidRPr="001552FC">
        <w:rPr>
          <w:rFonts w:ascii="Arial" w:hAnsi="Arial" w:cs="Arial"/>
          <w:color w:val="000000"/>
          <w:lang w:val="en-GB"/>
        </w:rPr>
        <w:t>Ea</w:t>
      </w:r>
      <w:r w:rsidRPr="001552FC">
        <w:rPr>
          <w:rFonts w:ascii="Arial" w:hAnsi="Arial" w:cs="Arial"/>
          <w:lang w:val="en-GB"/>
        </w:rPr>
        <w:t xml:space="preserve">ch </w:t>
      </w:r>
      <w:r>
        <w:rPr>
          <w:rFonts w:ascii="Arial" w:hAnsi="Arial" w:cs="Arial"/>
          <w:lang w:val="en-GB"/>
        </w:rPr>
        <w:t>Participant</w:t>
      </w:r>
      <w:r w:rsidRPr="001552FC">
        <w:rPr>
          <w:rFonts w:ascii="Arial" w:hAnsi="Arial" w:cs="Arial"/>
          <w:lang w:val="en-GB"/>
        </w:rPr>
        <w:t xml:space="preserve"> </w:t>
      </w:r>
      <w:r>
        <w:rPr>
          <w:rFonts w:ascii="Arial" w:hAnsi="Arial" w:cs="Arial"/>
          <w:lang w:val="en-GB"/>
        </w:rPr>
        <w:t>has the right to file patent application(s) covering its Foreground</w:t>
      </w:r>
      <w:r w:rsidRPr="001552FC">
        <w:rPr>
          <w:rFonts w:ascii="Arial" w:hAnsi="Arial" w:cs="Arial"/>
          <w:lang w:val="en-GB"/>
        </w:rPr>
        <w:t xml:space="preserve"> </w:t>
      </w:r>
      <w:r w:rsidRPr="001552FC">
        <w:rPr>
          <w:rFonts w:ascii="Arial" w:hAnsi="Arial" w:cs="Arial"/>
          <w:color w:val="000000"/>
          <w:lang w:val="en-GB"/>
        </w:rPr>
        <w:t>in their own name(s)</w:t>
      </w:r>
      <w:r>
        <w:rPr>
          <w:rFonts w:ascii="Arial" w:hAnsi="Arial" w:cs="Arial"/>
          <w:color w:val="000000"/>
          <w:lang w:val="en-GB"/>
        </w:rPr>
        <w:t>,</w:t>
      </w:r>
      <w:r w:rsidRPr="001552FC">
        <w:rPr>
          <w:rFonts w:ascii="Arial" w:hAnsi="Arial" w:cs="Arial"/>
          <w:color w:val="000000"/>
          <w:lang w:val="en-GB"/>
        </w:rPr>
        <w:t xml:space="preserve"> at their own expense</w:t>
      </w:r>
      <w:r>
        <w:rPr>
          <w:rFonts w:ascii="Arial" w:hAnsi="Arial" w:cs="Arial"/>
          <w:color w:val="000000"/>
          <w:lang w:val="en-GB"/>
        </w:rPr>
        <w:t xml:space="preserve"> and any compensation to an inventor under provisions of labour law will be paid by such Participant(s)</w:t>
      </w:r>
      <w:r w:rsidRPr="001552FC">
        <w:rPr>
          <w:rFonts w:ascii="Arial" w:hAnsi="Arial" w:cs="Arial"/>
          <w:color w:val="000000"/>
          <w:lang w:val="en-GB"/>
        </w:rPr>
        <w:t xml:space="preserve">. </w:t>
      </w:r>
      <w:r w:rsidRPr="001552FC">
        <w:rPr>
          <w:rFonts w:ascii="Arial" w:hAnsi="Arial" w:cs="Arial"/>
          <w:lang w:val="en-GB"/>
        </w:rPr>
        <w:t xml:space="preserve">Joint owners of Foreground shall agree between them on who shall be responsible for the timely prosecution and maintenance of all such Foreground and the </w:t>
      </w:r>
      <w:r>
        <w:rPr>
          <w:rFonts w:ascii="Arial" w:hAnsi="Arial" w:cs="Arial"/>
          <w:lang w:val="en-GB"/>
        </w:rPr>
        <w:t>Participant</w:t>
      </w:r>
      <w:r w:rsidRPr="001552FC">
        <w:rPr>
          <w:rFonts w:ascii="Arial" w:hAnsi="Arial" w:cs="Arial"/>
          <w:lang w:val="en-GB"/>
        </w:rPr>
        <w:t xml:space="preserve"> that is nominated to be so responsible shall be entitled to charge the other joint owners with a percentage of the costs of so doing as agreed between the joint owners. In the absence of any agreement to the contrary between joint owners such costs shall be equally shared</w:t>
      </w:r>
      <w:r>
        <w:rPr>
          <w:rFonts w:ascii="Arial" w:hAnsi="Arial" w:cs="Arial"/>
          <w:lang w:val="en-GB"/>
        </w:rPr>
        <w:t>.</w:t>
      </w:r>
    </w:p>
    <w:p w14:paraId="5086A035" w14:textId="77777777" w:rsidR="00AC286C" w:rsidRPr="00466A99" w:rsidRDefault="00AC286C" w:rsidP="00AC286C">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5" w:name="_Ref184108575"/>
      <w:r w:rsidRPr="001552FC">
        <w:rPr>
          <w:rFonts w:ascii="Arial" w:hAnsi="Arial" w:cs="Arial"/>
          <w:color w:val="000000"/>
          <w:u w:val="single"/>
          <w:lang w:val="en-GB"/>
        </w:rPr>
        <w:t>Publication.</w:t>
      </w:r>
      <w:r w:rsidRPr="001552FC">
        <w:rPr>
          <w:rFonts w:ascii="Arial" w:hAnsi="Arial" w:cs="Arial"/>
          <w:color w:val="000000"/>
          <w:lang w:val="en-GB"/>
        </w:rPr>
        <w:t xml:space="preserve"> </w:t>
      </w:r>
      <w:r>
        <w:rPr>
          <w:rFonts w:ascii="Arial" w:hAnsi="Arial" w:cs="Arial"/>
          <w:color w:val="000000"/>
          <w:lang w:val="en-GB"/>
        </w:rPr>
        <w:t>Further</w:t>
      </w:r>
      <w:r w:rsidRPr="001552FC">
        <w:rPr>
          <w:rFonts w:ascii="Arial" w:hAnsi="Arial" w:cs="Arial"/>
          <w:color w:val="000000"/>
          <w:lang w:val="en-GB"/>
        </w:rPr>
        <w:t xml:space="preserve"> to the publication obligations set out in Section 5.1</w:t>
      </w:r>
      <w:r>
        <w:rPr>
          <w:rFonts w:ascii="Arial" w:hAnsi="Arial" w:cs="Arial"/>
          <w:color w:val="000000"/>
          <w:lang w:val="en-GB"/>
        </w:rPr>
        <w:t>1</w:t>
      </w:r>
      <w:r w:rsidRPr="001552FC">
        <w:rPr>
          <w:rFonts w:ascii="Arial" w:hAnsi="Arial" w:cs="Arial"/>
          <w:color w:val="000000"/>
          <w:lang w:val="en-GB"/>
        </w:rPr>
        <w:t xml:space="preserve"> of the </w:t>
      </w:r>
      <w:r>
        <w:rPr>
          <w:rFonts w:ascii="Arial" w:hAnsi="Arial" w:cs="Arial"/>
          <w:color w:val="000000"/>
          <w:lang w:val="en-GB"/>
        </w:rPr>
        <w:t>PPP Allowance</w:t>
      </w:r>
      <w:r w:rsidRPr="001552FC">
        <w:rPr>
          <w:rFonts w:ascii="Arial" w:hAnsi="Arial" w:cs="Arial"/>
          <w:color w:val="000000"/>
          <w:lang w:val="en-GB"/>
        </w:rPr>
        <w:t xml:space="preserve"> Agreement, the </w:t>
      </w:r>
      <w:r>
        <w:rPr>
          <w:rFonts w:ascii="Arial" w:hAnsi="Arial" w:cs="Arial"/>
          <w:color w:val="000000"/>
          <w:lang w:val="en-GB"/>
        </w:rPr>
        <w:t>Participants</w:t>
      </w:r>
      <w:r w:rsidRPr="001552FC">
        <w:rPr>
          <w:rFonts w:ascii="Arial" w:hAnsi="Arial" w:cs="Arial"/>
          <w:color w:val="000000"/>
          <w:lang w:val="en-GB"/>
        </w:rPr>
        <w:t xml:space="preserve"> must ensure open access (free of charge, online access for any user) to all scientific publications relating to its Foreground under the Project subject to the conditions hereunder. In particular, the </w:t>
      </w:r>
      <w:r>
        <w:rPr>
          <w:rFonts w:ascii="Arial" w:hAnsi="Arial" w:cs="Arial"/>
          <w:color w:val="000000"/>
          <w:lang w:val="en-GB"/>
        </w:rPr>
        <w:t>Participants</w:t>
      </w:r>
      <w:r w:rsidRPr="001552FC">
        <w:rPr>
          <w:rFonts w:ascii="Arial" w:hAnsi="Arial" w:cs="Arial"/>
          <w:color w:val="000000"/>
          <w:lang w:val="en-GB"/>
        </w:rPr>
        <w:t xml:space="preserve"> shall ensure open access to the deposited publication at the latest:</w:t>
      </w:r>
      <w:bookmarkEnd w:id="15"/>
      <w:r w:rsidRPr="001552FC">
        <w:rPr>
          <w:rFonts w:ascii="Arial" w:hAnsi="Arial" w:cs="Arial"/>
          <w:color w:val="000000"/>
          <w:lang w:val="en-GB"/>
        </w:rPr>
        <w:t xml:space="preserve"> </w:t>
      </w:r>
    </w:p>
    <w:p w14:paraId="57BCE985" w14:textId="77777777" w:rsidR="00AC286C" w:rsidRPr="00466A99" w:rsidRDefault="00AC286C" w:rsidP="00AC286C">
      <w:pPr>
        <w:pStyle w:val="Lijstalinea"/>
        <w:numPr>
          <w:ilvl w:val="0"/>
          <w:numId w:val="52"/>
        </w:numPr>
        <w:spacing w:before="120" w:after="120" w:line="276" w:lineRule="auto"/>
        <w:ind w:right="44"/>
        <w:contextualSpacing w:val="0"/>
        <w:jc w:val="both"/>
        <w:rPr>
          <w:rFonts w:ascii="Arial" w:hAnsi="Arial" w:cs="Arial"/>
          <w:b/>
          <w:lang w:val="en-GB"/>
        </w:rPr>
      </w:pPr>
      <w:r>
        <w:rPr>
          <w:rFonts w:ascii="Arial" w:hAnsi="Arial" w:cs="Arial"/>
          <w:color w:val="000000"/>
          <w:lang w:val="en-GB"/>
        </w:rPr>
        <w:t>O</w:t>
      </w:r>
      <w:r w:rsidRPr="001552FC">
        <w:rPr>
          <w:rFonts w:ascii="Arial" w:hAnsi="Arial" w:cs="Arial"/>
          <w:color w:val="000000"/>
          <w:lang w:val="en-GB"/>
        </w:rPr>
        <w:t xml:space="preserve">n </w:t>
      </w:r>
      <w:r>
        <w:rPr>
          <w:rFonts w:ascii="Arial" w:hAnsi="Arial" w:cs="Arial"/>
          <w:color w:val="000000"/>
          <w:lang w:val="en-GB"/>
        </w:rPr>
        <w:t xml:space="preserve">the date of </w:t>
      </w:r>
      <w:r w:rsidRPr="001552FC">
        <w:rPr>
          <w:rFonts w:ascii="Arial" w:hAnsi="Arial" w:cs="Arial"/>
          <w:color w:val="000000"/>
          <w:lang w:val="en-GB"/>
        </w:rPr>
        <w:t xml:space="preserve">publication, if an electronic version is available for free via the publisher, or </w:t>
      </w:r>
    </w:p>
    <w:p w14:paraId="05576C1C" w14:textId="77777777" w:rsidR="00AC286C" w:rsidRPr="001552FC" w:rsidRDefault="00AC286C" w:rsidP="00AC286C">
      <w:pPr>
        <w:pStyle w:val="Lijstalinea"/>
        <w:numPr>
          <w:ilvl w:val="0"/>
          <w:numId w:val="52"/>
        </w:numPr>
        <w:spacing w:before="120" w:after="120" w:line="276" w:lineRule="auto"/>
        <w:ind w:right="44"/>
        <w:contextualSpacing w:val="0"/>
        <w:jc w:val="both"/>
        <w:rPr>
          <w:rFonts w:ascii="Arial" w:hAnsi="Arial" w:cs="Arial"/>
          <w:b/>
          <w:lang w:val="en-GB"/>
        </w:rPr>
      </w:pPr>
      <w:r>
        <w:rPr>
          <w:rFonts w:ascii="Arial" w:hAnsi="Arial" w:cs="Arial"/>
          <w:color w:val="000000"/>
          <w:lang w:val="en-GB"/>
        </w:rPr>
        <w:lastRenderedPageBreak/>
        <w:t>W</w:t>
      </w:r>
      <w:r w:rsidRPr="001552FC">
        <w:rPr>
          <w:rFonts w:ascii="Arial" w:hAnsi="Arial" w:cs="Arial"/>
          <w:color w:val="000000"/>
          <w:lang w:val="en-GB"/>
        </w:rPr>
        <w:t xml:space="preserve">ithin six months of publication in any other case. </w:t>
      </w:r>
    </w:p>
    <w:p w14:paraId="05DB2B04" w14:textId="77777777" w:rsidR="00AC286C" w:rsidRPr="001552FC" w:rsidRDefault="00AC286C" w:rsidP="00AC286C">
      <w:pPr>
        <w:pStyle w:val="Lijstalinea"/>
        <w:spacing w:before="120" w:after="120" w:line="276" w:lineRule="auto"/>
        <w:ind w:left="792" w:right="44"/>
        <w:contextualSpacing w:val="0"/>
        <w:jc w:val="both"/>
        <w:rPr>
          <w:rFonts w:ascii="Arial" w:hAnsi="Arial" w:cs="Arial"/>
          <w:lang w:val="en-GB"/>
        </w:rPr>
      </w:pPr>
      <w:r w:rsidRPr="001552FC">
        <w:rPr>
          <w:rFonts w:ascii="Arial" w:hAnsi="Arial" w:cs="Arial"/>
          <w:color w:val="000000"/>
          <w:lang w:val="en-GB"/>
        </w:rPr>
        <w:t xml:space="preserve">A </w:t>
      </w:r>
      <w:r>
        <w:rPr>
          <w:rFonts w:ascii="Arial" w:hAnsi="Arial" w:cs="Arial"/>
          <w:color w:val="000000"/>
          <w:lang w:val="en-GB"/>
        </w:rPr>
        <w:t>Participant</w:t>
      </w:r>
      <w:r w:rsidRPr="001552FC">
        <w:rPr>
          <w:rFonts w:ascii="Arial" w:hAnsi="Arial" w:cs="Arial"/>
          <w:color w:val="000000"/>
          <w:lang w:val="en-GB"/>
        </w:rPr>
        <w:t xml:space="preserve"> or </w:t>
      </w:r>
      <w:r>
        <w:rPr>
          <w:rFonts w:ascii="Arial" w:hAnsi="Arial" w:cs="Arial"/>
          <w:color w:val="000000"/>
          <w:lang w:val="en-GB"/>
        </w:rPr>
        <w:t>Participants</w:t>
      </w:r>
      <w:r w:rsidRPr="001552FC">
        <w:rPr>
          <w:rFonts w:ascii="Arial" w:hAnsi="Arial" w:cs="Arial"/>
          <w:color w:val="000000"/>
          <w:lang w:val="en-GB"/>
        </w:rPr>
        <w:t xml:space="preserve"> that intend to publish on the Foreground (jointly) owned by it shall provide the other </w:t>
      </w:r>
      <w:r>
        <w:rPr>
          <w:rFonts w:ascii="Arial" w:hAnsi="Arial" w:cs="Arial"/>
          <w:color w:val="000000"/>
          <w:lang w:val="en-GB"/>
        </w:rPr>
        <w:t>Participants</w:t>
      </w:r>
      <w:r w:rsidRPr="001552FC">
        <w:rPr>
          <w:rFonts w:ascii="Arial" w:hAnsi="Arial" w:cs="Arial"/>
          <w:color w:val="000000"/>
          <w:lang w:val="en-GB"/>
        </w:rPr>
        <w:t xml:space="preserve"> with t</w:t>
      </w:r>
      <w:r>
        <w:rPr>
          <w:rFonts w:ascii="Arial" w:hAnsi="Arial" w:cs="Arial"/>
          <w:color w:val="000000"/>
          <w:lang w:val="en-GB"/>
        </w:rPr>
        <w:t>he draft publication at least 30</w:t>
      </w:r>
      <w:r w:rsidRPr="001552FC">
        <w:rPr>
          <w:rFonts w:ascii="Arial" w:hAnsi="Arial" w:cs="Arial"/>
          <w:color w:val="000000"/>
          <w:lang w:val="en-GB"/>
        </w:rPr>
        <w:t xml:space="preserve"> (</w:t>
      </w:r>
      <w:r>
        <w:rPr>
          <w:rFonts w:ascii="Arial" w:hAnsi="Arial" w:cs="Arial"/>
          <w:color w:val="000000"/>
          <w:lang w:val="en-GB"/>
        </w:rPr>
        <w:t>thirty</w:t>
      </w:r>
      <w:r w:rsidRPr="001552FC">
        <w:rPr>
          <w:rFonts w:ascii="Arial" w:hAnsi="Arial" w:cs="Arial"/>
          <w:color w:val="000000"/>
          <w:lang w:val="en-GB"/>
        </w:rPr>
        <w:t xml:space="preserve">) calendar days before publication. Any objection to the planned publication shall be made in writing to the Coordinator and the </w:t>
      </w:r>
      <w:r>
        <w:rPr>
          <w:rFonts w:ascii="Arial" w:hAnsi="Arial" w:cs="Arial"/>
          <w:color w:val="000000"/>
          <w:lang w:val="en-GB"/>
        </w:rPr>
        <w:t>Participant</w:t>
      </w:r>
      <w:r w:rsidRPr="001552FC">
        <w:rPr>
          <w:rFonts w:ascii="Arial" w:hAnsi="Arial" w:cs="Arial"/>
          <w:color w:val="000000"/>
          <w:lang w:val="en-GB"/>
        </w:rPr>
        <w:t xml:space="preserve"> or </w:t>
      </w:r>
      <w:r>
        <w:rPr>
          <w:rFonts w:ascii="Arial" w:hAnsi="Arial" w:cs="Arial"/>
          <w:color w:val="000000"/>
          <w:lang w:val="en-GB"/>
        </w:rPr>
        <w:t>Participants</w:t>
      </w:r>
      <w:r w:rsidRPr="001552FC">
        <w:rPr>
          <w:rFonts w:ascii="Arial" w:hAnsi="Arial" w:cs="Arial"/>
          <w:color w:val="000000"/>
          <w:lang w:val="en-GB"/>
        </w:rPr>
        <w:t xml:space="preserve"> pro</w:t>
      </w:r>
      <w:r>
        <w:rPr>
          <w:rFonts w:ascii="Arial" w:hAnsi="Arial" w:cs="Arial"/>
          <w:color w:val="000000"/>
          <w:lang w:val="en-GB"/>
        </w:rPr>
        <w:t>posing the publication within 25 (twenty-five</w:t>
      </w:r>
      <w:r w:rsidRPr="001552FC">
        <w:rPr>
          <w:rFonts w:ascii="Arial" w:hAnsi="Arial" w:cs="Arial"/>
          <w:color w:val="000000"/>
          <w:lang w:val="en-GB"/>
        </w:rPr>
        <w:t>) calendar day</w:t>
      </w:r>
      <w:r>
        <w:rPr>
          <w:rFonts w:ascii="Arial" w:hAnsi="Arial" w:cs="Arial"/>
          <w:color w:val="000000"/>
          <w:lang w:val="en-GB"/>
        </w:rPr>
        <w:t>s</w:t>
      </w:r>
      <w:r w:rsidRPr="001552FC">
        <w:rPr>
          <w:rFonts w:ascii="Arial" w:hAnsi="Arial" w:cs="Arial"/>
          <w:color w:val="000000"/>
          <w:lang w:val="en-GB"/>
        </w:rPr>
        <w:t xml:space="preserve"> upon receipt of the draft publication. </w:t>
      </w:r>
      <w:r w:rsidRPr="001552FC">
        <w:rPr>
          <w:rFonts w:ascii="Arial" w:hAnsi="Arial" w:cs="Arial"/>
          <w:lang w:val="en-GB"/>
        </w:rPr>
        <w:t>If no objection is made within the time limit stated above, the Publication is permitted.</w:t>
      </w:r>
    </w:p>
    <w:p w14:paraId="32C977E6" w14:textId="5D9116C3" w:rsidR="00163F9E" w:rsidRPr="00AC286C" w:rsidRDefault="00AC286C" w:rsidP="00AC286C">
      <w:pPr>
        <w:pStyle w:val="Lijstalinea"/>
        <w:spacing w:before="120" w:after="120" w:line="276" w:lineRule="auto"/>
        <w:ind w:left="792" w:right="44"/>
        <w:contextualSpacing w:val="0"/>
        <w:jc w:val="both"/>
        <w:rPr>
          <w:rFonts w:ascii="Arial" w:hAnsi="Arial" w:cs="Arial"/>
          <w:color w:val="000000"/>
          <w:lang w:val="en-GB"/>
        </w:rPr>
      </w:pPr>
      <w:r w:rsidRPr="001552FC">
        <w:rPr>
          <w:rFonts w:ascii="Arial" w:hAnsi="Arial" w:cs="Arial"/>
          <w:color w:val="000000"/>
          <w:lang w:val="en-GB"/>
        </w:rPr>
        <w:t xml:space="preserve">For the avoidance of doubt, a </w:t>
      </w:r>
      <w:r>
        <w:rPr>
          <w:rFonts w:ascii="Arial" w:hAnsi="Arial" w:cs="Arial"/>
          <w:color w:val="000000"/>
          <w:lang w:val="en-GB"/>
        </w:rPr>
        <w:t>Participant</w:t>
      </w:r>
      <w:r w:rsidRPr="001552FC">
        <w:rPr>
          <w:rFonts w:ascii="Arial" w:hAnsi="Arial" w:cs="Arial"/>
          <w:color w:val="000000"/>
          <w:lang w:val="en-GB"/>
        </w:rPr>
        <w:t xml:space="preserve"> shall </w:t>
      </w:r>
      <w:r w:rsidRPr="001552FC">
        <w:rPr>
          <w:rFonts w:ascii="Arial" w:hAnsi="Arial" w:cs="Arial"/>
          <w:b/>
          <w:bCs/>
          <w:color w:val="000000"/>
          <w:lang w:val="en-GB"/>
        </w:rPr>
        <w:t xml:space="preserve">not </w:t>
      </w:r>
      <w:r>
        <w:rPr>
          <w:rFonts w:ascii="Arial" w:hAnsi="Arial" w:cs="Arial"/>
          <w:color w:val="000000"/>
          <w:lang w:val="en-GB"/>
        </w:rPr>
        <w:t>p</w:t>
      </w:r>
      <w:r w:rsidRPr="001552FC">
        <w:rPr>
          <w:rFonts w:ascii="Arial" w:hAnsi="Arial" w:cs="Arial"/>
          <w:color w:val="000000"/>
          <w:lang w:val="en-GB"/>
        </w:rPr>
        <w:t xml:space="preserve">ublish Foreground or Background </w:t>
      </w:r>
      <w:r>
        <w:rPr>
          <w:rFonts w:ascii="Arial" w:hAnsi="Arial" w:cs="Arial"/>
          <w:color w:val="000000"/>
          <w:lang w:val="en-GB"/>
        </w:rPr>
        <w:t>as held by any other</w:t>
      </w:r>
      <w:r w:rsidRPr="001552FC">
        <w:rPr>
          <w:rFonts w:ascii="Arial" w:hAnsi="Arial" w:cs="Arial"/>
          <w:color w:val="000000"/>
          <w:lang w:val="en-GB"/>
        </w:rPr>
        <w:t xml:space="preserve"> </w:t>
      </w:r>
      <w:r>
        <w:rPr>
          <w:rFonts w:ascii="Arial" w:hAnsi="Arial" w:cs="Arial"/>
          <w:color w:val="000000"/>
          <w:lang w:val="en-GB"/>
        </w:rPr>
        <w:t>Participant</w:t>
      </w:r>
      <w:r w:rsidRPr="001552FC">
        <w:rPr>
          <w:rFonts w:ascii="Arial" w:hAnsi="Arial" w:cs="Arial"/>
          <w:color w:val="000000"/>
          <w:lang w:val="en-GB"/>
        </w:rPr>
        <w:t xml:space="preserve">, even if such Foreground or Background is amalgamated with the </w:t>
      </w:r>
      <w:r>
        <w:rPr>
          <w:rFonts w:ascii="Arial" w:hAnsi="Arial" w:cs="Arial"/>
          <w:color w:val="000000"/>
          <w:lang w:val="en-GB"/>
        </w:rPr>
        <w:t>Participant</w:t>
      </w:r>
      <w:r w:rsidRPr="001552FC">
        <w:rPr>
          <w:rFonts w:ascii="Arial" w:hAnsi="Arial" w:cs="Arial"/>
          <w:color w:val="000000"/>
          <w:lang w:val="en-GB"/>
        </w:rPr>
        <w:t xml:space="preserve">’s own Foreground, without the other </w:t>
      </w:r>
      <w:r>
        <w:rPr>
          <w:rFonts w:ascii="Arial" w:hAnsi="Arial" w:cs="Arial"/>
          <w:color w:val="000000"/>
          <w:lang w:val="en-GB"/>
        </w:rPr>
        <w:t>Participant</w:t>
      </w:r>
      <w:r w:rsidRPr="001552FC">
        <w:rPr>
          <w:rFonts w:ascii="Arial" w:hAnsi="Arial" w:cs="Arial"/>
          <w:color w:val="000000"/>
          <w:lang w:val="en-GB"/>
        </w:rPr>
        <w:t>’s prior written approval</w:t>
      </w:r>
    </w:p>
    <w:p w14:paraId="6639C8DA" w14:textId="77777777" w:rsidR="00AC286C" w:rsidRPr="000B4EE0" w:rsidRDefault="00AC286C" w:rsidP="00AC286C">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 xml:space="preserve">Objections to </w:t>
      </w:r>
      <w:r>
        <w:rPr>
          <w:rFonts w:ascii="Arial" w:hAnsi="Arial" w:cs="Arial"/>
          <w:u w:val="single"/>
          <w:lang w:val="en-GB"/>
        </w:rPr>
        <w:t>P</w:t>
      </w:r>
      <w:r w:rsidRPr="001552FC">
        <w:rPr>
          <w:rFonts w:ascii="Arial" w:hAnsi="Arial" w:cs="Arial"/>
          <w:u w:val="single"/>
          <w:lang w:val="en-GB"/>
        </w:rPr>
        <w:t>ublication.</w:t>
      </w:r>
      <w:r w:rsidRPr="001552FC">
        <w:rPr>
          <w:rFonts w:ascii="Arial" w:hAnsi="Arial" w:cs="Arial"/>
          <w:lang w:val="en-GB"/>
        </w:rPr>
        <w:t xml:space="preserve"> An</w:t>
      </w:r>
      <w:r>
        <w:rPr>
          <w:rFonts w:ascii="Arial" w:hAnsi="Arial" w:cs="Arial"/>
          <w:lang w:val="en-GB"/>
        </w:rPr>
        <w:t>y</w:t>
      </w:r>
      <w:r w:rsidRPr="001552FC">
        <w:rPr>
          <w:rFonts w:ascii="Arial" w:hAnsi="Arial" w:cs="Arial"/>
          <w:lang w:val="en-GB"/>
        </w:rPr>
        <w:t xml:space="preserve"> objection </w:t>
      </w:r>
      <w:r>
        <w:rPr>
          <w:rFonts w:ascii="Arial" w:hAnsi="Arial" w:cs="Arial"/>
          <w:lang w:val="en-GB"/>
        </w:rPr>
        <w:t>to a publication must</w:t>
      </w:r>
      <w:r w:rsidRPr="001552FC">
        <w:rPr>
          <w:rFonts w:ascii="Arial" w:hAnsi="Arial" w:cs="Arial"/>
          <w:lang w:val="en-GB"/>
        </w:rPr>
        <w:t xml:space="preserve"> include a </w:t>
      </w:r>
      <w:r>
        <w:rPr>
          <w:rFonts w:ascii="Arial" w:hAnsi="Arial" w:cs="Arial"/>
          <w:lang w:val="en-GB"/>
        </w:rPr>
        <w:t>comprehensive</w:t>
      </w:r>
      <w:r w:rsidRPr="001552FC">
        <w:rPr>
          <w:rFonts w:ascii="Arial" w:hAnsi="Arial" w:cs="Arial"/>
          <w:lang w:val="en-GB"/>
        </w:rPr>
        <w:t xml:space="preserve"> request for necessary modifications and shall be considered justified only, if:</w:t>
      </w:r>
    </w:p>
    <w:p w14:paraId="51DB3F04" w14:textId="77777777" w:rsidR="00AC286C" w:rsidRPr="000B4EE0" w:rsidRDefault="00AC286C" w:rsidP="00AC286C">
      <w:pPr>
        <w:pStyle w:val="Lijstalinea"/>
        <w:numPr>
          <w:ilvl w:val="0"/>
          <w:numId w:val="53"/>
        </w:numPr>
        <w:spacing w:before="120" w:after="120" w:line="276" w:lineRule="auto"/>
        <w:ind w:right="44"/>
        <w:contextualSpacing w:val="0"/>
        <w:jc w:val="both"/>
        <w:rPr>
          <w:rFonts w:ascii="Arial" w:hAnsi="Arial" w:cs="Arial"/>
          <w:b/>
          <w:lang w:val="en-GB"/>
        </w:rPr>
      </w:pPr>
      <w:r>
        <w:rPr>
          <w:rFonts w:ascii="Arial" w:hAnsi="Arial" w:cs="Arial"/>
          <w:lang w:val="en-GB"/>
        </w:rPr>
        <w:t>T</w:t>
      </w:r>
      <w:r w:rsidRPr="001552FC">
        <w:rPr>
          <w:rFonts w:ascii="Arial" w:hAnsi="Arial" w:cs="Arial"/>
          <w:lang w:val="en-GB"/>
        </w:rPr>
        <w:t xml:space="preserve">he proposed publication includes another </w:t>
      </w:r>
      <w:r>
        <w:rPr>
          <w:rFonts w:ascii="Arial" w:hAnsi="Arial" w:cs="Arial"/>
          <w:lang w:val="en-GB"/>
        </w:rPr>
        <w:t>Participant</w:t>
      </w:r>
      <w:r w:rsidRPr="001552FC">
        <w:rPr>
          <w:rFonts w:ascii="Arial" w:hAnsi="Arial" w:cs="Arial"/>
          <w:lang w:val="en-GB"/>
        </w:rPr>
        <w:t>’s Background, Foreground or other Confidential Information; or</w:t>
      </w:r>
    </w:p>
    <w:p w14:paraId="630D64E7" w14:textId="77777777" w:rsidR="00AC286C" w:rsidRPr="002D2CDF" w:rsidRDefault="00AC286C" w:rsidP="00AC286C">
      <w:pPr>
        <w:pStyle w:val="Lijstalinea"/>
        <w:numPr>
          <w:ilvl w:val="0"/>
          <w:numId w:val="53"/>
        </w:numPr>
        <w:spacing w:before="120" w:after="120" w:line="276" w:lineRule="auto"/>
        <w:ind w:right="44"/>
        <w:contextualSpacing w:val="0"/>
        <w:jc w:val="both"/>
        <w:rPr>
          <w:rFonts w:ascii="Arial" w:hAnsi="Arial" w:cs="Arial"/>
          <w:b/>
          <w:lang w:val="en-GB"/>
        </w:rPr>
      </w:pPr>
      <w:r>
        <w:rPr>
          <w:rFonts w:ascii="Arial" w:hAnsi="Arial" w:cs="Arial"/>
          <w:lang w:val="en-GB"/>
        </w:rPr>
        <w:t>T</w:t>
      </w:r>
      <w:r w:rsidRPr="001552FC">
        <w:rPr>
          <w:rFonts w:ascii="Arial" w:hAnsi="Arial" w:cs="Arial"/>
          <w:lang w:val="en-GB"/>
        </w:rPr>
        <w:t xml:space="preserve">he objecting </w:t>
      </w:r>
      <w:r>
        <w:rPr>
          <w:rFonts w:ascii="Arial" w:hAnsi="Arial" w:cs="Arial"/>
          <w:lang w:val="en-GB"/>
        </w:rPr>
        <w:t>Participant</w:t>
      </w:r>
      <w:r w:rsidRPr="001552FC">
        <w:rPr>
          <w:rFonts w:ascii="Arial" w:hAnsi="Arial" w:cs="Arial"/>
          <w:lang w:val="en-GB"/>
        </w:rPr>
        <w:t xml:space="preserve">’s legitimate academic or commercial interests are harmed by the </w:t>
      </w:r>
      <w:proofErr w:type="gramStart"/>
      <w:r w:rsidRPr="001552FC">
        <w:rPr>
          <w:rFonts w:ascii="Arial" w:hAnsi="Arial" w:cs="Arial"/>
          <w:lang w:val="en-GB"/>
        </w:rPr>
        <w:t>publication;</w:t>
      </w:r>
      <w:proofErr w:type="gramEnd"/>
    </w:p>
    <w:p w14:paraId="13E4D3B4" w14:textId="463048C2" w:rsidR="00AC286C" w:rsidRPr="00B67EA2" w:rsidRDefault="00AC286C" w:rsidP="00AC286C">
      <w:pPr>
        <w:pStyle w:val="Lijstalinea"/>
        <w:numPr>
          <w:ilvl w:val="0"/>
          <w:numId w:val="53"/>
        </w:numPr>
        <w:spacing w:before="120" w:after="120" w:line="276" w:lineRule="auto"/>
        <w:ind w:right="44"/>
        <w:contextualSpacing w:val="0"/>
        <w:jc w:val="both"/>
        <w:rPr>
          <w:rFonts w:ascii="Arial" w:hAnsi="Arial" w:cs="Arial"/>
          <w:b/>
          <w:lang w:val="en-GB"/>
        </w:rPr>
      </w:pPr>
      <w:r>
        <w:rPr>
          <w:rFonts w:ascii="Arial" w:hAnsi="Arial" w:cs="Arial"/>
          <w:lang w:val="en-GB"/>
        </w:rPr>
        <w:t>T</w:t>
      </w:r>
      <w:r w:rsidRPr="001552FC">
        <w:rPr>
          <w:rFonts w:ascii="Arial" w:hAnsi="Arial" w:cs="Arial"/>
          <w:lang w:val="en-GB"/>
        </w:rPr>
        <w:t xml:space="preserve">he proposed publication includes patentable </w:t>
      </w:r>
      <w:proofErr w:type="gramStart"/>
      <w:r w:rsidRPr="001552FC">
        <w:rPr>
          <w:rFonts w:ascii="Arial" w:hAnsi="Arial" w:cs="Arial"/>
          <w:lang w:val="en-GB"/>
        </w:rPr>
        <w:t>Foreground</w:t>
      </w:r>
      <w:proofErr w:type="gramEnd"/>
      <w:r w:rsidRPr="001552FC">
        <w:rPr>
          <w:rFonts w:ascii="Arial" w:hAnsi="Arial" w:cs="Arial"/>
          <w:lang w:val="en-GB"/>
        </w:rPr>
        <w:t xml:space="preserve"> and the objecting </w:t>
      </w:r>
      <w:r>
        <w:rPr>
          <w:rFonts w:ascii="Arial" w:hAnsi="Arial" w:cs="Arial"/>
          <w:lang w:val="en-GB"/>
        </w:rPr>
        <w:t>Participant</w:t>
      </w:r>
      <w:r w:rsidRPr="001552FC">
        <w:rPr>
          <w:rFonts w:ascii="Arial" w:hAnsi="Arial" w:cs="Arial"/>
          <w:lang w:val="en-GB"/>
        </w:rPr>
        <w:t xml:space="preserve"> anticipates </w:t>
      </w:r>
      <w:r>
        <w:rPr>
          <w:rFonts w:ascii="Arial" w:hAnsi="Arial" w:cs="Arial"/>
          <w:lang w:val="en-GB"/>
        </w:rPr>
        <w:t>its</w:t>
      </w:r>
      <w:r w:rsidRPr="001552FC">
        <w:rPr>
          <w:rFonts w:ascii="Arial" w:hAnsi="Arial" w:cs="Arial"/>
          <w:lang w:val="en-GB"/>
        </w:rPr>
        <w:t xml:space="preserve"> exercise </w:t>
      </w:r>
      <w:r>
        <w:rPr>
          <w:rFonts w:ascii="Arial" w:hAnsi="Arial" w:cs="Arial"/>
          <w:lang w:val="en-GB"/>
        </w:rPr>
        <w:t xml:space="preserve">of </w:t>
      </w:r>
      <w:r w:rsidRPr="001552FC">
        <w:rPr>
          <w:rFonts w:ascii="Arial" w:hAnsi="Arial" w:cs="Arial"/>
          <w:lang w:val="en-GB"/>
        </w:rPr>
        <w:t>the Option</w:t>
      </w:r>
      <w:r>
        <w:rPr>
          <w:rFonts w:ascii="Arial" w:hAnsi="Arial" w:cs="Arial"/>
          <w:lang w:val="en-GB"/>
        </w:rPr>
        <w:t xml:space="preserve"> Right as referred to in Section </w:t>
      </w:r>
      <w:r>
        <w:rPr>
          <w:rFonts w:ascii="Arial" w:hAnsi="Arial" w:cs="Arial"/>
          <w:lang w:val="en-GB"/>
        </w:rPr>
        <w:fldChar w:fldCharType="begin"/>
      </w:r>
      <w:r>
        <w:rPr>
          <w:rFonts w:ascii="Arial" w:hAnsi="Arial" w:cs="Arial"/>
          <w:lang w:val="en-GB"/>
        </w:rPr>
        <w:instrText xml:space="preserve"> REF _Ref184032671 \r \h </w:instrText>
      </w:r>
      <w:r>
        <w:rPr>
          <w:rFonts w:ascii="Arial" w:hAnsi="Arial" w:cs="Arial"/>
          <w:lang w:val="en-GB"/>
        </w:rPr>
      </w:r>
      <w:r>
        <w:rPr>
          <w:rFonts w:ascii="Arial" w:hAnsi="Arial" w:cs="Arial"/>
          <w:lang w:val="en-GB"/>
        </w:rPr>
        <w:fldChar w:fldCharType="separate"/>
      </w:r>
      <w:r w:rsidR="00D65E2D">
        <w:rPr>
          <w:rFonts w:ascii="Arial" w:hAnsi="Arial" w:cs="Arial"/>
          <w:lang w:val="en-GB"/>
        </w:rPr>
        <w:t>8.6</w:t>
      </w:r>
      <w:r>
        <w:rPr>
          <w:rFonts w:ascii="Arial" w:hAnsi="Arial" w:cs="Arial"/>
          <w:lang w:val="en-GB"/>
        </w:rPr>
        <w:fldChar w:fldCharType="end"/>
      </w:r>
      <w:r>
        <w:rPr>
          <w:rFonts w:ascii="Arial" w:hAnsi="Arial" w:cs="Arial"/>
          <w:lang w:val="en-GB"/>
        </w:rPr>
        <w:t>.</w:t>
      </w:r>
    </w:p>
    <w:p w14:paraId="411D604F" w14:textId="4A971134" w:rsidR="00163F9E" w:rsidRPr="00A1739D" w:rsidRDefault="00AC286C" w:rsidP="00B67C7F">
      <w:pPr>
        <w:pStyle w:val="Lijstalinea"/>
        <w:spacing w:before="120" w:after="120" w:line="276" w:lineRule="auto"/>
        <w:ind w:left="792" w:right="44"/>
        <w:jc w:val="both"/>
      </w:pPr>
      <w:r w:rsidRPr="00010F3D">
        <w:rPr>
          <w:rFonts w:ascii="Arial" w:hAnsi="Arial" w:cs="Arial"/>
          <w:lang w:val="en-GB"/>
        </w:rPr>
        <w:t xml:space="preserve">The objecting </w:t>
      </w:r>
      <w:r>
        <w:rPr>
          <w:rFonts w:ascii="Arial" w:hAnsi="Arial" w:cs="Arial"/>
          <w:lang w:val="en-GB"/>
        </w:rPr>
        <w:t>Participant</w:t>
      </w:r>
      <w:r w:rsidRPr="00010F3D">
        <w:rPr>
          <w:rFonts w:ascii="Arial" w:hAnsi="Arial" w:cs="Arial"/>
          <w:lang w:val="en-GB"/>
        </w:rPr>
        <w:t xml:space="preserve"> can </w:t>
      </w:r>
      <w:r w:rsidRPr="00010F3D">
        <w:rPr>
          <w:rFonts w:ascii="Arial" w:hAnsi="Arial" w:cs="Arial"/>
          <w:color w:val="000000"/>
          <w:lang w:val="en-GB"/>
        </w:rPr>
        <w:t xml:space="preserve">request a publication delay of an additional period of 60 (sixty) calendar days (following the 30 (thirty) day period referred to in Section </w:t>
      </w:r>
      <w:r>
        <w:rPr>
          <w:rFonts w:ascii="Arial" w:hAnsi="Arial" w:cs="Arial"/>
          <w:color w:val="000000"/>
          <w:lang w:val="en-GB"/>
        </w:rPr>
        <w:fldChar w:fldCharType="begin"/>
      </w:r>
      <w:r>
        <w:rPr>
          <w:rFonts w:ascii="Arial" w:hAnsi="Arial" w:cs="Arial"/>
          <w:color w:val="000000"/>
          <w:lang w:val="en-GB"/>
        </w:rPr>
        <w:instrText xml:space="preserve"> REF _Ref184108575 \r \h </w:instrText>
      </w:r>
      <w:r>
        <w:rPr>
          <w:rFonts w:ascii="Arial" w:hAnsi="Arial" w:cs="Arial"/>
          <w:color w:val="000000"/>
          <w:lang w:val="en-GB"/>
        </w:rPr>
      </w:r>
      <w:r>
        <w:rPr>
          <w:rFonts w:ascii="Arial" w:hAnsi="Arial" w:cs="Arial"/>
          <w:color w:val="000000"/>
          <w:lang w:val="en-GB"/>
        </w:rPr>
        <w:fldChar w:fldCharType="separate"/>
      </w:r>
      <w:r w:rsidR="00D65E2D">
        <w:rPr>
          <w:rFonts w:ascii="Arial" w:hAnsi="Arial" w:cs="Arial"/>
          <w:color w:val="000000"/>
          <w:lang w:val="en-GB"/>
        </w:rPr>
        <w:t>8.13</w:t>
      </w:r>
      <w:r>
        <w:rPr>
          <w:rFonts w:ascii="Arial" w:hAnsi="Arial" w:cs="Arial"/>
          <w:color w:val="000000"/>
          <w:lang w:val="en-GB"/>
        </w:rPr>
        <w:fldChar w:fldCharType="end"/>
      </w:r>
      <w:r w:rsidRPr="00010F3D">
        <w:rPr>
          <w:rFonts w:ascii="Arial" w:hAnsi="Arial" w:cs="Arial"/>
          <w:color w:val="000000"/>
          <w:lang w:val="en-GB"/>
        </w:rPr>
        <w:t xml:space="preserve">). Upon expiration of the term, the publishing </w:t>
      </w:r>
      <w:r>
        <w:rPr>
          <w:rFonts w:ascii="Arial" w:hAnsi="Arial" w:cs="Arial"/>
          <w:color w:val="000000"/>
          <w:lang w:val="en-GB"/>
        </w:rPr>
        <w:t>Participant</w:t>
      </w:r>
      <w:r w:rsidRPr="00010F3D">
        <w:rPr>
          <w:rFonts w:ascii="Arial" w:hAnsi="Arial" w:cs="Arial"/>
          <w:color w:val="000000"/>
          <w:lang w:val="en-GB"/>
        </w:rPr>
        <w:t xml:space="preserve"> will be entitled to publish the proposed publication</w:t>
      </w:r>
      <w:r>
        <w:rPr>
          <w:rFonts w:ascii="Arial" w:hAnsi="Arial" w:cs="Arial"/>
          <w:color w:val="000000"/>
          <w:lang w:val="en-GB"/>
        </w:rPr>
        <w:t>,</w:t>
      </w:r>
      <w:r w:rsidRPr="004332EC">
        <w:rPr>
          <w:lang w:val="en-GB"/>
        </w:rPr>
        <w:t xml:space="preserve"> </w:t>
      </w:r>
      <w:r w:rsidRPr="0055511A">
        <w:rPr>
          <w:rFonts w:ascii="Arial" w:hAnsi="Arial" w:cs="Arial"/>
          <w:color w:val="000000"/>
          <w:lang w:val="en-GB"/>
        </w:rPr>
        <w:t>provided that Confidential Information of the objecting Part</w:t>
      </w:r>
      <w:r>
        <w:rPr>
          <w:rFonts w:ascii="Arial" w:hAnsi="Arial" w:cs="Arial"/>
          <w:color w:val="000000"/>
          <w:lang w:val="en-GB"/>
        </w:rPr>
        <w:t>icipant</w:t>
      </w:r>
      <w:r w:rsidRPr="0055511A">
        <w:rPr>
          <w:rFonts w:ascii="Arial" w:hAnsi="Arial" w:cs="Arial"/>
          <w:color w:val="000000"/>
          <w:lang w:val="en-GB"/>
        </w:rPr>
        <w:t xml:space="preserve"> has been removed from the </w:t>
      </w:r>
      <w:r>
        <w:rPr>
          <w:rFonts w:ascii="Arial" w:hAnsi="Arial" w:cs="Arial"/>
          <w:color w:val="000000"/>
          <w:lang w:val="en-GB"/>
        </w:rPr>
        <w:t>p</w:t>
      </w:r>
      <w:r w:rsidRPr="0055511A">
        <w:rPr>
          <w:rFonts w:ascii="Arial" w:hAnsi="Arial" w:cs="Arial"/>
          <w:color w:val="000000"/>
          <w:lang w:val="en-GB"/>
        </w:rPr>
        <w:t>ublication as indicated by the objecting Par</w:t>
      </w:r>
      <w:r>
        <w:rPr>
          <w:rFonts w:ascii="Arial" w:hAnsi="Arial" w:cs="Arial"/>
          <w:color w:val="000000"/>
          <w:lang w:val="en-GB"/>
        </w:rPr>
        <w:t>ticipant</w:t>
      </w:r>
      <w:r w:rsidR="00163F9E" w:rsidRPr="3FC1E32E">
        <w:rPr>
          <w:rFonts w:ascii="Arial" w:hAnsi="Arial" w:cs="Arial"/>
          <w:lang w:val="en-GB"/>
        </w:rPr>
        <w:t>.</w:t>
      </w:r>
    </w:p>
    <w:p w14:paraId="1F049111" w14:textId="665DB484"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Use of </w:t>
      </w:r>
      <w:r w:rsidR="00A56030">
        <w:rPr>
          <w:rFonts w:ascii="Arial" w:hAnsi="Arial" w:cs="Arial"/>
          <w:color w:val="000000"/>
          <w:u w:val="single"/>
          <w:lang w:val="en-GB"/>
        </w:rPr>
        <w:t>n</w:t>
      </w:r>
      <w:r w:rsidRPr="001552FC">
        <w:rPr>
          <w:rFonts w:ascii="Arial" w:hAnsi="Arial" w:cs="Arial"/>
          <w:color w:val="000000"/>
          <w:u w:val="single"/>
          <w:lang w:val="en-GB"/>
        </w:rPr>
        <w:t xml:space="preserve">ames, </w:t>
      </w:r>
      <w:r w:rsidR="00A56030">
        <w:rPr>
          <w:rFonts w:ascii="Arial" w:hAnsi="Arial" w:cs="Arial"/>
          <w:color w:val="000000"/>
          <w:u w:val="single"/>
          <w:lang w:val="en-GB"/>
        </w:rPr>
        <w:t>l</w:t>
      </w:r>
      <w:r w:rsidRPr="001552FC">
        <w:rPr>
          <w:rFonts w:ascii="Arial" w:hAnsi="Arial" w:cs="Arial"/>
          <w:color w:val="000000"/>
          <w:u w:val="single"/>
          <w:lang w:val="en-GB"/>
        </w:rPr>
        <w:t xml:space="preserve">ogos or </w:t>
      </w:r>
      <w:r w:rsidR="00A56030">
        <w:rPr>
          <w:rFonts w:ascii="Arial" w:hAnsi="Arial" w:cs="Arial"/>
          <w:color w:val="000000"/>
          <w:u w:val="single"/>
          <w:lang w:val="en-GB"/>
        </w:rPr>
        <w:t>t</w:t>
      </w:r>
      <w:r w:rsidRPr="001552FC">
        <w:rPr>
          <w:rFonts w:ascii="Arial" w:hAnsi="Arial" w:cs="Arial"/>
          <w:color w:val="000000"/>
          <w:u w:val="single"/>
          <w:lang w:val="en-GB"/>
        </w:rPr>
        <w:t>rademarks.</w:t>
      </w:r>
      <w:r w:rsidRPr="001552FC">
        <w:rPr>
          <w:rFonts w:ascii="Arial" w:hAnsi="Arial" w:cs="Arial"/>
          <w:color w:val="000000"/>
          <w:lang w:val="en-GB"/>
        </w:rPr>
        <w:t xml:space="preserve"> Nothing in this Consortium Agreement shall be construed as conferring rights to use in advertising, publicity or otherwise the name of the </w:t>
      </w:r>
      <w:r>
        <w:rPr>
          <w:rFonts w:ascii="Arial" w:hAnsi="Arial" w:cs="Arial"/>
          <w:color w:val="000000"/>
          <w:lang w:val="en-GB"/>
        </w:rPr>
        <w:t>Participants</w:t>
      </w:r>
      <w:r w:rsidRPr="001552FC">
        <w:rPr>
          <w:rFonts w:ascii="Arial" w:hAnsi="Arial" w:cs="Arial"/>
          <w:color w:val="000000"/>
          <w:lang w:val="en-GB"/>
        </w:rPr>
        <w:t xml:space="preserve"> or any of their logos or trademarks without their prior written approval.</w:t>
      </w:r>
    </w:p>
    <w:p w14:paraId="0D3DEEE7"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1C02D076"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lang w:val="en-GB"/>
        </w:rPr>
      </w:pPr>
      <w:r>
        <w:rPr>
          <w:rFonts w:ascii="Arial" w:hAnsi="Arial" w:cs="Arial"/>
          <w:b/>
          <w:bCs/>
          <w:color w:val="000000"/>
          <w:lang w:val="en-GB"/>
        </w:rPr>
        <w:t xml:space="preserve">Ownership </w:t>
      </w:r>
      <w:r w:rsidRPr="001552FC">
        <w:rPr>
          <w:rFonts w:ascii="Arial" w:hAnsi="Arial" w:cs="Arial"/>
          <w:b/>
          <w:bCs/>
          <w:color w:val="000000"/>
          <w:lang w:val="en-GB"/>
        </w:rPr>
        <w:t xml:space="preserve">Background and Access Rights </w:t>
      </w:r>
    </w:p>
    <w:p w14:paraId="33040FB7"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Background identification.</w:t>
      </w:r>
      <w:r w:rsidRPr="001552FC">
        <w:rPr>
          <w:rFonts w:ascii="Arial" w:hAnsi="Arial" w:cs="Arial"/>
          <w:color w:val="000000"/>
          <w:lang w:val="en-GB"/>
        </w:rPr>
        <w:t xml:space="preserve"> Each </w:t>
      </w:r>
      <w:r>
        <w:rPr>
          <w:rFonts w:ascii="Arial" w:hAnsi="Arial" w:cs="Arial"/>
          <w:color w:val="000000"/>
          <w:lang w:val="en-GB"/>
        </w:rPr>
        <w:t>Participant</w:t>
      </w:r>
      <w:r w:rsidRPr="001552FC">
        <w:rPr>
          <w:rFonts w:ascii="Arial" w:hAnsi="Arial" w:cs="Arial"/>
          <w:color w:val="000000"/>
          <w:lang w:val="en-GB"/>
        </w:rPr>
        <w:t xml:space="preserve"> has identified in </w:t>
      </w:r>
      <w:r w:rsidRPr="001552FC">
        <w:rPr>
          <w:rFonts w:ascii="Arial" w:hAnsi="Arial" w:cs="Arial"/>
          <w:color w:val="000000"/>
          <w:u w:val="single"/>
          <w:lang w:val="en-GB"/>
        </w:rPr>
        <w:t xml:space="preserve">Annex </w:t>
      </w:r>
      <w:r>
        <w:rPr>
          <w:rFonts w:ascii="Arial" w:hAnsi="Arial" w:cs="Arial"/>
          <w:color w:val="000000"/>
          <w:u w:val="single"/>
          <w:lang w:val="en-GB"/>
        </w:rPr>
        <w:t>1</w:t>
      </w:r>
      <w:r w:rsidRPr="001552FC">
        <w:rPr>
          <w:rFonts w:ascii="Arial" w:hAnsi="Arial" w:cs="Arial"/>
          <w:color w:val="000000"/>
          <w:lang w:val="en-GB"/>
        </w:rPr>
        <w:t xml:space="preserve"> to t</w:t>
      </w:r>
      <w:r>
        <w:rPr>
          <w:rFonts w:ascii="Arial" w:hAnsi="Arial" w:cs="Arial"/>
          <w:color w:val="000000"/>
          <w:lang w:val="en-GB"/>
        </w:rPr>
        <w:t>his Consortium Agreement</w:t>
      </w:r>
      <w:r w:rsidRPr="001552FC">
        <w:rPr>
          <w:rFonts w:ascii="Arial" w:hAnsi="Arial" w:cs="Arial"/>
          <w:color w:val="000000"/>
          <w:lang w:val="en-GB"/>
        </w:rPr>
        <w:t xml:space="preserve"> certain of its Background that it is willing to grant Access Rights</w:t>
      </w:r>
      <w:r>
        <w:rPr>
          <w:rFonts w:ascii="Arial" w:hAnsi="Arial" w:cs="Arial"/>
          <w:color w:val="000000"/>
          <w:lang w:val="en-GB"/>
        </w:rPr>
        <w:t xml:space="preserve"> to, if any,</w:t>
      </w:r>
      <w:r w:rsidRPr="001552FC">
        <w:rPr>
          <w:rFonts w:ascii="Arial" w:hAnsi="Arial" w:cs="Arial"/>
          <w:color w:val="000000"/>
          <w:lang w:val="en-GB"/>
        </w:rPr>
        <w:t xml:space="preserve"> and has also indicated, where relevant, whether the Access Rights to specific Background are subject to legal restrictions or limits. Anything not identified in </w:t>
      </w:r>
      <w:r w:rsidRPr="001552FC">
        <w:rPr>
          <w:rFonts w:ascii="Arial" w:hAnsi="Arial" w:cs="Arial"/>
          <w:color w:val="000000"/>
          <w:u w:val="single"/>
          <w:lang w:val="en-GB"/>
        </w:rPr>
        <w:t xml:space="preserve">Annex </w:t>
      </w:r>
      <w:r>
        <w:rPr>
          <w:rFonts w:ascii="Arial" w:hAnsi="Arial" w:cs="Arial"/>
          <w:color w:val="000000"/>
          <w:u w:val="single"/>
          <w:lang w:val="en-GB"/>
        </w:rPr>
        <w:t>1</w:t>
      </w:r>
      <w:r w:rsidRPr="001552FC">
        <w:rPr>
          <w:rFonts w:ascii="Arial" w:hAnsi="Arial" w:cs="Arial"/>
          <w:color w:val="000000"/>
          <w:lang w:val="en-GB"/>
        </w:rPr>
        <w:t xml:space="preserve"> shall not be the object of Access Right obligations with respect to the Background. </w:t>
      </w:r>
      <w:r w:rsidRPr="001552FC">
        <w:rPr>
          <w:rFonts w:ascii="Arial" w:hAnsi="Arial" w:cs="Arial"/>
          <w:lang w:val="en-GB"/>
        </w:rPr>
        <w:t xml:space="preserve">Background remains the sole property of the </w:t>
      </w:r>
      <w:r>
        <w:rPr>
          <w:rFonts w:ascii="Arial" w:hAnsi="Arial" w:cs="Arial"/>
          <w:lang w:val="en-GB"/>
        </w:rPr>
        <w:t>Participant</w:t>
      </w:r>
      <w:r w:rsidRPr="001552FC">
        <w:rPr>
          <w:rFonts w:ascii="Arial" w:hAnsi="Arial" w:cs="Arial"/>
          <w:lang w:val="en-GB"/>
        </w:rPr>
        <w:t xml:space="preserve"> disclosing Background under the Project. U</w:t>
      </w:r>
      <w:r w:rsidRPr="001552FC">
        <w:rPr>
          <w:rFonts w:ascii="Arial" w:hAnsi="Arial" w:cs="Arial"/>
          <w:bCs/>
          <w:lang w:val="en-GB"/>
        </w:rPr>
        <w:t xml:space="preserve">nless expressly agreed otherwise in writing, the disclosure of any Background does not imply the grant of Access Rights by the disclosing </w:t>
      </w:r>
      <w:r>
        <w:rPr>
          <w:rFonts w:ascii="Arial" w:hAnsi="Arial" w:cs="Arial"/>
          <w:bCs/>
          <w:lang w:val="en-GB"/>
        </w:rPr>
        <w:t>Participant</w:t>
      </w:r>
      <w:r w:rsidRPr="001552FC">
        <w:rPr>
          <w:rFonts w:ascii="Arial" w:hAnsi="Arial" w:cs="Arial"/>
          <w:bCs/>
          <w:lang w:val="en-GB"/>
        </w:rPr>
        <w:t xml:space="preserve">. Each </w:t>
      </w:r>
      <w:r>
        <w:rPr>
          <w:rFonts w:ascii="Arial" w:hAnsi="Arial" w:cs="Arial"/>
          <w:bCs/>
          <w:lang w:val="en-GB"/>
        </w:rPr>
        <w:t>Participant</w:t>
      </w:r>
      <w:r w:rsidRPr="001552FC">
        <w:rPr>
          <w:rFonts w:ascii="Arial" w:hAnsi="Arial" w:cs="Arial"/>
          <w:bCs/>
          <w:lang w:val="en-GB"/>
        </w:rPr>
        <w:t xml:space="preserve"> will have the right to add Background to </w:t>
      </w:r>
      <w:r w:rsidRPr="001552FC">
        <w:rPr>
          <w:rFonts w:ascii="Arial" w:hAnsi="Arial" w:cs="Arial"/>
          <w:bCs/>
          <w:u w:val="single"/>
          <w:lang w:val="en-GB"/>
        </w:rPr>
        <w:t xml:space="preserve">Annex </w:t>
      </w:r>
      <w:r>
        <w:rPr>
          <w:rFonts w:ascii="Arial" w:hAnsi="Arial" w:cs="Arial"/>
          <w:bCs/>
          <w:u w:val="single"/>
          <w:lang w:val="en-GB"/>
        </w:rPr>
        <w:t>1</w:t>
      </w:r>
      <w:r w:rsidRPr="001552FC">
        <w:rPr>
          <w:rFonts w:ascii="Arial" w:hAnsi="Arial" w:cs="Arial"/>
          <w:bCs/>
          <w:lang w:val="en-GB"/>
        </w:rPr>
        <w:t xml:space="preserve"> by written notice to the </w:t>
      </w:r>
      <w:proofErr w:type="gramStart"/>
      <w:r w:rsidRPr="001552FC">
        <w:rPr>
          <w:rFonts w:ascii="Arial" w:hAnsi="Arial" w:cs="Arial"/>
          <w:bCs/>
          <w:lang w:val="en-GB"/>
        </w:rPr>
        <w:t>Coordinator</w:t>
      </w:r>
      <w:proofErr w:type="gramEnd"/>
      <w:r w:rsidRPr="001552FC">
        <w:rPr>
          <w:rFonts w:ascii="Arial" w:hAnsi="Arial" w:cs="Arial"/>
          <w:bCs/>
          <w:lang w:val="en-GB"/>
        </w:rPr>
        <w:t xml:space="preserve">, who will be responsible to inform the other </w:t>
      </w:r>
      <w:r>
        <w:rPr>
          <w:rFonts w:ascii="Arial" w:hAnsi="Arial" w:cs="Arial"/>
          <w:bCs/>
          <w:lang w:val="en-GB"/>
        </w:rPr>
        <w:t>Participants</w:t>
      </w:r>
      <w:r w:rsidRPr="001552FC">
        <w:rPr>
          <w:rFonts w:ascii="Arial" w:hAnsi="Arial" w:cs="Arial"/>
          <w:bCs/>
          <w:lang w:val="en-GB"/>
        </w:rPr>
        <w:t xml:space="preserve"> of such addition. </w:t>
      </w:r>
      <w:proofErr w:type="gramStart"/>
      <w:r w:rsidRPr="001552FC">
        <w:rPr>
          <w:rFonts w:ascii="Arial" w:hAnsi="Arial" w:cs="Arial"/>
          <w:bCs/>
          <w:lang w:val="en-GB"/>
        </w:rPr>
        <w:t>In the event that</w:t>
      </w:r>
      <w:proofErr w:type="gramEnd"/>
      <w:r w:rsidRPr="001552FC">
        <w:rPr>
          <w:rFonts w:ascii="Arial" w:hAnsi="Arial" w:cs="Arial"/>
          <w:bCs/>
          <w:lang w:val="en-GB"/>
        </w:rPr>
        <w:t xml:space="preserve"> a </w:t>
      </w:r>
      <w:r>
        <w:rPr>
          <w:rFonts w:ascii="Arial" w:hAnsi="Arial" w:cs="Arial"/>
          <w:bCs/>
          <w:lang w:val="en-GB"/>
        </w:rPr>
        <w:t>Participant</w:t>
      </w:r>
      <w:r w:rsidRPr="001552FC">
        <w:rPr>
          <w:rFonts w:ascii="Arial" w:hAnsi="Arial" w:cs="Arial"/>
          <w:bCs/>
          <w:lang w:val="en-GB"/>
        </w:rPr>
        <w:t xml:space="preserve"> desires to withdraw or modify any Background or restrict the Access Rights provided under this Agreement, such </w:t>
      </w:r>
      <w:r>
        <w:rPr>
          <w:rFonts w:ascii="Arial" w:hAnsi="Arial" w:cs="Arial"/>
          <w:bCs/>
          <w:lang w:val="en-GB"/>
        </w:rPr>
        <w:t>Participant</w:t>
      </w:r>
      <w:r w:rsidRPr="001552FC">
        <w:rPr>
          <w:rFonts w:ascii="Arial" w:hAnsi="Arial" w:cs="Arial"/>
          <w:bCs/>
          <w:lang w:val="en-GB"/>
        </w:rPr>
        <w:t xml:space="preserve"> will request the Project Committee to </w:t>
      </w:r>
      <w:r>
        <w:rPr>
          <w:rFonts w:ascii="Arial" w:hAnsi="Arial" w:cs="Arial"/>
          <w:bCs/>
          <w:lang w:val="en-GB"/>
        </w:rPr>
        <w:t>do</w:t>
      </w:r>
      <w:r w:rsidRPr="001552FC">
        <w:rPr>
          <w:rFonts w:ascii="Arial" w:hAnsi="Arial" w:cs="Arial"/>
          <w:bCs/>
          <w:lang w:val="en-GB"/>
        </w:rPr>
        <w:t xml:space="preserve"> so by written notice.</w:t>
      </w:r>
    </w:p>
    <w:p w14:paraId="3DDBB8F2" w14:textId="7B8E04EA"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Request for </w:t>
      </w:r>
      <w:r w:rsidR="00A56030">
        <w:rPr>
          <w:rFonts w:ascii="Arial" w:hAnsi="Arial" w:cs="Arial"/>
          <w:color w:val="000000"/>
          <w:u w:val="single"/>
          <w:lang w:val="en-GB"/>
        </w:rPr>
        <w:t>ad</w:t>
      </w:r>
      <w:r w:rsidRPr="001552FC">
        <w:rPr>
          <w:rFonts w:ascii="Arial" w:hAnsi="Arial" w:cs="Arial"/>
          <w:color w:val="000000"/>
          <w:u w:val="single"/>
          <w:lang w:val="en-GB"/>
        </w:rPr>
        <w:t>ditional Background.</w:t>
      </w:r>
      <w:r w:rsidRPr="001552FC">
        <w:rPr>
          <w:rFonts w:ascii="Arial" w:hAnsi="Arial" w:cs="Arial"/>
          <w:b/>
          <w:lang w:val="en-GB"/>
        </w:rPr>
        <w:t xml:space="preserve"> </w:t>
      </w:r>
      <w:r w:rsidRPr="001552FC">
        <w:rPr>
          <w:rFonts w:ascii="Arial" w:hAnsi="Arial" w:cs="Arial"/>
          <w:lang w:val="en-GB"/>
        </w:rPr>
        <w:t xml:space="preserve">A </w:t>
      </w:r>
      <w:r>
        <w:rPr>
          <w:rFonts w:ascii="Arial" w:hAnsi="Arial" w:cs="Arial"/>
          <w:lang w:val="en-GB"/>
        </w:rPr>
        <w:t>Participant</w:t>
      </w:r>
      <w:r w:rsidRPr="001552FC">
        <w:rPr>
          <w:rFonts w:ascii="Arial" w:hAnsi="Arial" w:cs="Arial"/>
          <w:lang w:val="en-GB"/>
        </w:rPr>
        <w:t xml:space="preserve"> (or </w:t>
      </w:r>
      <w:r>
        <w:rPr>
          <w:rFonts w:ascii="Arial" w:hAnsi="Arial" w:cs="Arial"/>
          <w:lang w:val="en-GB"/>
        </w:rPr>
        <w:t>Participants</w:t>
      </w:r>
      <w:r w:rsidRPr="001552FC">
        <w:rPr>
          <w:rFonts w:ascii="Arial" w:hAnsi="Arial" w:cs="Arial"/>
          <w:lang w:val="en-GB"/>
        </w:rPr>
        <w:t xml:space="preserve">) is entitled to request another </w:t>
      </w:r>
      <w:r>
        <w:rPr>
          <w:rFonts w:ascii="Arial" w:hAnsi="Arial" w:cs="Arial"/>
          <w:lang w:val="en-GB"/>
        </w:rPr>
        <w:t>Participant</w:t>
      </w:r>
      <w:r w:rsidRPr="001552FC">
        <w:rPr>
          <w:rFonts w:ascii="Arial" w:hAnsi="Arial" w:cs="Arial"/>
          <w:lang w:val="en-GB"/>
        </w:rPr>
        <w:t xml:space="preserve"> to add certain Background to </w:t>
      </w:r>
      <w:r w:rsidRPr="001552FC">
        <w:rPr>
          <w:rFonts w:ascii="Arial" w:hAnsi="Arial" w:cs="Arial"/>
          <w:u w:val="single"/>
          <w:lang w:val="en-GB"/>
        </w:rPr>
        <w:t xml:space="preserve">Annex </w:t>
      </w:r>
      <w:r>
        <w:rPr>
          <w:rFonts w:ascii="Arial" w:hAnsi="Arial" w:cs="Arial"/>
          <w:u w:val="single"/>
          <w:lang w:val="en-GB"/>
        </w:rPr>
        <w:t>1</w:t>
      </w:r>
      <w:r w:rsidRPr="001552FC">
        <w:rPr>
          <w:rFonts w:ascii="Arial" w:hAnsi="Arial" w:cs="Arial"/>
          <w:lang w:val="en-GB"/>
        </w:rPr>
        <w:t xml:space="preserve"> if</w:t>
      </w:r>
      <w:r>
        <w:rPr>
          <w:rFonts w:ascii="Arial" w:hAnsi="Arial" w:cs="Arial"/>
          <w:lang w:val="en-GB"/>
        </w:rPr>
        <w:t xml:space="preserve"> such</w:t>
      </w:r>
      <w:r w:rsidRPr="001552FC">
        <w:rPr>
          <w:rFonts w:ascii="Arial" w:hAnsi="Arial" w:cs="Arial"/>
          <w:color w:val="000000"/>
          <w:lang w:val="en-GB"/>
        </w:rPr>
        <w:t xml:space="preserve"> Access Rights</w:t>
      </w:r>
      <w:r>
        <w:rPr>
          <w:rFonts w:ascii="Arial" w:hAnsi="Arial" w:cs="Arial"/>
          <w:color w:val="000000"/>
          <w:lang w:val="en-GB"/>
        </w:rPr>
        <w:t xml:space="preserve"> are Needed.</w:t>
      </w:r>
      <w:r w:rsidRPr="00F00020">
        <w:rPr>
          <w:rFonts w:ascii="Arial" w:hAnsi="Arial"/>
          <w:color w:val="000000"/>
          <w:lang w:val="en-GB"/>
        </w:rPr>
        <w:t xml:space="preserve"> </w:t>
      </w:r>
      <w:r w:rsidRPr="001552FC">
        <w:rPr>
          <w:rFonts w:ascii="Arial" w:hAnsi="Arial" w:cs="Arial"/>
          <w:lang w:val="en-GB"/>
        </w:rPr>
        <w:t xml:space="preserve">The </w:t>
      </w:r>
      <w:r>
        <w:rPr>
          <w:rFonts w:ascii="Arial" w:hAnsi="Arial" w:cs="Arial"/>
          <w:lang w:val="en-GB"/>
        </w:rPr>
        <w:lastRenderedPageBreak/>
        <w:t>Participant</w:t>
      </w:r>
      <w:r w:rsidRPr="001552FC">
        <w:rPr>
          <w:rFonts w:ascii="Arial" w:hAnsi="Arial" w:cs="Arial"/>
          <w:lang w:val="en-GB"/>
        </w:rPr>
        <w:t xml:space="preserve"> (or </w:t>
      </w:r>
      <w:r>
        <w:rPr>
          <w:rFonts w:ascii="Arial" w:hAnsi="Arial" w:cs="Arial"/>
          <w:lang w:val="en-GB"/>
        </w:rPr>
        <w:t>Participants</w:t>
      </w:r>
      <w:r w:rsidRPr="001552FC">
        <w:rPr>
          <w:rFonts w:ascii="Arial" w:hAnsi="Arial" w:cs="Arial"/>
          <w:lang w:val="en-GB"/>
        </w:rPr>
        <w:t xml:space="preserve">) receiving such request may decide to add such Background in its sole discretion. </w:t>
      </w:r>
    </w:p>
    <w:p w14:paraId="3152F11C" w14:textId="77777777" w:rsidR="00163F9E" w:rsidRPr="00CB2740"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6" w:name="_Ref188863529"/>
      <w:r w:rsidRPr="001552FC">
        <w:rPr>
          <w:rFonts w:ascii="Arial" w:hAnsi="Arial" w:cs="Arial"/>
          <w:u w:val="single"/>
          <w:lang w:val="en-GB"/>
        </w:rPr>
        <w:t>Standard Access Rights.</w:t>
      </w:r>
      <w:r w:rsidRPr="001552FC">
        <w:rPr>
          <w:rFonts w:ascii="Arial" w:hAnsi="Arial" w:cs="Arial"/>
          <w:lang w:val="en-GB"/>
        </w:rPr>
        <w:t xml:space="preserve"> Each </w:t>
      </w:r>
      <w:r>
        <w:rPr>
          <w:rFonts w:ascii="Arial" w:hAnsi="Arial" w:cs="Arial"/>
          <w:lang w:val="en-GB"/>
        </w:rPr>
        <w:t>Participant</w:t>
      </w:r>
      <w:r w:rsidRPr="001552FC">
        <w:rPr>
          <w:rFonts w:ascii="Arial" w:hAnsi="Arial" w:cs="Arial"/>
          <w:lang w:val="en-GB"/>
        </w:rPr>
        <w:t xml:space="preserve"> hereby grants to the other </w:t>
      </w:r>
      <w:r>
        <w:rPr>
          <w:rFonts w:ascii="Arial" w:hAnsi="Arial" w:cs="Arial"/>
          <w:lang w:val="en-GB"/>
        </w:rPr>
        <w:t>Participants</w:t>
      </w:r>
      <w:r w:rsidRPr="001552FC">
        <w:rPr>
          <w:rFonts w:ascii="Arial" w:hAnsi="Arial" w:cs="Arial"/>
          <w:lang w:val="en-GB"/>
        </w:rPr>
        <w:t xml:space="preserve"> such</w:t>
      </w:r>
      <w:r>
        <w:rPr>
          <w:rFonts w:ascii="Arial" w:hAnsi="Arial" w:cs="Arial"/>
          <w:lang w:val="en-GB"/>
        </w:rPr>
        <w:t xml:space="preserve"> non-exclusive</w:t>
      </w:r>
      <w:r w:rsidRPr="001552FC">
        <w:rPr>
          <w:rFonts w:ascii="Arial" w:hAnsi="Arial" w:cs="Arial"/>
          <w:lang w:val="en-GB"/>
        </w:rPr>
        <w:t xml:space="preserve"> Access Rights</w:t>
      </w:r>
      <w:r>
        <w:rPr>
          <w:rFonts w:ascii="Arial" w:hAnsi="Arial" w:cs="Arial"/>
          <w:lang w:val="en-GB"/>
        </w:rPr>
        <w:t xml:space="preserve"> if Needed for the implementation of the Project and for this purpose only, for the term of this Consortium Agreement and subject to the restrictions set out in </w:t>
      </w:r>
      <w:r>
        <w:rPr>
          <w:rFonts w:ascii="Arial" w:hAnsi="Arial" w:cs="Arial"/>
          <w:u w:val="single"/>
          <w:lang w:val="en-GB"/>
        </w:rPr>
        <w:t>Annex 1</w:t>
      </w:r>
      <w:r>
        <w:rPr>
          <w:rFonts w:ascii="Arial" w:hAnsi="Arial" w:cs="Arial"/>
          <w:lang w:val="en-GB"/>
        </w:rPr>
        <w:t xml:space="preserve"> </w:t>
      </w:r>
      <w:proofErr w:type="gramStart"/>
      <w:r w:rsidRPr="00FB3F21">
        <w:rPr>
          <w:rFonts w:ascii="Arial" w:hAnsi="Arial" w:cs="Arial"/>
          <w:lang w:val="en-GB"/>
        </w:rPr>
        <w:t>wit</w:t>
      </w:r>
      <w:r>
        <w:rPr>
          <w:rFonts w:ascii="Arial" w:hAnsi="Arial" w:cs="Arial"/>
          <w:lang w:val="en-GB"/>
        </w:rPr>
        <w:t>h regard to</w:t>
      </w:r>
      <w:proofErr w:type="gramEnd"/>
      <w:r>
        <w:rPr>
          <w:rFonts w:ascii="Arial" w:hAnsi="Arial" w:cs="Arial"/>
          <w:lang w:val="en-GB"/>
        </w:rPr>
        <w:t xml:space="preserve"> the Access Rights to a Participant’s Background. </w:t>
      </w:r>
      <w:r w:rsidRPr="001552FC">
        <w:rPr>
          <w:rFonts w:ascii="Arial" w:hAnsi="Arial" w:cs="Arial"/>
          <w:color w:val="000000"/>
          <w:lang w:val="en-GB"/>
        </w:rPr>
        <w:t>Any Access Rights granted</w:t>
      </w:r>
      <w:r>
        <w:rPr>
          <w:rFonts w:ascii="Arial" w:hAnsi="Arial" w:cs="Arial"/>
          <w:color w:val="000000"/>
          <w:lang w:val="en-GB"/>
        </w:rPr>
        <w:t xml:space="preserve"> under this Section 9.3</w:t>
      </w:r>
      <w:r w:rsidRPr="001552FC">
        <w:rPr>
          <w:rFonts w:ascii="Arial" w:hAnsi="Arial" w:cs="Arial"/>
          <w:color w:val="000000"/>
          <w:lang w:val="en-GB"/>
        </w:rPr>
        <w:t xml:space="preserve"> shall exclude any obligation to pay royalties and/or the right to sublicense</w:t>
      </w:r>
      <w:r>
        <w:rPr>
          <w:rFonts w:ascii="Arial" w:hAnsi="Arial" w:cs="Arial"/>
          <w:color w:val="000000"/>
          <w:lang w:val="en-GB"/>
        </w:rPr>
        <w:t>.</w:t>
      </w:r>
      <w:bookmarkEnd w:id="16"/>
    </w:p>
    <w:p w14:paraId="55F886CD" w14:textId="77777777" w:rsidR="00163F9E" w:rsidRPr="00520BD7" w:rsidRDefault="00163F9E" w:rsidP="00163F9E">
      <w:pPr>
        <w:pStyle w:val="Lijstalinea"/>
        <w:spacing w:before="120" w:after="120" w:line="276" w:lineRule="auto"/>
        <w:ind w:left="792" w:right="44"/>
        <w:contextualSpacing w:val="0"/>
        <w:jc w:val="both"/>
        <w:rPr>
          <w:rFonts w:ascii="Arial" w:hAnsi="Arial" w:cs="Arial"/>
          <w:lang w:val="en-GB"/>
        </w:rPr>
      </w:pPr>
      <w:r>
        <w:rPr>
          <w:rFonts w:ascii="Arial" w:hAnsi="Arial" w:cs="Arial"/>
          <w:lang w:val="en-GB"/>
        </w:rPr>
        <w:t>If a Participant Needs Access Rights for the purpose of the implementation of the Project, such Participant shall request the relevant Participant in writing to make such Background or Foreground under the Access Rights available. The Participant receiving such request shall provide the requesting Participant with the relevant Background and/or Foreground within [</w:t>
      </w:r>
      <w:r w:rsidRPr="00520BD7">
        <w:rPr>
          <w:rFonts w:ascii="Arial" w:hAnsi="Arial" w:cs="Arial"/>
          <w:highlight w:val="yellow"/>
          <w:lang w:val="en-GB"/>
        </w:rPr>
        <w:t>5 (five)]</w:t>
      </w:r>
      <w:r>
        <w:rPr>
          <w:rFonts w:ascii="Arial" w:hAnsi="Arial" w:cs="Arial"/>
          <w:lang w:val="en-GB"/>
        </w:rPr>
        <w:t xml:space="preserve"> calendar days of the receipt of such notice. If the Participant receiving such request disagrees with the requesting Participant that the requested Background or Foreground is Needed, the requesting Participant shall have to show its Need for such Access Rights. </w:t>
      </w:r>
      <w:r w:rsidRPr="00520BD7">
        <w:rPr>
          <w:rFonts w:ascii="Arial" w:hAnsi="Arial" w:cs="Arial"/>
          <w:lang w:val="en-GB"/>
        </w:rPr>
        <w:t>Access Rights shall be free of any administrative transfer</w:t>
      </w:r>
      <w:r>
        <w:rPr>
          <w:rFonts w:ascii="Arial" w:hAnsi="Arial" w:cs="Arial"/>
          <w:lang w:val="en-GB"/>
        </w:rPr>
        <w:t xml:space="preserve"> </w:t>
      </w:r>
      <w:r w:rsidRPr="00520BD7">
        <w:rPr>
          <w:rFonts w:ascii="Arial" w:hAnsi="Arial" w:cs="Arial"/>
          <w:lang w:val="en-GB"/>
        </w:rPr>
        <w:t>costs.</w:t>
      </w:r>
    </w:p>
    <w:p w14:paraId="3A585930" w14:textId="62D8536A" w:rsidR="00163F9E" w:rsidRPr="00CB2740" w:rsidRDefault="00163F9E" w:rsidP="00163F9E">
      <w:pPr>
        <w:pStyle w:val="Lijstalinea"/>
        <w:spacing w:before="120" w:after="120" w:line="276" w:lineRule="auto"/>
        <w:ind w:left="792" w:right="44"/>
        <w:contextualSpacing w:val="0"/>
        <w:jc w:val="both"/>
        <w:rPr>
          <w:rFonts w:ascii="Arial" w:hAnsi="Arial" w:cs="Arial"/>
          <w:b/>
          <w:lang w:val="en-GB"/>
        </w:rPr>
      </w:pPr>
      <w:proofErr w:type="gramStart"/>
      <w:r>
        <w:rPr>
          <w:rFonts w:ascii="Arial" w:hAnsi="Arial" w:cs="Arial"/>
          <w:lang w:val="en-GB"/>
        </w:rPr>
        <w:t>In the event that</w:t>
      </w:r>
      <w:proofErr w:type="gramEnd"/>
      <w:r>
        <w:rPr>
          <w:rFonts w:ascii="Arial" w:hAnsi="Arial" w:cs="Arial"/>
          <w:lang w:val="en-GB"/>
        </w:rPr>
        <w:t xml:space="preserve"> Participants disagree on whether the requested Background and/or Foreground is Needed in accordance with this Section 9.3, each of the Participants may request the Project Committee to decide the matter in accordance with Article 6.5 (d).</w:t>
      </w:r>
    </w:p>
    <w:p w14:paraId="6A6263CC" w14:textId="77777777" w:rsidR="00163F9E" w:rsidRPr="007630FD"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Access Rights for use or exploitation.</w:t>
      </w:r>
      <w:r>
        <w:rPr>
          <w:rFonts w:ascii="Arial" w:hAnsi="Arial" w:cs="Arial"/>
          <w:lang w:val="en-GB"/>
        </w:rPr>
        <w:t xml:space="preserve"> Each Participant shall have the right to request Access Rights to a Participant’s Background and/or Foreground in addition to the Access Rights granted under Section 9.3, from another Participant for (</w:t>
      </w:r>
      <w:proofErr w:type="spellStart"/>
      <w:r>
        <w:rPr>
          <w:rFonts w:ascii="Arial" w:hAnsi="Arial" w:cs="Arial"/>
          <w:lang w:val="en-GB"/>
        </w:rPr>
        <w:t>i</w:t>
      </w:r>
      <w:proofErr w:type="spellEnd"/>
      <w:r>
        <w:rPr>
          <w:rFonts w:ascii="Arial" w:hAnsi="Arial" w:cs="Arial"/>
          <w:lang w:val="en-GB"/>
        </w:rPr>
        <w:t>) internal research purposes, or (ii) if such Access Rights are Needed or (iii) for the commercial exploitation of a Participant’s (or that other Participant’s) own or jointly owned Foreground.</w:t>
      </w:r>
    </w:p>
    <w:p w14:paraId="5B9B6F63" w14:textId="65C0969C" w:rsidR="00163F9E" w:rsidRPr="00520BD7" w:rsidRDefault="00163F9E" w:rsidP="00163F9E">
      <w:pPr>
        <w:pStyle w:val="Lijstalinea"/>
        <w:spacing w:before="120" w:after="120" w:line="276" w:lineRule="auto"/>
        <w:ind w:left="792" w:right="44"/>
        <w:contextualSpacing w:val="0"/>
        <w:jc w:val="both"/>
        <w:rPr>
          <w:rFonts w:ascii="Arial" w:hAnsi="Arial" w:cs="Arial"/>
          <w:color w:val="000000"/>
          <w:lang w:val="en-GB"/>
        </w:rPr>
      </w:pPr>
      <w:r w:rsidRPr="007630FD">
        <w:rPr>
          <w:rFonts w:ascii="Arial" w:hAnsi="Arial" w:cs="Arial"/>
          <w:color w:val="000000"/>
          <w:lang w:val="en-GB"/>
        </w:rPr>
        <w:t xml:space="preserve">A request for Access Rights shall be made in writing ultimately within six (6) months after expiration or termination of this Consortium Agreement. The granting of Access Rights will be at a </w:t>
      </w:r>
      <w:r>
        <w:rPr>
          <w:rFonts w:ascii="Arial" w:hAnsi="Arial" w:cs="Arial"/>
          <w:color w:val="000000"/>
          <w:lang w:val="en-GB"/>
        </w:rPr>
        <w:t>Participant</w:t>
      </w:r>
      <w:r w:rsidRPr="007630FD">
        <w:rPr>
          <w:rFonts w:ascii="Arial" w:hAnsi="Arial" w:cs="Arial"/>
          <w:color w:val="000000"/>
          <w:lang w:val="en-GB"/>
        </w:rPr>
        <w:t xml:space="preserve">’s own discretion and may be made conditional on the acceptance of specific conditions aiming at ensuring that these rights will be used only for the intended purpose and that appropriate confidentiality obligations are in place. Any Access </w:t>
      </w:r>
      <w:r>
        <w:rPr>
          <w:rFonts w:ascii="Arial" w:hAnsi="Arial" w:cs="Arial"/>
          <w:color w:val="000000"/>
          <w:lang w:val="en-GB"/>
        </w:rPr>
        <w:t>Rights under this Section 9.4 under (</w:t>
      </w:r>
      <w:proofErr w:type="spellStart"/>
      <w:r>
        <w:rPr>
          <w:rFonts w:ascii="Arial" w:hAnsi="Arial" w:cs="Arial"/>
          <w:color w:val="000000"/>
          <w:lang w:val="en-GB"/>
        </w:rPr>
        <w:t>i</w:t>
      </w:r>
      <w:proofErr w:type="spellEnd"/>
      <w:r>
        <w:rPr>
          <w:rFonts w:ascii="Arial" w:hAnsi="Arial" w:cs="Arial"/>
          <w:color w:val="000000"/>
          <w:lang w:val="en-GB"/>
        </w:rPr>
        <w:t>) shall be granted</w:t>
      </w:r>
      <w:r w:rsidRPr="00520BD7">
        <w:rPr>
          <w:rFonts w:ascii="Arial" w:hAnsi="Arial" w:cs="Arial"/>
          <w:color w:val="000000"/>
          <w:lang w:val="en-GB"/>
        </w:rPr>
        <w:t xml:space="preserve"> on a royalty-free</w:t>
      </w:r>
      <w:r>
        <w:rPr>
          <w:rFonts w:ascii="Arial" w:hAnsi="Arial" w:cs="Arial"/>
          <w:color w:val="000000"/>
          <w:lang w:val="en-GB"/>
        </w:rPr>
        <w:t xml:space="preserve"> basis and under (ii) and (iii)</w:t>
      </w:r>
      <w:r w:rsidRPr="00520BD7">
        <w:rPr>
          <w:rFonts w:ascii="Arial" w:hAnsi="Arial" w:cs="Arial"/>
          <w:color w:val="000000"/>
          <w:lang w:val="en-GB"/>
        </w:rPr>
        <w:t xml:space="preserve"> shall be granted on</w:t>
      </w:r>
      <w:bookmarkStart w:id="17" w:name="_Hlk534895218"/>
      <w:r w:rsidRPr="00520BD7">
        <w:rPr>
          <w:rFonts w:ascii="Arial" w:hAnsi="Arial" w:cs="Arial"/>
          <w:color w:val="000000"/>
          <w:lang w:val="en-GB"/>
        </w:rPr>
        <w:t xml:space="preserve"> fair and reasonable market conform conditions. </w:t>
      </w:r>
    </w:p>
    <w:bookmarkEnd w:id="17"/>
    <w:p w14:paraId="750D007A" w14:textId="77777777" w:rsidR="00163F9E" w:rsidRPr="00520BD7"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Use of Access Rights.</w:t>
      </w:r>
      <w:r>
        <w:rPr>
          <w:rFonts w:ascii="Arial" w:hAnsi="Arial" w:cs="Arial"/>
          <w:lang w:val="en-GB"/>
        </w:rPr>
        <w:t xml:space="preserve"> </w:t>
      </w:r>
      <w:r w:rsidRPr="00520BD7">
        <w:rPr>
          <w:rFonts w:ascii="Arial" w:hAnsi="Arial" w:cs="Arial"/>
          <w:lang w:val="en-GB"/>
        </w:rPr>
        <w:t xml:space="preserve">Background </w:t>
      </w:r>
      <w:r>
        <w:rPr>
          <w:rFonts w:ascii="Arial" w:hAnsi="Arial" w:cs="Arial"/>
          <w:lang w:val="en-GB"/>
        </w:rPr>
        <w:t xml:space="preserve">and Foreground </w:t>
      </w:r>
      <w:r w:rsidRPr="00520BD7">
        <w:rPr>
          <w:rFonts w:ascii="Arial" w:hAnsi="Arial" w:cs="Arial"/>
          <w:lang w:val="en-GB"/>
        </w:rPr>
        <w:t>shall be used only for the</w:t>
      </w:r>
      <w:r>
        <w:rPr>
          <w:rFonts w:ascii="Arial" w:hAnsi="Arial" w:cs="Arial"/>
          <w:lang w:val="en-GB"/>
        </w:rPr>
        <w:t xml:space="preserve"> </w:t>
      </w:r>
      <w:r w:rsidRPr="00520BD7">
        <w:rPr>
          <w:rFonts w:ascii="Arial" w:hAnsi="Arial" w:cs="Arial"/>
          <w:lang w:val="en-GB"/>
        </w:rPr>
        <w:t>purposes for which Access Rights to it have been granted.</w:t>
      </w:r>
    </w:p>
    <w:p w14:paraId="0ED84E85"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New </w:t>
      </w:r>
      <w:r>
        <w:rPr>
          <w:rFonts w:ascii="Arial" w:hAnsi="Arial" w:cs="Arial"/>
          <w:color w:val="000000"/>
          <w:u w:val="single"/>
          <w:lang w:val="en-GB"/>
        </w:rPr>
        <w:t>Participants</w:t>
      </w:r>
      <w:r w:rsidRPr="001552FC">
        <w:rPr>
          <w:rFonts w:ascii="Arial" w:hAnsi="Arial" w:cs="Arial"/>
          <w:color w:val="000000"/>
          <w:u w:val="single"/>
          <w:lang w:val="en-GB"/>
        </w:rPr>
        <w:t xml:space="preserve"> entering the Consortium Agreement.</w:t>
      </w:r>
      <w:r w:rsidRPr="001552FC">
        <w:rPr>
          <w:rFonts w:ascii="Arial" w:hAnsi="Arial" w:cs="Arial"/>
          <w:color w:val="000000"/>
          <w:lang w:val="en-GB"/>
        </w:rPr>
        <w:t xml:space="preserve"> All Foreground developed before the accession of the new </w:t>
      </w:r>
      <w:r>
        <w:rPr>
          <w:rFonts w:ascii="Arial" w:hAnsi="Arial" w:cs="Arial"/>
          <w:color w:val="000000"/>
          <w:lang w:val="en-GB"/>
        </w:rPr>
        <w:t>Participant</w:t>
      </w:r>
      <w:r w:rsidRPr="001552FC">
        <w:rPr>
          <w:rFonts w:ascii="Arial" w:hAnsi="Arial" w:cs="Arial"/>
          <w:color w:val="000000"/>
          <w:lang w:val="en-GB"/>
        </w:rPr>
        <w:t xml:space="preserve"> shall considered to be Background</w:t>
      </w:r>
      <w:r>
        <w:rPr>
          <w:rFonts w:ascii="Arial" w:hAnsi="Arial" w:cs="Arial"/>
          <w:color w:val="000000"/>
          <w:lang w:val="en-GB"/>
        </w:rPr>
        <w:t xml:space="preserve"> listed in </w:t>
      </w:r>
      <w:r>
        <w:rPr>
          <w:rFonts w:ascii="Arial" w:hAnsi="Arial" w:cs="Arial"/>
          <w:color w:val="000000"/>
          <w:u w:val="single"/>
          <w:lang w:val="en-GB"/>
        </w:rPr>
        <w:t>Annex 1</w:t>
      </w:r>
      <w:r w:rsidRPr="001552FC">
        <w:rPr>
          <w:rFonts w:ascii="Arial" w:hAnsi="Arial" w:cs="Arial"/>
          <w:color w:val="000000"/>
          <w:lang w:val="en-GB"/>
        </w:rPr>
        <w:t xml:space="preserve"> </w:t>
      </w:r>
      <w:proofErr w:type="gramStart"/>
      <w:r w:rsidRPr="001552FC">
        <w:rPr>
          <w:rFonts w:ascii="Arial" w:hAnsi="Arial" w:cs="Arial"/>
          <w:color w:val="000000"/>
          <w:lang w:val="en-GB"/>
        </w:rPr>
        <w:t>with regard to</w:t>
      </w:r>
      <w:proofErr w:type="gramEnd"/>
      <w:r w:rsidRPr="001552FC">
        <w:rPr>
          <w:rFonts w:ascii="Arial" w:hAnsi="Arial" w:cs="Arial"/>
          <w:color w:val="000000"/>
          <w:lang w:val="en-GB"/>
        </w:rPr>
        <w:t xml:space="preserve"> said new </w:t>
      </w:r>
      <w:r>
        <w:rPr>
          <w:rFonts w:ascii="Arial" w:hAnsi="Arial" w:cs="Arial"/>
          <w:color w:val="000000"/>
          <w:lang w:val="en-GB"/>
        </w:rPr>
        <w:t>Participant</w:t>
      </w:r>
      <w:r w:rsidRPr="001552FC">
        <w:rPr>
          <w:rFonts w:ascii="Arial" w:hAnsi="Arial" w:cs="Arial"/>
          <w:color w:val="000000"/>
          <w:lang w:val="en-GB"/>
        </w:rPr>
        <w:t>.</w:t>
      </w:r>
    </w:p>
    <w:p w14:paraId="1B490415" w14:textId="77777777" w:rsidR="00163F9E" w:rsidRPr="00301285"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color w:val="000000"/>
          <w:u w:val="single"/>
          <w:lang w:val="en-GB"/>
        </w:rPr>
        <w:t>Participants</w:t>
      </w:r>
      <w:r w:rsidRPr="001552FC">
        <w:rPr>
          <w:rFonts w:ascii="Arial" w:hAnsi="Arial" w:cs="Arial"/>
          <w:color w:val="000000"/>
          <w:u w:val="single"/>
          <w:lang w:val="en-GB"/>
        </w:rPr>
        <w:t xml:space="preserve"> leaving the Consortium Agreement.</w:t>
      </w:r>
      <w:r w:rsidRPr="001552FC">
        <w:rPr>
          <w:rFonts w:ascii="Arial" w:hAnsi="Arial" w:cs="Arial"/>
          <w:color w:val="000000"/>
          <w:lang w:val="en-GB"/>
        </w:rPr>
        <w:t xml:space="preserve"> Access Rights granted to a Defaulting </w:t>
      </w:r>
      <w:r>
        <w:rPr>
          <w:rFonts w:ascii="Arial" w:hAnsi="Arial" w:cs="Arial"/>
          <w:color w:val="000000"/>
          <w:lang w:val="en-GB"/>
        </w:rPr>
        <w:t>Participant</w:t>
      </w:r>
      <w:r w:rsidRPr="001552FC">
        <w:rPr>
          <w:rFonts w:ascii="Arial" w:hAnsi="Arial" w:cs="Arial"/>
          <w:color w:val="000000"/>
          <w:lang w:val="en-GB"/>
        </w:rPr>
        <w:t xml:space="preserve"> and such </w:t>
      </w:r>
      <w:r>
        <w:rPr>
          <w:rFonts w:ascii="Arial" w:hAnsi="Arial" w:cs="Arial"/>
          <w:color w:val="000000"/>
          <w:lang w:val="en-GB"/>
        </w:rPr>
        <w:t>Participant</w:t>
      </w:r>
      <w:r w:rsidRPr="001552FC">
        <w:rPr>
          <w:rFonts w:ascii="Arial" w:hAnsi="Arial" w:cs="Arial"/>
          <w:color w:val="000000"/>
          <w:lang w:val="en-GB"/>
        </w:rPr>
        <w:t xml:space="preserve">'s right to request Access Rights shall cease immediately upon receipt by the Defaulting </w:t>
      </w:r>
      <w:r>
        <w:rPr>
          <w:rFonts w:ascii="Arial" w:hAnsi="Arial" w:cs="Arial"/>
          <w:color w:val="000000"/>
          <w:lang w:val="en-GB"/>
        </w:rPr>
        <w:t>Participant</w:t>
      </w:r>
      <w:r w:rsidRPr="001552FC">
        <w:rPr>
          <w:rFonts w:ascii="Arial" w:hAnsi="Arial" w:cs="Arial"/>
          <w:color w:val="000000"/>
          <w:lang w:val="en-GB"/>
        </w:rPr>
        <w:t xml:space="preserve"> of the formal notice of the decision of the Project Committee to terminate its participation in the Project. A non-Defaulting </w:t>
      </w:r>
      <w:r>
        <w:rPr>
          <w:rFonts w:ascii="Arial" w:hAnsi="Arial" w:cs="Arial"/>
          <w:color w:val="000000"/>
          <w:lang w:val="en-GB"/>
        </w:rPr>
        <w:t>Participant</w:t>
      </w:r>
      <w:r w:rsidRPr="001552FC">
        <w:rPr>
          <w:rFonts w:ascii="Arial" w:hAnsi="Arial" w:cs="Arial"/>
          <w:color w:val="000000"/>
          <w:lang w:val="en-GB"/>
        </w:rPr>
        <w:t xml:space="preserve"> leaving voluntarily and with the ot</w:t>
      </w:r>
      <w:r>
        <w:rPr>
          <w:rFonts w:ascii="Arial" w:hAnsi="Arial" w:cs="Arial"/>
          <w:color w:val="000000"/>
          <w:lang w:val="en-GB"/>
        </w:rPr>
        <w:t xml:space="preserve">her Participants' consent shall </w:t>
      </w:r>
      <w:r w:rsidRPr="001552FC">
        <w:rPr>
          <w:rFonts w:ascii="Arial" w:hAnsi="Arial" w:cs="Arial"/>
          <w:color w:val="000000"/>
          <w:lang w:val="en-GB"/>
        </w:rPr>
        <w:t>continue the Access Rights it has granted</w:t>
      </w:r>
      <w:r>
        <w:rPr>
          <w:rFonts w:ascii="Arial" w:hAnsi="Arial" w:cs="Arial"/>
          <w:color w:val="000000"/>
          <w:lang w:val="en-GB"/>
        </w:rPr>
        <w:t xml:space="preserve"> with respect</w:t>
      </w:r>
      <w:r w:rsidRPr="001552FC">
        <w:rPr>
          <w:rFonts w:ascii="Arial" w:hAnsi="Arial" w:cs="Arial"/>
          <w:color w:val="000000"/>
          <w:lang w:val="en-GB"/>
        </w:rPr>
        <w:t xml:space="preserve"> to its Background and Foreground under this Consortium Agreement as if it had remained a </w:t>
      </w:r>
      <w:r>
        <w:rPr>
          <w:rFonts w:ascii="Arial" w:hAnsi="Arial" w:cs="Arial"/>
          <w:color w:val="000000"/>
          <w:lang w:val="en-GB"/>
        </w:rPr>
        <w:t>Participant</w:t>
      </w:r>
      <w:r w:rsidRPr="001552FC">
        <w:rPr>
          <w:rFonts w:ascii="Arial" w:hAnsi="Arial" w:cs="Arial"/>
          <w:color w:val="000000"/>
          <w:lang w:val="en-GB"/>
        </w:rPr>
        <w:t xml:space="preserve"> for the whole duration of the Project.</w:t>
      </w:r>
    </w:p>
    <w:p w14:paraId="5B2E6335" w14:textId="52D5069C" w:rsidR="00163F9E" w:rsidRPr="00301285" w:rsidRDefault="00163F9E" w:rsidP="00163F9E">
      <w:pPr>
        <w:pStyle w:val="Lijstalinea"/>
        <w:spacing w:before="120" w:after="120" w:line="276" w:lineRule="auto"/>
        <w:ind w:left="792" w:right="44"/>
        <w:contextualSpacing w:val="0"/>
        <w:jc w:val="both"/>
        <w:rPr>
          <w:rFonts w:ascii="Arial" w:hAnsi="Arial" w:cs="Arial"/>
          <w:lang w:val="en-GB"/>
        </w:rPr>
      </w:pPr>
      <w:r w:rsidRPr="00301285">
        <w:rPr>
          <w:rFonts w:ascii="Arial" w:hAnsi="Arial" w:cs="Arial"/>
          <w:lang w:val="en-GB"/>
        </w:rPr>
        <w:t>A Defaulting Part</w:t>
      </w:r>
      <w:r>
        <w:rPr>
          <w:rFonts w:ascii="Arial" w:hAnsi="Arial" w:cs="Arial"/>
          <w:lang w:val="en-GB"/>
        </w:rPr>
        <w:t xml:space="preserve">icipant or a Participant voluntarily leaving </w:t>
      </w:r>
      <w:r w:rsidRPr="00301285">
        <w:rPr>
          <w:rFonts w:ascii="Arial" w:hAnsi="Arial" w:cs="Arial"/>
          <w:lang w:val="en-GB"/>
        </w:rPr>
        <w:t xml:space="preserve">shall continue to grant Access Rights pursuant to this Consortium Agreement in respect of its Background; and Foreground existing at </w:t>
      </w:r>
      <w:r w:rsidRPr="00301285">
        <w:rPr>
          <w:rFonts w:ascii="Arial" w:hAnsi="Arial" w:cs="Arial"/>
          <w:lang w:val="en-GB"/>
        </w:rPr>
        <w:lastRenderedPageBreak/>
        <w:t xml:space="preserve">the time of such termination as prescribed in this Consortium Agreement, for the term of this Consortium Agreement. </w:t>
      </w:r>
    </w:p>
    <w:p w14:paraId="1DA0D055"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3D650BD2" w14:textId="77777777" w:rsidR="00163F9E" w:rsidRPr="001552FC" w:rsidRDefault="00163F9E" w:rsidP="00163F9E">
      <w:pPr>
        <w:pStyle w:val="Lijstalinea"/>
        <w:numPr>
          <w:ilvl w:val="0"/>
          <w:numId w:val="33"/>
        </w:numPr>
        <w:spacing w:before="120" w:after="120" w:line="276" w:lineRule="auto"/>
        <w:ind w:left="993" w:right="44" w:hanging="993"/>
        <w:contextualSpacing w:val="0"/>
        <w:jc w:val="both"/>
        <w:rPr>
          <w:rFonts w:ascii="Arial" w:hAnsi="Arial" w:cs="Arial"/>
          <w:b/>
          <w:lang w:val="en-GB"/>
        </w:rPr>
      </w:pPr>
      <w:r w:rsidRPr="001552FC">
        <w:rPr>
          <w:rFonts w:ascii="Arial" w:hAnsi="Arial" w:cs="Arial"/>
          <w:b/>
          <w:bCs/>
          <w:color w:val="000000"/>
          <w:lang w:val="en-GB"/>
        </w:rPr>
        <w:t>Non-disclosure of Confidential Information</w:t>
      </w:r>
    </w:p>
    <w:p w14:paraId="0E5F4C99" w14:textId="1A99FB83" w:rsidR="00163F9E" w:rsidRPr="00933F10" w:rsidRDefault="00163F9E" w:rsidP="00163F9E">
      <w:pPr>
        <w:pStyle w:val="Lijstalinea"/>
        <w:numPr>
          <w:ilvl w:val="1"/>
          <w:numId w:val="33"/>
        </w:numPr>
        <w:spacing w:before="120" w:after="120" w:line="276" w:lineRule="auto"/>
        <w:ind w:right="44" w:hanging="792"/>
        <w:contextualSpacing w:val="0"/>
        <w:jc w:val="both"/>
        <w:rPr>
          <w:rFonts w:ascii="Arial" w:hAnsi="Arial" w:cs="Arial"/>
          <w:bCs/>
          <w:color w:val="000000"/>
          <w:lang w:val="en-GB"/>
        </w:rPr>
      </w:pPr>
      <w:r w:rsidRPr="00933F10">
        <w:rPr>
          <w:rFonts w:ascii="Arial" w:hAnsi="Arial" w:cs="Arial"/>
          <w:bCs/>
          <w:color w:val="000000"/>
          <w:u w:val="single"/>
          <w:lang w:val="en-GB"/>
        </w:rPr>
        <w:t>Non-disclosure of information.</w:t>
      </w:r>
      <w:r w:rsidRPr="00933F10">
        <w:rPr>
          <w:rFonts w:ascii="Arial" w:hAnsi="Arial" w:cs="Arial"/>
          <w:bCs/>
          <w:color w:val="000000"/>
          <w:lang w:val="en-GB"/>
        </w:rPr>
        <w:t xml:space="preserve"> </w:t>
      </w:r>
      <w:r w:rsidR="00933F10" w:rsidRPr="00933F10">
        <w:rPr>
          <w:rFonts w:ascii="Arial" w:hAnsi="Arial" w:cs="Arial"/>
          <w:bCs/>
          <w:color w:val="000000"/>
          <w:lang w:val="en-GB"/>
        </w:rPr>
        <w:t>Confidential information has the meaning as ascribed to it in Section 1.6</w:t>
      </w:r>
      <w:r w:rsidR="00933F10">
        <w:rPr>
          <w:rFonts w:ascii="Arial" w:hAnsi="Arial" w:cs="Arial"/>
          <w:bCs/>
          <w:color w:val="000000"/>
          <w:lang w:val="en-GB"/>
        </w:rPr>
        <w:t xml:space="preserve"> of this Consortium Agreement</w:t>
      </w:r>
      <w:r w:rsidR="00933F10" w:rsidRPr="00933F10">
        <w:rPr>
          <w:rFonts w:ascii="Arial" w:hAnsi="Arial" w:cs="Arial"/>
          <w:bCs/>
          <w:color w:val="000000"/>
          <w:lang w:val="en-GB"/>
        </w:rPr>
        <w:t>.</w:t>
      </w:r>
      <w:r w:rsidR="00933F10">
        <w:rPr>
          <w:rFonts w:ascii="Arial" w:hAnsi="Arial" w:cs="Arial"/>
          <w:bCs/>
          <w:color w:val="000000"/>
          <w:lang w:val="en-GB"/>
        </w:rPr>
        <w:t xml:space="preserve"> </w:t>
      </w:r>
      <w:r w:rsidRPr="00933F10">
        <w:rPr>
          <w:rFonts w:ascii="Arial" w:hAnsi="Arial" w:cs="Arial"/>
          <w:bCs/>
          <w:color w:val="000000"/>
          <w:lang w:val="en-GB"/>
        </w:rPr>
        <w:t xml:space="preserve">Notwithstanding </w:t>
      </w:r>
      <w:r w:rsidR="00933F10">
        <w:rPr>
          <w:rFonts w:ascii="Arial" w:hAnsi="Arial" w:cs="Arial"/>
          <w:bCs/>
          <w:color w:val="000000"/>
          <w:lang w:val="en-GB"/>
        </w:rPr>
        <w:t>Section 1.6</w:t>
      </w:r>
      <w:r w:rsidRPr="00933F10">
        <w:rPr>
          <w:rFonts w:ascii="Arial" w:hAnsi="Arial" w:cs="Arial"/>
          <w:bCs/>
          <w:color w:val="000000"/>
          <w:lang w:val="en-GB"/>
        </w:rPr>
        <w:t xml:space="preserve">, Confidential Information of a Participant shall not include information that the other Participant can establish by written documentation: </w:t>
      </w:r>
    </w:p>
    <w:p w14:paraId="790A4466"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publicly known prior to disclosure of such information by the Disclosing </w:t>
      </w:r>
      <w:r>
        <w:rPr>
          <w:rFonts w:ascii="Arial" w:hAnsi="Arial" w:cs="Arial"/>
          <w:bCs/>
          <w:color w:val="000000"/>
          <w:lang w:val="en-GB"/>
        </w:rPr>
        <w:t>Participant</w:t>
      </w:r>
      <w:r w:rsidRPr="001552FC">
        <w:rPr>
          <w:rFonts w:ascii="Arial" w:hAnsi="Arial" w:cs="Arial"/>
          <w:bCs/>
          <w:color w:val="000000"/>
          <w:lang w:val="en-GB"/>
        </w:rPr>
        <w:t xml:space="preserve"> to the Receiving </w:t>
      </w:r>
      <w:proofErr w:type="gramStart"/>
      <w:r>
        <w:rPr>
          <w:rFonts w:ascii="Arial" w:hAnsi="Arial" w:cs="Arial"/>
          <w:bCs/>
          <w:color w:val="000000"/>
          <w:lang w:val="en-GB"/>
        </w:rPr>
        <w:t>Participant</w:t>
      </w:r>
      <w:r w:rsidRPr="001552FC">
        <w:rPr>
          <w:rFonts w:ascii="Arial" w:hAnsi="Arial" w:cs="Arial"/>
          <w:bCs/>
          <w:color w:val="000000"/>
          <w:lang w:val="en-GB"/>
        </w:rPr>
        <w:t>;</w:t>
      </w:r>
      <w:proofErr w:type="gramEnd"/>
      <w:r w:rsidRPr="001552FC">
        <w:rPr>
          <w:rFonts w:ascii="Arial" w:hAnsi="Arial" w:cs="Arial"/>
          <w:bCs/>
          <w:color w:val="000000"/>
          <w:lang w:val="en-GB"/>
        </w:rPr>
        <w:t xml:space="preserve"> </w:t>
      </w:r>
    </w:p>
    <w:p w14:paraId="19EEED73"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become publicly known, without the fault of the Receiving </w:t>
      </w:r>
      <w:r>
        <w:rPr>
          <w:rFonts w:ascii="Arial" w:hAnsi="Arial" w:cs="Arial"/>
          <w:bCs/>
          <w:color w:val="000000"/>
          <w:lang w:val="en-GB"/>
        </w:rPr>
        <w:t>Participant</w:t>
      </w:r>
      <w:r w:rsidRPr="001552FC">
        <w:rPr>
          <w:rFonts w:ascii="Arial" w:hAnsi="Arial" w:cs="Arial"/>
          <w:bCs/>
          <w:color w:val="000000"/>
          <w:lang w:val="en-GB"/>
        </w:rPr>
        <w:t xml:space="preserve">, subsequent to disclosure of such information by the Disclosing </w:t>
      </w:r>
      <w:r>
        <w:rPr>
          <w:rFonts w:ascii="Arial" w:hAnsi="Arial" w:cs="Arial"/>
          <w:bCs/>
          <w:color w:val="000000"/>
          <w:lang w:val="en-GB"/>
        </w:rPr>
        <w:t>Participant</w:t>
      </w:r>
      <w:r w:rsidRPr="001552FC">
        <w:rPr>
          <w:rFonts w:ascii="Arial" w:hAnsi="Arial" w:cs="Arial"/>
          <w:bCs/>
          <w:color w:val="000000"/>
          <w:lang w:val="en-GB"/>
        </w:rPr>
        <w:t xml:space="preserve"> to the Receiving </w:t>
      </w:r>
      <w:proofErr w:type="gramStart"/>
      <w:r>
        <w:rPr>
          <w:rFonts w:ascii="Arial" w:hAnsi="Arial" w:cs="Arial"/>
          <w:bCs/>
          <w:color w:val="000000"/>
          <w:lang w:val="en-GB"/>
        </w:rPr>
        <w:t>Participant</w:t>
      </w:r>
      <w:r w:rsidRPr="001552FC">
        <w:rPr>
          <w:rFonts w:ascii="Arial" w:hAnsi="Arial" w:cs="Arial"/>
          <w:bCs/>
          <w:color w:val="000000"/>
          <w:lang w:val="en-GB"/>
        </w:rPr>
        <w:t>;</w:t>
      </w:r>
      <w:proofErr w:type="gramEnd"/>
    </w:p>
    <w:p w14:paraId="7E1819EF"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received by the Receiving </w:t>
      </w:r>
      <w:r>
        <w:rPr>
          <w:rFonts w:ascii="Arial" w:hAnsi="Arial" w:cs="Arial"/>
          <w:bCs/>
          <w:color w:val="000000"/>
          <w:lang w:val="en-GB"/>
        </w:rPr>
        <w:t>Participant</w:t>
      </w:r>
      <w:r w:rsidRPr="001552FC">
        <w:rPr>
          <w:rFonts w:ascii="Arial" w:hAnsi="Arial" w:cs="Arial"/>
          <w:bCs/>
          <w:color w:val="000000"/>
          <w:lang w:val="en-GB"/>
        </w:rPr>
        <w:t xml:space="preserve"> at any time from a source, other than the Disclosing </w:t>
      </w:r>
      <w:r>
        <w:rPr>
          <w:rFonts w:ascii="Arial" w:hAnsi="Arial" w:cs="Arial"/>
          <w:bCs/>
          <w:color w:val="000000"/>
          <w:lang w:val="en-GB"/>
        </w:rPr>
        <w:t>Participant</w:t>
      </w:r>
      <w:r w:rsidRPr="001552FC">
        <w:rPr>
          <w:rFonts w:ascii="Arial" w:hAnsi="Arial" w:cs="Arial"/>
          <w:bCs/>
          <w:color w:val="000000"/>
          <w:lang w:val="en-GB"/>
        </w:rPr>
        <w:t xml:space="preserve">, rightfully having possession of and the right to disclose such </w:t>
      </w:r>
      <w:proofErr w:type="gramStart"/>
      <w:r w:rsidRPr="001552FC">
        <w:rPr>
          <w:rFonts w:ascii="Arial" w:hAnsi="Arial" w:cs="Arial"/>
          <w:bCs/>
          <w:color w:val="000000"/>
          <w:lang w:val="en-GB"/>
        </w:rPr>
        <w:t>information;</w:t>
      </w:r>
      <w:proofErr w:type="gramEnd"/>
    </w:p>
    <w:p w14:paraId="7DA7D8C3"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otherwise known by the </w:t>
      </w:r>
      <w:r>
        <w:rPr>
          <w:rFonts w:ascii="Arial" w:hAnsi="Arial" w:cs="Arial"/>
          <w:bCs/>
          <w:color w:val="000000"/>
          <w:lang w:val="en-GB"/>
        </w:rPr>
        <w:t>R</w:t>
      </w:r>
      <w:r w:rsidRPr="001552FC">
        <w:rPr>
          <w:rFonts w:ascii="Arial" w:hAnsi="Arial" w:cs="Arial"/>
          <w:bCs/>
          <w:color w:val="000000"/>
          <w:lang w:val="en-GB"/>
        </w:rPr>
        <w:t xml:space="preserve">eceiving </w:t>
      </w:r>
      <w:r>
        <w:rPr>
          <w:rFonts w:ascii="Arial" w:hAnsi="Arial" w:cs="Arial"/>
          <w:bCs/>
          <w:color w:val="000000"/>
          <w:lang w:val="en-GB"/>
        </w:rPr>
        <w:t>Participant</w:t>
      </w:r>
      <w:r w:rsidRPr="001552FC">
        <w:rPr>
          <w:rFonts w:ascii="Arial" w:hAnsi="Arial" w:cs="Arial"/>
          <w:bCs/>
          <w:color w:val="000000"/>
          <w:lang w:val="en-GB"/>
        </w:rPr>
        <w:t xml:space="preserve"> prior to disclosure of such information by the Disclosing </w:t>
      </w:r>
      <w:r>
        <w:rPr>
          <w:rFonts w:ascii="Arial" w:hAnsi="Arial" w:cs="Arial"/>
          <w:bCs/>
          <w:color w:val="000000"/>
          <w:lang w:val="en-GB"/>
        </w:rPr>
        <w:t>Participant</w:t>
      </w:r>
      <w:r w:rsidRPr="001552FC">
        <w:rPr>
          <w:rFonts w:ascii="Arial" w:hAnsi="Arial" w:cs="Arial"/>
          <w:bCs/>
          <w:color w:val="000000"/>
          <w:lang w:val="en-GB"/>
        </w:rPr>
        <w:t xml:space="preserve"> to the </w:t>
      </w:r>
      <w:r>
        <w:rPr>
          <w:rFonts w:ascii="Arial" w:hAnsi="Arial" w:cs="Arial"/>
          <w:bCs/>
          <w:color w:val="000000"/>
          <w:lang w:val="en-GB"/>
        </w:rPr>
        <w:t>R</w:t>
      </w:r>
      <w:r w:rsidRPr="001552FC">
        <w:rPr>
          <w:rFonts w:ascii="Arial" w:hAnsi="Arial" w:cs="Arial"/>
          <w:bCs/>
          <w:color w:val="000000"/>
          <w:lang w:val="en-GB"/>
        </w:rPr>
        <w:t xml:space="preserve">eceiving </w:t>
      </w:r>
      <w:r>
        <w:rPr>
          <w:rFonts w:ascii="Arial" w:hAnsi="Arial" w:cs="Arial"/>
          <w:bCs/>
          <w:color w:val="000000"/>
          <w:lang w:val="en-GB"/>
        </w:rPr>
        <w:t>Participant</w:t>
      </w:r>
      <w:r w:rsidRPr="001552FC">
        <w:rPr>
          <w:rFonts w:ascii="Arial" w:hAnsi="Arial" w:cs="Arial"/>
          <w:bCs/>
          <w:color w:val="000000"/>
          <w:lang w:val="en-GB"/>
        </w:rPr>
        <w:t xml:space="preserve">; or </w:t>
      </w:r>
    </w:p>
    <w:p w14:paraId="2B33A342"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independently developed by employees and/or agents of the Receiving </w:t>
      </w:r>
      <w:r>
        <w:rPr>
          <w:rFonts w:ascii="Arial" w:hAnsi="Arial" w:cs="Arial"/>
          <w:bCs/>
          <w:color w:val="000000"/>
          <w:lang w:val="en-GB"/>
        </w:rPr>
        <w:t>Participant</w:t>
      </w:r>
      <w:r w:rsidRPr="001552FC">
        <w:rPr>
          <w:rFonts w:ascii="Arial" w:hAnsi="Arial" w:cs="Arial"/>
          <w:bCs/>
          <w:color w:val="000000"/>
          <w:lang w:val="en-GB"/>
        </w:rPr>
        <w:t xml:space="preserve">, on its behalf, without access to or use of such information disclosed by the Disclosing </w:t>
      </w:r>
      <w:r>
        <w:rPr>
          <w:rFonts w:ascii="Arial" w:hAnsi="Arial" w:cs="Arial"/>
          <w:bCs/>
          <w:color w:val="000000"/>
          <w:lang w:val="en-GB"/>
        </w:rPr>
        <w:t>Participant</w:t>
      </w:r>
      <w:r w:rsidRPr="001552FC">
        <w:rPr>
          <w:rFonts w:ascii="Arial" w:hAnsi="Arial" w:cs="Arial"/>
          <w:bCs/>
          <w:color w:val="000000"/>
          <w:lang w:val="en-GB"/>
        </w:rPr>
        <w:t xml:space="preserve"> to the Receiving </w:t>
      </w:r>
      <w:r>
        <w:rPr>
          <w:rFonts w:ascii="Arial" w:hAnsi="Arial" w:cs="Arial"/>
          <w:bCs/>
          <w:color w:val="000000"/>
          <w:lang w:val="en-GB"/>
        </w:rPr>
        <w:t>Participant</w:t>
      </w:r>
      <w:r w:rsidRPr="001552FC">
        <w:rPr>
          <w:rFonts w:ascii="Arial" w:hAnsi="Arial" w:cs="Arial"/>
          <w:bCs/>
          <w:color w:val="000000"/>
          <w:lang w:val="en-GB"/>
        </w:rPr>
        <w:t>.</w:t>
      </w:r>
    </w:p>
    <w:p w14:paraId="770ADC89" w14:textId="756F3B65"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sidRPr="001552FC">
        <w:rPr>
          <w:rFonts w:ascii="Arial" w:hAnsi="Arial" w:cs="Arial"/>
          <w:bCs/>
          <w:color w:val="000000"/>
          <w:u w:val="single"/>
          <w:lang w:val="en-GB"/>
        </w:rPr>
        <w:t>Non-</w:t>
      </w:r>
      <w:r w:rsidR="00A56030">
        <w:rPr>
          <w:rFonts w:ascii="Arial" w:hAnsi="Arial" w:cs="Arial"/>
          <w:bCs/>
          <w:color w:val="000000"/>
          <w:u w:val="single"/>
          <w:lang w:val="en-GB"/>
        </w:rPr>
        <w:t>d</w:t>
      </w:r>
      <w:r w:rsidRPr="001552FC">
        <w:rPr>
          <w:rFonts w:ascii="Arial" w:hAnsi="Arial" w:cs="Arial"/>
          <w:bCs/>
          <w:color w:val="000000"/>
          <w:u w:val="single"/>
          <w:lang w:val="en-GB"/>
        </w:rPr>
        <w:t>isclosure.</w:t>
      </w:r>
      <w:r w:rsidRPr="001552FC">
        <w:rPr>
          <w:rFonts w:ascii="Arial" w:hAnsi="Arial" w:cs="Arial"/>
          <w:b/>
          <w:lang w:val="en-GB"/>
        </w:rPr>
        <w:t xml:space="preserve"> </w:t>
      </w:r>
      <w:r w:rsidRPr="001552FC">
        <w:rPr>
          <w:rFonts w:ascii="Arial" w:hAnsi="Arial" w:cs="Arial"/>
          <w:bCs/>
          <w:color w:val="000000"/>
          <w:lang w:val="en-GB"/>
        </w:rPr>
        <w:t xml:space="preserve">During the term of this Consortium Agreement, and for a period of ten (10) years following the expiration or termination of this Consortium Agreement, each </w:t>
      </w:r>
      <w:r>
        <w:rPr>
          <w:rFonts w:ascii="Arial" w:hAnsi="Arial" w:cs="Arial"/>
          <w:bCs/>
          <w:color w:val="000000"/>
          <w:lang w:val="en-GB"/>
        </w:rPr>
        <w:t>Participant</w:t>
      </w:r>
      <w:r w:rsidRPr="001552FC">
        <w:rPr>
          <w:rFonts w:ascii="Arial" w:hAnsi="Arial" w:cs="Arial"/>
          <w:bCs/>
          <w:color w:val="000000"/>
          <w:lang w:val="en-GB"/>
        </w:rPr>
        <w:t xml:space="preserve"> shall maintain in confidence all Confidential Information disclosed by the other </w:t>
      </w:r>
      <w:r>
        <w:rPr>
          <w:rFonts w:ascii="Arial" w:hAnsi="Arial" w:cs="Arial"/>
          <w:bCs/>
          <w:color w:val="000000"/>
          <w:lang w:val="en-GB"/>
        </w:rPr>
        <w:t>Participants</w:t>
      </w:r>
      <w:r w:rsidRPr="001552FC">
        <w:rPr>
          <w:rFonts w:ascii="Arial" w:hAnsi="Arial" w:cs="Arial"/>
          <w:bCs/>
          <w:color w:val="000000"/>
          <w:lang w:val="en-GB"/>
        </w:rPr>
        <w:t>, and agrees:</w:t>
      </w:r>
    </w:p>
    <w:p w14:paraId="76BB717F" w14:textId="77777777" w:rsidR="00163F9E" w:rsidRPr="001552FC" w:rsidRDefault="00163F9E" w:rsidP="00163F9E">
      <w:pPr>
        <w:pStyle w:val="Lijstalinea"/>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not to use the Confidential Information for any other purpose for which it was </w:t>
      </w:r>
      <w:proofErr w:type="gramStart"/>
      <w:r w:rsidRPr="001552FC">
        <w:rPr>
          <w:rFonts w:ascii="Arial" w:hAnsi="Arial" w:cs="Arial"/>
          <w:color w:val="000000"/>
          <w:lang w:val="en-GB"/>
        </w:rPr>
        <w:t>disclosed;</w:t>
      </w:r>
      <w:proofErr w:type="gramEnd"/>
    </w:p>
    <w:p w14:paraId="0FFE0D8D" w14:textId="77777777" w:rsidR="00163F9E" w:rsidRPr="001552FC" w:rsidRDefault="00163F9E" w:rsidP="00163F9E">
      <w:pPr>
        <w:pStyle w:val="Lijstalinea"/>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not to disclose Confidential Information to any third </w:t>
      </w:r>
      <w:r>
        <w:rPr>
          <w:rFonts w:ascii="Arial" w:hAnsi="Arial" w:cs="Arial"/>
          <w:color w:val="000000"/>
          <w:lang w:val="en-GB"/>
        </w:rPr>
        <w:t>party</w:t>
      </w:r>
      <w:r w:rsidRPr="001552FC">
        <w:rPr>
          <w:rFonts w:ascii="Arial" w:hAnsi="Arial" w:cs="Arial"/>
          <w:color w:val="000000"/>
          <w:lang w:val="en-GB"/>
        </w:rPr>
        <w:t xml:space="preserve"> without the prior written consent by the Disclosing </w:t>
      </w:r>
      <w:proofErr w:type="gramStart"/>
      <w:r>
        <w:rPr>
          <w:rFonts w:ascii="Arial" w:hAnsi="Arial" w:cs="Arial"/>
          <w:color w:val="000000"/>
          <w:lang w:val="en-GB"/>
        </w:rPr>
        <w:t>Participant</w:t>
      </w:r>
      <w:r w:rsidRPr="001552FC">
        <w:rPr>
          <w:rFonts w:ascii="Arial" w:hAnsi="Arial" w:cs="Arial"/>
          <w:color w:val="000000"/>
          <w:lang w:val="en-GB"/>
        </w:rPr>
        <w:t>;</w:t>
      </w:r>
      <w:proofErr w:type="gramEnd"/>
    </w:p>
    <w:p w14:paraId="205A89CE" w14:textId="77777777" w:rsidR="00163F9E" w:rsidRPr="001552FC" w:rsidRDefault="00163F9E" w:rsidP="00163F9E">
      <w:pPr>
        <w:pStyle w:val="Lijstalinea"/>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to ensure that internal distribution of Confidential Information by a </w:t>
      </w:r>
      <w:r>
        <w:rPr>
          <w:rFonts w:ascii="Arial" w:hAnsi="Arial" w:cs="Arial"/>
          <w:color w:val="000000"/>
          <w:lang w:val="en-GB"/>
        </w:rPr>
        <w:t>Receiving Participan</w:t>
      </w:r>
      <w:r w:rsidRPr="001552FC">
        <w:rPr>
          <w:rFonts w:ascii="Arial" w:hAnsi="Arial" w:cs="Arial"/>
          <w:color w:val="000000"/>
          <w:lang w:val="en-GB"/>
        </w:rPr>
        <w:t>t shall take place on a strict need-to-know basis; and</w:t>
      </w:r>
    </w:p>
    <w:p w14:paraId="4C65646C" w14:textId="77777777" w:rsidR="00163F9E" w:rsidRPr="001552FC" w:rsidRDefault="00163F9E" w:rsidP="00163F9E">
      <w:pPr>
        <w:pStyle w:val="Lijstalinea"/>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to return to the Disclosing </w:t>
      </w:r>
      <w:r>
        <w:rPr>
          <w:rFonts w:ascii="Arial" w:hAnsi="Arial" w:cs="Arial"/>
          <w:color w:val="000000"/>
          <w:lang w:val="en-GB"/>
        </w:rPr>
        <w:t>Participant</w:t>
      </w:r>
      <w:r w:rsidRPr="001552FC">
        <w:rPr>
          <w:rFonts w:ascii="Arial" w:hAnsi="Arial" w:cs="Arial"/>
          <w:color w:val="000000"/>
          <w:lang w:val="en-GB"/>
        </w:rPr>
        <w:t xml:space="preserve"> on demand all Confidential Information which has been supplied to or acquired by such Recipient including all copies thereof. If needed for the recording of on-going obligations, such Recipient may however keep a copy for archival purposes only.</w:t>
      </w:r>
    </w:p>
    <w:p w14:paraId="68CA731A"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Each Rec</w:t>
      </w:r>
      <w:r>
        <w:rPr>
          <w:rFonts w:ascii="Arial" w:hAnsi="Arial" w:cs="Arial"/>
          <w:color w:val="000000"/>
          <w:lang w:val="en-GB"/>
        </w:rPr>
        <w:t>eiving Participant</w:t>
      </w:r>
      <w:r w:rsidRPr="001552FC">
        <w:rPr>
          <w:rFonts w:ascii="Arial" w:hAnsi="Arial" w:cs="Arial"/>
          <w:color w:val="000000"/>
          <w:lang w:val="en-GB"/>
        </w:rPr>
        <w:t xml:space="preserve"> shall apply the same degree of care </w:t>
      </w:r>
      <w:proofErr w:type="gramStart"/>
      <w:r w:rsidRPr="001552FC">
        <w:rPr>
          <w:rFonts w:ascii="Arial" w:hAnsi="Arial" w:cs="Arial"/>
          <w:color w:val="000000"/>
          <w:lang w:val="en-GB"/>
        </w:rPr>
        <w:t>with regard to</w:t>
      </w:r>
      <w:proofErr w:type="gramEnd"/>
      <w:r w:rsidRPr="001552FC">
        <w:rPr>
          <w:rFonts w:ascii="Arial" w:hAnsi="Arial" w:cs="Arial"/>
          <w:color w:val="000000"/>
          <w:lang w:val="en-GB"/>
        </w:rPr>
        <w:t xml:space="preserve"> the Confidential Information disclosed </w:t>
      </w:r>
      <w:r>
        <w:rPr>
          <w:rFonts w:ascii="Arial" w:hAnsi="Arial" w:cs="Arial"/>
          <w:color w:val="000000"/>
          <w:lang w:val="en-GB"/>
        </w:rPr>
        <w:t>under this Consortium Agreement</w:t>
      </w:r>
      <w:r w:rsidRPr="001552FC">
        <w:rPr>
          <w:rFonts w:ascii="Arial" w:hAnsi="Arial" w:cs="Arial"/>
          <w:color w:val="000000"/>
          <w:lang w:val="en-GB"/>
        </w:rPr>
        <w:t xml:space="preserve"> as with its own confidential and/or proprietary information, but in no case less than reasonable care.</w:t>
      </w:r>
    </w:p>
    <w:p w14:paraId="39AE8D8E" w14:textId="7982EE12"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 xml:space="preserve">Mandatory </w:t>
      </w:r>
      <w:r w:rsidR="00A56030">
        <w:rPr>
          <w:rFonts w:ascii="Arial" w:hAnsi="Arial" w:cs="Arial"/>
          <w:u w:val="single"/>
          <w:lang w:val="en-GB"/>
        </w:rPr>
        <w:t>d</w:t>
      </w:r>
      <w:r w:rsidRPr="001552FC">
        <w:rPr>
          <w:rFonts w:ascii="Arial" w:hAnsi="Arial" w:cs="Arial"/>
          <w:u w:val="single"/>
          <w:lang w:val="en-GB"/>
        </w:rPr>
        <w:t>isclosure.</w:t>
      </w:r>
      <w:r w:rsidRPr="001552FC">
        <w:rPr>
          <w:rFonts w:ascii="Arial" w:hAnsi="Arial" w:cs="Arial"/>
          <w:lang w:val="en-GB"/>
        </w:rPr>
        <w:t xml:space="preserve"> </w:t>
      </w:r>
      <w:r w:rsidRPr="001552FC">
        <w:rPr>
          <w:rFonts w:ascii="Arial" w:hAnsi="Arial" w:cs="Arial"/>
          <w:color w:val="000000"/>
          <w:lang w:val="en-GB"/>
        </w:rPr>
        <w:t xml:space="preserve">If any </w:t>
      </w:r>
      <w:r>
        <w:rPr>
          <w:rFonts w:ascii="Arial" w:hAnsi="Arial" w:cs="Arial"/>
          <w:color w:val="000000"/>
          <w:lang w:val="en-GB"/>
        </w:rPr>
        <w:t>Participant</w:t>
      </w:r>
      <w:r w:rsidRPr="001552FC">
        <w:rPr>
          <w:rFonts w:ascii="Arial" w:hAnsi="Arial" w:cs="Arial"/>
          <w:color w:val="000000"/>
          <w:lang w:val="en-GB"/>
        </w:rPr>
        <w:t xml:space="preserve"> is required to disclose Confidential Information in order to comply with applicable laws or regulations or with a court or administrative order, nothing herein shall restrict the Rec</w:t>
      </w:r>
      <w:r>
        <w:rPr>
          <w:rFonts w:ascii="Arial" w:hAnsi="Arial" w:cs="Arial"/>
          <w:color w:val="000000"/>
          <w:lang w:val="en-GB"/>
        </w:rPr>
        <w:t>eiving Participant</w:t>
      </w:r>
      <w:r w:rsidRPr="001552FC">
        <w:rPr>
          <w:rFonts w:ascii="Arial" w:hAnsi="Arial" w:cs="Arial"/>
          <w:color w:val="000000"/>
          <w:lang w:val="en-GB"/>
        </w:rPr>
        <w:t xml:space="preserve"> from disclosing Confidential Information, but only to the extent of such order, law or regulation and it shall, to the extent it is lawfully able to do so, prior to any such disclosure (</w:t>
      </w:r>
      <w:proofErr w:type="spellStart"/>
      <w:r w:rsidRPr="001552FC">
        <w:rPr>
          <w:rFonts w:ascii="Arial" w:hAnsi="Arial" w:cs="Arial"/>
          <w:color w:val="000000"/>
          <w:lang w:val="en-GB"/>
        </w:rPr>
        <w:t>i</w:t>
      </w:r>
      <w:proofErr w:type="spellEnd"/>
      <w:r w:rsidRPr="001552FC">
        <w:rPr>
          <w:rFonts w:ascii="Arial" w:hAnsi="Arial" w:cs="Arial"/>
          <w:color w:val="000000"/>
          <w:lang w:val="en-GB"/>
        </w:rPr>
        <w:t xml:space="preserve">) promptly notify the Disclosing </w:t>
      </w:r>
      <w:r>
        <w:rPr>
          <w:rFonts w:ascii="Arial" w:hAnsi="Arial" w:cs="Arial"/>
          <w:color w:val="000000"/>
          <w:lang w:val="en-GB"/>
        </w:rPr>
        <w:t>Participant</w:t>
      </w:r>
      <w:r w:rsidRPr="001552FC">
        <w:rPr>
          <w:rFonts w:ascii="Arial" w:hAnsi="Arial" w:cs="Arial"/>
          <w:color w:val="000000"/>
          <w:lang w:val="en-GB"/>
        </w:rPr>
        <w:t xml:space="preserve">, and (ii) comply with the </w:t>
      </w:r>
      <w:r w:rsidRPr="001552FC">
        <w:rPr>
          <w:rFonts w:ascii="Arial" w:hAnsi="Arial" w:cs="Arial"/>
          <w:color w:val="000000"/>
          <w:lang w:val="en-GB"/>
        </w:rPr>
        <w:lastRenderedPageBreak/>
        <w:t xml:space="preserve">Disclosing </w:t>
      </w:r>
      <w:r>
        <w:rPr>
          <w:rFonts w:ascii="Arial" w:hAnsi="Arial" w:cs="Arial"/>
          <w:color w:val="000000"/>
          <w:lang w:val="en-GB"/>
        </w:rPr>
        <w:t>Participant</w:t>
      </w:r>
      <w:r w:rsidRPr="001552FC">
        <w:rPr>
          <w:rFonts w:ascii="Arial" w:hAnsi="Arial" w:cs="Arial"/>
          <w:color w:val="000000"/>
          <w:lang w:val="en-GB"/>
        </w:rPr>
        <w:t>’s reasonable instructions to maximally protect the confidentiality of the information.</w:t>
      </w:r>
    </w:p>
    <w:p w14:paraId="787943A5"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Obligations Recipient.</w:t>
      </w:r>
      <w:r w:rsidRPr="001552FC">
        <w:rPr>
          <w:rFonts w:ascii="Arial" w:hAnsi="Arial" w:cs="Arial"/>
          <w:color w:val="000000"/>
          <w:lang w:val="en-GB"/>
        </w:rPr>
        <w:t xml:space="preserve"> Notwithstanding Section 10.2 (c), </w:t>
      </w:r>
      <w:r>
        <w:rPr>
          <w:rFonts w:ascii="Arial" w:hAnsi="Arial" w:cs="Arial"/>
          <w:color w:val="000000"/>
          <w:lang w:val="en-GB"/>
        </w:rPr>
        <w:t>Participants</w:t>
      </w:r>
      <w:r w:rsidRPr="001552FC">
        <w:rPr>
          <w:rFonts w:ascii="Arial" w:hAnsi="Arial" w:cs="Arial"/>
          <w:color w:val="000000"/>
          <w:lang w:val="en-GB"/>
        </w:rPr>
        <w:t xml:space="preserve"> will have the right to disclose Confidential Information of another </w:t>
      </w:r>
      <w:r>
        <w:rPr>
          <w:rFonts w:ascii="Arial" w:hAnsi="Arial" w:cs="Arial"/>
          <w:color w:val="000000"/>
          <w:lang w:val="en-GB"/>
        </w:rPr>
        <w:t>Participant</w:t>
      </w:r>
      <w:r w:rsidRPr="001552FC">
        <w:rPr>
          <w:rFonts w:ascii="Arial" w:hAnsi="Arial" w:cs="Arial"/>
          <w:color w:val="000000"/>
          <w:lang w:val="en-GB"/>
        </w:rPr>
        <w:t xml:space="preserve"> to any of its Affiliates, provided that prior consent of the Disclosing </w:t>
      </w:r>
      <w:r>
        <w:rPr>
          <w:rFonts w:ascii="Arial" w:hAnsi="Arial" w:cs="Arial"/>
          <w:color w:val="000000"/>
          <w:lang w:val="en-GB"/>
        </w:rPr>
        <w:t>Participant</w:t>
      </w:r>
      <w:r w:rsidRPr="001552FC">
        <w:rPr>
          <w:rFonts w:ascii="Arial" w:hAnsi="Arial" w:cs="Arial"/>
          <w:color w:val="000000"/>
          <w:lang w:val="en-GB"/>
        </w:rPr>
        <w:t xml:space="preserve"> is </w:t>
      </w:r>
      <w:proofErr w:type="gramStart"/>
      <w:r w:rsidRPr="001552FC">
        <w:rPr>
          <w:rFonts w:ascii="Arial" w:hAnsi="Arial" w:cs="Arial"/>
          <w:color w:val="000000"/>
          <w:lang w:val="en-GB"/>
        </w:rPr>
        <w:t>obtained</w:t>
      </w:r>
      <w:proofErr w:type="gramEnd"/>
      <w:r w:rsidRPr="001552FC">
        <w:rPr>
          <w:rFonts w:ascii="Arial" w:hAnsi="Arial" w:cs="Arial"/>
          <w:color w:val="000000"/>
          <w:lang w:val="en-GB"/>
        </w:rPr>
        <w:t xml:space="preserve"> and such Affiliates are bound by confidentiality obligations not less stringent than the ones of the Consortium Agreement. Each Re</w:t>
      </w:r>
      <w:r>
        <w:rPr>
          <w:rFonts w:ascii="Arial" w:hAnsi="Arial" w:cs="Arial"/>
          <w:color w:val="000000"/>
          <w:lang w:val="en-GB"/>
        </w:rPr>
        <w:t xml:space="preserve">ceiving Participant </w:t>
      </w:r>
      <w:r w:rsidRPr="001552FC">
        <w:rPr>
          <w:rFonts w:ascii="Arial" w:hAnsi="Arial" w:cs="Arial"/>
          <w:color w:val="000000"/>
          <w:lang w:val="en-GB"/>
        </w:rPr>
        <w:t>shall further be responsible for the fulfilment of the above obligations on the part of its employees and its Affiliate employees and shall ensure that its employees remain so obliged, as far as legally possible, during and after the end of the Project and/or after the termination of employment.</w:t>
      </w:r>
    </w:p>
    <w:p w14:paraId="5F250095" w14:textId="664D840B"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Unauthorized </w:t>
      </w:r>
      <w:r w:rsidR="00A56030">
        <w:rPr>
          <w:rFonts w:ascii="Arial" w:hAnsi="Arial" w:cs="Arial"/>
          <w:color w:val="000000"/>
          <w:u w:val="single"/>
          <w:lang w:val="en-GB"/>
        </w:rPr>
        <w:t>d</w:t>
      </w:r>
      <w:r w:rsidRPr="001552FC">
        <w:rPr>
          <w:rFonts w:ascii="Arial" w:hAnsi="Arial" w:cs="Arial"/>
          <w:color w:val="000000"/>
          <w:u w:val="single"/>
          <w:lang w:val="en-GB"/>
        </w:rPr>
        <w:t>isclosure.</w:t>
      </w:r>
      <w:r w:rsidRPr="001552FC">
        <w:rPr>
          <w:rFonts w:ascii="Arial" w:hAnsi="Arial" w:cs="Arial"/>
          <w:color w:val="000000"/>
          <w:lang w:val="en-GB"/>
        </w:rPr>
        <w:t xml:space="preserve"> Each </w:t>
      </w:r>
      <w:r>
        <w:rPr>
          <w:rFonts w:ascii="Arial" w:hAnsi="Arial" w:cs="Arial"/>
          <w:color w:val="000000"/>
          <w:lang w:val="en-GB"/>
        </w:rPr>
        <w:t>Participant</w:t>
      </w:r>
      <w:r w:rsidRPr="001552FC">
        <w:rPr>
          <w:rFonts w:ascii="Arial" w:hAnsi="Arial" w:cs="Arial"/>
          <w:color w:val="000000"/>
          <w:lang w:val="en-GB"/>
        </w:rPr>
        <w:t xml:space="preserve"> shall promptly advise the other </w:t>
      </w:r>
      <w:r>
        <w:rPr>
          <w:rFonts w:ascii="Arial" w:hAnsi="Arial" w:cs="Arial"/>
          <w:color w:val="000000"/>
          <w:lang w:val="en-GB"/>
        </w:rPr>
        <w:t>Participant</w:t>
      </w:r>
      <w:r w:rsidRPr="001552FC">
        <w:rPr>
          <w:rFonts w:ascii="Arial" w:hAnsi="Arial" w:cs="Arial"/>
          <w:color w:val="000000"/>
          <w:lang w:val="en-GB"/>
        </w:rPr>
        <w:t xml:space="preserve"> in writing of any unauthorized disclosure, misappropriation or misuse by any person of Confidential Information as soon as practicable after it becomes aware of such unauthorized disclosure, misappropriation or misuse.</w:t>
      </w:r>
    </w:p>
    <w:p w14:paraId="299446D9"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386EA9D5" w14:textId="77777777" w:rsidR="00163F9E" w:rsidRPr="001552FC" w:rsidRDefault="00163F9E" w:rsidP="00163F9E">
      <w:pPr>
        <w:pStyle w:val="Lijstalinea"/>
        <w:numPr>
          <w:ilvl w:val="0"/>
          <w:numId w:val="33"/>
        </w:numPr>
        <w:spacing w:before="120" w:after="120" w:line="276" w:lineRule="auto"/>
        <w:ind w:left="993" w:right="44" w:hanging="993"/>
        <w:contextualSpacing w:val="0"/>
        <w:jc w:val="both"/>
        <w:rPr>
          <w:rFonts w:ascii="Arial" w:hAnsi="Arial" w:cs="Arial"/>
          <w:b/>
          <w:lang w:val="en-GB"/>
        </w:rPr>
      </w:pPr>
      <w:r w:rsidRPr="001552FC">
        <w:rPr>
          <w:rFonts w:ascii="Arial" w:hAnsi="Arial" w:cs="Arial"/>
          <w:b/>
          <w:bCs/>
          <w:color w:val="000000"/>
          <w:lang w:val="en-GB"/>
        </w:rPr>
        <w:t xml:space="preserve"> Miscellaneous</w:t>
      </w:r>
    </w:p>
    <w:p w14:paraId="0876104C"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No representation, partnership or agency.</w:t>
      </w:r>
      <w:r w:rsidRPr="001552FC">
        <w:rPr>
          <w:rFonts w:ascii="Arial" w:hAnsi="Arial" w:cs="Arial"/>
          <w:color w:val="000000"/>
          <w:lang w:val="en-GB"/>
        </w:rPr>
        <w:t xml:space="preserve"> The </w:t>
      </w:r>
      <w:r>
        <w:rPr>
          <w:rFonts w:ascii="Arial" w:hAnsi="Arial" w:cs="Arial"/>
          <w:color w:val="000000"/>
          <w:lang w:val="en-GB"/>
        </w:rPr>
        <w:t>Participants</w:t>
      </w:r>
      <w:r w:rsidRPr="001552FC">
        <w:rPr>
          <w:rFonts w:ascii="Arial" w:hAnsi="Arial" w:cs="Arial"/>
          <w:color w:val="000000"/>
          <w:lang w:val="en-GB"/>
        </w:rPr>
        <w:t xml:space="preserve"> shall not be entitled to act or to make legally binding declarations on behalf of any other </w:t>
      </w:r>
      <w:r>
        <w:rPr>
          <w:rFonts w:ascii="Arial" w:hAnsi="Arial" w:cs="Arial"/>
          <w:color w:val="000000"/>
          <w:lang w:val="en-GB"/>
        </w:rPr>
        <w:t>Participant</w:t>
      </w:r>
      <w:r w:rsidRPr="001552FC">
        <w:rPr>
          <w:rFonts w:ascii="Arial" w:hAnsi="Arial" w:cs="Arial"/>
          <w:color w:val="000000"/>
          <w:lang w:val="en-GB"/>
        </w:rPr>
        <w:t>. Nothing in this Consortium Agreement shall be deemed to constitute a joint venture, agency, partnership,</w:t>
      </w:r>
      <w:r w:rsidRPr="001552FC">
        <w:rPr>
          <w:rFonts w:ascii="Arial" w:hAnsi="Arial" w:cs="Arial"/>
          <w:lang w:val="en-GB"/>
        </w:rPr>
        <w:t xml:space="preserve"> an offer by, or creating any obligation of either </w:t>
      </w:r>
      <w:r>
        <w:rPr>
          <w:rFonts w:ascii="Arial" w:hAnsi="Arial" w:cs="Arial"/>
          <w:lang w:val="en-GB"/>
        </w:rPr>
        <w:t>Participant</w:t>
      </w:r>
      <w:r w:rsidRPr="001552FC">
        <w:rPr>
          <w:rFonts w:ascii="Arial" w:hAnsi="Arial" w:cs="Arial"/>
          <w:lang w:val="en-GB"/>
        </w:rPr>
        <w:t xml:space="preserve"> to enter into any form of agreement other </w:t>
      </w:r>
      <w:r w:rsidRPr="001552FC">
        <w:rPr>
          <w:rStyle w:val="Zwaar"/>
          <w:rFonts w:ascii="Arial" w:hAnsi="Arial" w:cs="Arial"/>
          <w:b w:val="0"/>
          <w:lang w:val="en-GB"/>
        </w:rPr>
        <w:t>than</w:t>
      </w:r>
      <w:r w:rsidRPr="001552FC">
        <w:rPr>
          <w:rStyle w:val="Zwaar"/>
          <w:rFonts w:ascii="Arial" w:hAnsi="Arial" w:cs="Arial"/>
          <w:lang w:val="en-GB"/>
        </w:rPr>
        <w:t xml:space="preserve"> </w:t>
      </w:r>
      <w:r w:rsidRPr="001552FC">
        <w:rPr>
          <w:rFonts w:ascii="Arial" w:hAnsi="Arial" w:cs="Arial"/>
          <w:lang w:val="en-GB"/>
        </w:rPr>
        <w:t>stated in this Consortium Agreement or</w:t>
      </w:r>
      <w:r w:rsidRPr="001552FC">
        <w:rPr>
          <w:rFonts w:ascii="Arial" w:hAnsi="Arial" w:cs="Arial"/>
          <w:color w:val="000000"/>
          <w:lang w:val="en-GB"/>
        </w:rPr>
        <w:t xml:space="preserve"> interest grouping or any other kind of formal business grouping or entity between the </w:t>
      </w:r>
      <w:r>
        <w:rPr>
          <w:rFonts w:ascii="Arial" w:hAnsi="Arial" w:cs="Arial"/>
          <w:color w:val="000000"/>
          <w:lang w:val="en-GB"/>
        </w:rPr>
        <w:t>Participants</w:t>
      </w:r>
      <w:r w:rsidRPr="001552FC">
        <w:rPr>
          <w:rFonts w:ascii="Arial" w:hAnsi="Arial" w:cs="Arial"/>
          <w:color w:val="000000"/>
          <w:lang w:val="en-GB"/>
        </w:rPr>
        <w:t>.</w:t>
      </w:r>
    </w:p>
    <w:p w14:paraId="345BE4C3"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Assignment.</w:t>
      </w:r>
      <w:r w:rsidRPr="001552FC">
        <w:rPr>
          <w:rFonts w:ascii="Arial" w:hAnsi="Arial" w:cs="Arial"/>
          <w:color w:val="000000"/>
          <w:lang w:val="en-GB"/>
        </w:rPr>
        <w:t xml:space="preserve"> Except as allowed under this Consortium Agreement, no rights or obligations of the </w:t>
      </w:r>
      <w:r>
        <w:rPr>
          <w:rFonts w:ascii="Arial" w:hAnsi="Arial" w:cs="Arial"/>
          <w:color w:val="000000"/>
          <w:lang w:val="en-GB"/>
        </w:rPr>
        <w:t>Participants</w:t>
      </w:r>
      <w:r w:rsidRPr="001552FC">
        <w:rPr>
          <w:rFonts w:ascii="Arial" w:hAnsi="Arial" w:cs="Arial"/>
          <w:color w:val="000000"/>
          <w:lang w:val="en-GB"/>
        </w:rPr>
        <w:t xml:space="preserve"> arising from this Consortium Agreement may be assigned or transferred, in whole or in part, to any third </w:t>
      </w:r>
      <w:r>
        <w:rPr>
          <w:rFonts w:ascii="Arial" w:hAnsi="Arial" w:cs="Arial"/>
          <w:color w:val="000000"/>
          <w:lang w:val="en-GB"/>
        </w:rPr>
        <w:t>party</w:t>
      </w:r>
      <w:r w:rsidRPr="001552FC">
        <w:rPr>
          <w:rFonts w:ascii="Arial" w:hAnsi="Arial" w:cs="Arial"/>
          <w:color w:val="000000"/>
          <w:lang w:val="en-GB"/>
        </w:rPr>
        <w:t xml:space="preserve"> without the other </w:t>
      </w:r>
      <w:r>
        <w:rPr>
          <w:rFonts w:ascii="Arial" w:hAnsi="Arial" w:cs="Arial"/>
          <w:color w:val="000000"/>
          <w:lang w:val="en-GB"/>
        </w:rPr>
        <w:t>Participants</w:t>
      </w:r>
      <w:r w:rsidRPr="001552FC">
        <w:rPr>
          <w:rFonts w:ascii="Arial" w:hAnsi="Arial" w:cs="Arial"/>
          <w:color w:val="000000"/>
          <w:lang w:val="en-GB"/>
        </w:rPr>
        <w:t xml:space="preserve">’ prior formal approval. </w:t>
      </w:r>
    </w:p>
    <w:p w14:paraId="4463ECAC" w14:textId="7386DCFD"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Amendment.</w:t>
      </w:r>
      <w:r w:rsidRPr="001552FC">
        <w:rPr>
          <w:rFonts w:ascii="Arial" w:hAnsi="Arial" w:cs="Arial"/>
          <w:color w:val="000000"/>
          <w:lang w:val="en-GB"/>
        </w:rPr>
        <w:t xml:space="preserve"> Pursuant to the </w:t>
      </w:r>
      <w:r>
        <w:rPr>
          <w:rFonts w:ascii="Arial" w:hAnsi="Arial" w:cs="Arial"/>
          <w:color w:val="000000"/>
          <w:lang w:val="en-GB"/>
        </w:rPr>
        <w:t xml:space="preserve">PPP </w:t>
      </w:r>
      <w:r w:rsidR="00A10341">
        <w:rPr>
          <w:rFonts w:ascii="Arial" w:hAnsi="Arial" w:cs="Arial"/>
          <w:color w:val="000000"/>
          <w:lang w:val="en-GB"/>
        </w:rPr>
        <w:t>Subsidy</w:t>
      </w:r>
      <w:r w:rsidRPr="001552FC">
        <w:rPr>
          <w:rFonts w:ascii="Arial" w:hAnsi="Arial" w:cs="Arial"/>
          <w:color w:val="000000"/>
          <w:lang w:val="en-GB"/>
        </w:rPr>
        <w:t xml:space="preserve"> Agreement, any amendments or modifications of the text of this Consortium Agreement approved by all </w:t>
      </w:r>
      <w:r>
        <w:rPr>
          <w:rFonts w:ascii="Arial" w:hAnsi="Arial" w:cs="Arial"/>
          <w:color w:val="000000"/>
          <w:lang w:val="en-GB"/>
        </w:rPr>
        <w:t>Participants</w:t>
      </w:r>
      <w:r w:rsidRPr="001552FC">
        <w:rPr>
          <w:rFonts w:ascii="Arial" w:hAnsi="Arial" w:cs="Arial"/>
          <w:color w:val="000000"/>
          <w:lang w:val="en-GB"/>
        </w:rPr>
        <w:t xml:space="preserve"> require the prior written approval of </w:t>
      </w:r>
      <w:proofErr w:type="spellStart"/>
      <w:r w:rsidRPr="001552FC">
        <w:rPr>
          <w:rFonts w:ascii="Arial" w:hAnsi="Arial" w:cs="Arial"/>
          <w:color w:val="000000"/>
          <w:lang w:val="en-GB"/>
        </w:rPr>
        <w:t>Stichting</w:t>
      </w:r>
      <w:proofErr w:type="spellEnd"/>
      <w:r w:rsidRPr="001552FC">
        <w:rPr>
          <w:rFonts w:ascii="Arial" w:hAnsi="Arial" w:cs="Arial"/>
          <w:color w:val="000000"/>
          <w:lang w:val="en-GB"/>
        </w:rPr>
        <w:t xml:space="preserve"> LSH-TKI if, and to the extent that the </w:t>
      </w:r>
      <w:r>
        <w:rPr>
          <w:rFonts w:ascii="Arial" w:hAnsi="Arial" w:cs="Arial"/>
          <w:color w:val="000000"/>
          <w:lang w:val="en-GB"/>
        </w:rPr>
        <w:t xml:space="preserve">PPP </w:t>
      </w:r>
      <w:r w:rsidR="00A10341">
        <w:rPr>
          <w:rFonts w:ascii="Arial" w:hAnsi="Arial" w:cs="Arial"/>
          <w:color w:val="000000"/>
          <w:lang w:val="en-GB"/>
        </w:rPr>
        <w:t>Subsidy</w:t>
      </w:r>
      <w:r w:rsidRPr="001552FC">
        <w:rPr>
          <w:rFonts w:ascii="Arial" w:hAnsi="Arial" w:cs="Arial"/>
          <w:color w:val="000000"/>
          <w:lang w:val="en-GB"/>
        </w:rPr>
        <w:t xml:space="preserve"> Agreement is still in effect. </w:t>
      </w:r>
      <w:r>
        <w:rPr>
          <w:rFonts w:ascii="Arial" w:hAnsi="Arial" w:cs="Arial"/>
          <w:color w:val="000000"/>
          <w:lang w:val="en-GB"/>
        </w:rPr>
        <w:t xml:space="preserve">For the avoidance of doubt, any amendment of the Agreement without the prior written consent of </w:t>
      </w:r>
      <w:proofErr w:type="spellStart"/>
      <w:r>
        <w:rPr>
          <w:rFonts w:ascii="Arial" w:hAnsi="Arial" w:cs="Arial"/>
          <w:color w:val="000000"/>
          <w:lang w:val="en-GB"/>
        </w:rPr>
        <w:t>Stichting</w:t>
      </w:r>
      <w:proofErr w:type="spellEnd"/>
      <w:r>
        <w:rPr>
          <w:rFonts w:ascii="Arial" w:hAnsi="Arial" w:cs="Arial"/>
          <w:color w:val="000000"/>
          <w:lang w:val="en-GB"/>
        </w:rPr>
        <w:t xml:space="preserve"> LSH-TKI is null and void, if </w:t>
      </w:r>
      <w:r w:rsidRPr="001552FC">
        <w:rPr>
          <w:rFonts w:ascii="Arial" w:hAnsi="Arial" w:cs="Arial"/>
          <w:color w:val="000000"/>
          <w:lang w:val="en-GB"/>
        </w:rPr>
        <w:t xml:space="preserve">and to the extent that the </w:t>
      </w:r>
      <w:r>
        <w:rPr>
          <w:rFonts w:ascii="Arial" w:hAnsi="Arial" w:cs="Arial"/>
          <w:color w:val="000000"/>
          <w:lang w:val="en-GB"/>
        </w:rPr>
        <w:t xml:space="preserve">PPP </w:t>
      </w:r>
      <w:r w:rsidR="00A10341">
        <w:rPr>
          <w:rFonts w:ascii="Arial" w:hAnsi="Arial" w:cs="Arial"/>
          <w:color w:val="000000"/>
          <w:lang w:val="en-GB"/>
        </w:rPr>
        <w:t>Subsidy</w:t>
      </w:r>
      <w:r w:rsidRPr="001552FC">
        <w:rPr>
          <w:rFonts w:ascii="Arial" w:hAnsi="Arial" w:cs="Arial"/>
          <w:color w:val="000000"/>
          <w:lang w:val="en-GB"/>
        </w:rPr>
        <w:t xml:space="preserve"> Agreement is still in effect</w:t>
      </w:r>
      <w:r>
        <w:rPr>
          <w:rFonts w:ascii="Arial" w:hAnsi="Arial" w:cs="Arial"/>
          <w:color w:val="000000"/>
          <w:lang w:val="en-GB"/>
        </w:rPr>
        <w:t>.</w:t>
      </w:r>
    </w:p>
    <w:p w14:paraId="487B6889"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416638BF" w14:textId="77777777" w:rsidR="00163F9E" w:rsidRPr="001552FC" w:rsidRDefault="00163F9E" w:rsidP="00163F9E">
      <w:pPr>
        <w:pStyle w:val="Lijstalinea"/>
        <w:numPr>
          <w:ilvl w:val="0"/>
          <w:numId w:val="33"/>
        </w:numPr>
        <w:spacing w:before="120" w:after="120" w:line="276" w:lineRule="auto"/>
        <w:ind w:left="993" w:right="44" w:hanging="993"/>
        <w:contextualSpacing w:val="0"/>
        <w:jc w:val="both"/>
        <w:rPr>
          <w:rFonts w:ascii="Arial" w:hAnsi="Arial" w:cs="Arial"/>
          <w:b/>
          <w:lang w:val="en-GB"/>
        </w:rPr>
      </w:pPr>
      <w:r w:rsidRPr="001552FC">
        <w:rPr>
          <w:rFonts w:ascii="Arial" w:hAnsi="Arial" w:cs="Arial"/>
          <w:b/>
          <w:color w:val="000000"/>
          <w:lang w:val="en-GB"/>
        </w:rPr>
        <w:t>Governing Law and Dispute Resolution</w:t>
      </w:r>
    </w:p>
    <w:p w14:paraId="099BBD39" w14:textId="3C4EE7FD" w:rsidR="00163F9E" w:rsidRPr="00D408DF"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Governing </w:t>
      </w:r>
      <w:r w:rsidR="00A56030">
        <w:rPr>
          <w:rFonts w:ascii="Arial" w:hAnsi="Arial" w:cs="Arial"/>
          <w:color w:val="000000"/>
          <w:u w:val="single"/>
          <w:lang w:val="en-GB"/>
        </w:rPr>
        <w:t>l</w:t>
      </w:r>
      <w:r w:rsidRPr="001552FC">
        <w:rPr>
          <w:rFonts w:ascii="Arial" w:hAnsi="Arial" w:cs="Arial"/>
          <w:color w:val="000000"/>
          <w:u w:val="single"/>
          <w:lang w:val="en-GB"/>
        </w:rPr>
        <w:t>aw.</w:t>
      </w:r>
      <w:r w:rsidRPr="001552FC">
        <w:rPr>
          <w:rFonts w:ascii="Arial" w:hAnsi="Arial" w:cs="Arial"/>
          <w:color w:val="000000"/>
          <w:lang w:val="en-GB"/>
        </w:rPr>
        <w:t xml:space="preserve"> This Agreement is governed </w:t>
      </w:r>
      <w:proofErr w:type="gramStart"/>
      <w:r w:rsidRPr="001552FC">
        <w:rPr>
          <w:rFonts w:ascii="Arial" w:hAnsi="Arial" w:cs="Arial"/>
          <w:color w:val="000000"/>
          <w:lang w:val="en-GB"/>
        </w:rPr>
        <w:t>by, and</w:t>
      </w:r>
      <w:proofErr w:type="gramEnd"/>
      <w:r w:rsidRPr="001552FC">
        <w:rPr>
          <w:rFonts w:ascii="Arial" w:hAnsi="Arial" w:cs="Arial"/>
          <w:color w:val="000000"/>
          <w:lang w:val="en-GB"/>
        </w:rPr>
        <w:t xml:space="preserve"> is to be construed</w:t>
      </w:r>
      <w:r>
        <w:rPr>
          <w:rFonts w:ascii="Arial" w:hAnsi="Arial" w:cs="Arial"/>
          <w:color w:val="000000"/>
          <w:lang w:val="en-GB"/>
        </w:rPr>
        <w:t xml:space="preserve"> exclusively</w:t>
      </w:r>
      <w:r w:rsidRPr="001552FC">
        <w:rPr>
          <w:rFonts w:ascii="Arial" w:hAnsi="Arial" w:cs="Arial"/>
          <w:color w:val="000000"/>
          <w:lang w:val="en-GB"/>
        </w:rPr>
        <w:t xml:space="preserve"> in accordance with the laws of the Netherlands</w:t>
      </w:r>
      <w:r>
        <w:rPr>
          <w:rFonts w:ascii="Arial" w:hAnsi="Arial" w:cs="Arial"/>
          <w:color w:val="000000"/>
          <w:lang w:val="en-GB"/>
        </w:rPr>
        <w:t xml:space="preserve"> </w:t>
      </w:r>
      <w:r w:rsidRPr="00D408DF">
        <w:rPr>
          <w:rFonts w:ascii="Arial" w:hAnsi="Arial" w:cs="Arial"/>
          <w:lang w:val="en-GB"/>
        </w:rPr>
        <w:t>without regard to the conflict of law provisions thereof</w:t>
      </w:r>
      <w:r w:rsidRPr="00214C18">
        <w:rPr>
          <w:rFonts w:ascii="Arial" w:hAnsi="Arial"/>
          <w:lang w:val="en-GB"/>
        </w:rPr>
        <w:t>.</w:t>
      </w:r>
    </w:p>
    <w:p w14:paraId="36B6F246" w14:textId="508ED088"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Dispute</w:t>
      </w:r>
      <w:r w:rsidR="00A56030">
        <w:rPr>
          <w:rFonts w:ascii="Arial" w:hAnsi="Arial" w:cs="Arial"/>
          <w:color w:val="000000"/>
          <w:u w:val="single"/>
          <w:lang w:val="en-GB"/>
        </w:rPr>
        <w:t xml:space="preserve"> r</w:t>
      </w:r>
      <w:r w:rsidRPr="001552FC">
        <w:rPr>
          <w:rFonts w:ascii="Arial" w:hAnsi="Arial" w:cs="Arial"/>
          <w:color w:val="000000"/>
          <w:u w:val="single"/>
          <w:lang w:val="en-GB"/>
        </w:rPr>
        <w:t>esolution.</w:t>
      </w:r>
      <w:r w:rsidRPr="001552FC">
        <w:rPr>
          <w:rFonts w:ascii="Arial" w:hAnsi="Arial" w:cs="Arial"/>
          <w:color w:val="000000"/>
          <w:lang w:val="en-GB"/>
        </w:rPr>
        <w:t xml:space="preserve"> In the event of any disputes arising out of or in connection with this Agreement, including disputes concerning the existence and validity thereof, the </w:t>
      </w:r>
      <w:r>
        <w:rPr>
          <w:rFonts w:ascii="Arial" w:hAnsi="Arial" w:cs="Arial"/>
          <w:color w:val="000000"/>
          <w:lang w:val="en-GB"/>
        </w:rPr>
        <w:t>Participants</w:t>
      </w:r>
      <w:r w:rsidRPr="001552FC">
        <w:rPr>
          <w:rFonts w:ascii="Arial" w:hAnsi="Arial" w:cs="Arial"/>
          <w:color w:val="000000"/>
          <w:lang w:val="en-GB"/>
        </w:rPr>
        <w:t xml:space="preserve"> shall first make reasonable efforts to settle the dispute between themselves. Any legal actions or proceedings arising out of this Agreement which cannot be settled by good faith efforts and shall be brought</w:t>
      </w:r>
      <w:r>
        <w:rPr>
          <w:rFonts w:ascii="Arial" w:hAnsi="Arial" w:cs="Arial"/>
          <w:color w:val="000000"/>
          <w:lang w:val="en-GB"/>
        </w:rPr>
        <w:t xml:space="preserve"> exclusively</w:t>
      </w:r>
      <w:r w:rsidRPr="001552FC">
        <w:rPr>
          <w:rFonts w:ascii="Arial" w:hAnsi="Arial" w:cs="Arial"/>
          <w:color w:val="000000"/>
          <w:lang w:val="en-GB"/>
        </w:rPr>
        <w:t xml:space="preserve"> to the court of </w:t>
      </w:r>
      <w:r w:rsidR="007342D9">
        <w:rPr>
          <w:rFonts w:ascii="Arial" w:hAnsi="Arial" w:cs="Arial"/>
          <w:color w:val="000000"/>
          <w:lang w:val="en-GB"/>
        </w:rPr>
        <w:t>The Hague</w:t>
      </w:r>
      <w:r w:rsidRPr="001552FC">
        <w:rPr>
          <w:rFonts w:ascii="Arial" w:hAnsi="Arial" w:cs="Arial"/>
          <w:color w:val="000000"/>
          <w:lang w:val="en-GB"/>
        </w:rPr>
        <w:t>, the Netherlands.</w:t>
      </w:r>
    </w:p>
    <w:p w14:paraId="2379349C" w14:textId="77777777" w:rsidR="00163F9E" w:rsidRPr="001552FC" w:rsidRDefault="00163F9E" w:rsidP="00163F9E">
      <w:pPr>
        <w:autoSpaceDE w:val="0"/>
        <w:autoSpaceDN w:val="0"/>
        <w:adjustRightInd w:val="0"/>
        <w:spacing w:before="120" w:after="120" w:line="276" w:lineRule="auto"/>
        <w:jc w:val="both"/>
        <w:rPr>
          <w:rFonts w:ascii="Arial" w:hAnsi="Arial" w:cs="Arial"/>
          <w:spacing w:val="4"/>
          <w:sz w:val="20"/>
          <w:szCs w:val="20"/>
          <w:lang w:val="en-GB"/>
        </w:rPr>
      </w:pPr>
    </w:p>
    <w:p w14:paraId="7BE3FB97" w14:textId="30EAA706"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b/>
          <w:sz w:val="20"/>
          <w:szCs w:val="20"/>
          <w:lang w:val="en-GB"/>
        </w:rPr>
        <w:t>IN WITNESS WHEREOF</w:t>
      </w:r>
      <w:r w:rsidRPr="001552FC">
        <w:rPr>
          <w:rFonts w:ascii="Arial" w:hAnsi="Arial" w:cs="Arial"/>
          <w:sz w:val="20"/>
          <w:szCs w:val="20"/>
          <w:lang w:val="en-GB"/>
        </w:rPr>
        <w:t xml:space="preserve">, the </w:t>
      </w:r>
      <w:r>
        <w:rPr>
          <w:rFonts w:ascii="Arial" w:hAnsi="Arial" w:cs="Arial"/>
          <w:sz w:val="20"/>
          <w:szCs w:val="20"/>
          <w:lang w:val="en-GB"/>
        </w:rPr>
        <w:t>Participants</w:t>
      </w:r>
      <w:r w:rsidRPr="001552FC">
        <w:rPr>
          <w:rFonts w:ascii="Arial" w:hAnsi="Arial" w:cs="Arial"/>
          <w:sz w:val="20"/>
          <w:szCs w:val="20"/>
          <w:lang w:val="en-GB"/>
        </w:rPr>
        <w:t xml:space="preserve"> hereto have signed this Consortium Agreement in </w:t>
      </w:r>
      <w:r w:rsidRPr="001552FC">
        <w:rPr>
          <w:rFonts w:ascii="Arial" w:hAnsi="Arial" w:cs="Arial"/>
          <w:sz w:val="20"/>
          <w:szCs w:val="20"/>
          <w:highlight w:val="darkGray"/>
          <w:lang w:val="en-GB"/>
        </w:rPr>
        <w:t>…....</w:t>
      </w:r>
      <w:r w:rsidRPr="001552FC">
        <w:rPr>
          <w:rFonts w:ascii="Arial" w:hAnsi="Arial" w:cs="Arial"/>
          <w:sz w:val="20"/>
          <w:szCs w:val="20"/>
          <w:lang w:val="en-GB"/>
        </w:rPr>
        <w:t xml:space="preserve"> fold by their authorized representatives.</w:t>
      </w:r>
    </w:p>
    <w:p w14:paraId="7437D586"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1D0777AF"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gramStart"/>
      <w:r w:rsidRPr="001552FC">
        <w:rPr>
          <w:rFonts w:ascii="Arial" w:hAnsi="Arial" w:cs="Arial"/>
          <w:sz w:val="20"/>
          <w:szCs w:val="20"/>
          <w:lang w:val="en-GB"/>
        </w:rPr>
        <w:t>On</w:t>
      </w:r>
      <w:proofErr w:type="gramEnd"/>
      <w:r w:rsidRPr="001552FC">
        <w:rPr>
          <w:rFonts w:ascii="Arial" w:hAnsi="Arial" w:cs="Arial"/>
          <w:sz w:val="20"/>
          <w:szCs w:val="20"/>
          <w:lang w:val="en-GB"/>
        </w:rPr>
        <w:t xml:space="preserve"> behalf of </w:t>
      </w:r>
    </w:p>
    <w:p w14:paraId="42872DBF"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56F2C291"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3A1F07C6"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5379FB43"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09A92C5C"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3A1771EE"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307A8D41"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Position</w:t>
      </w:r>
      <w:proofErr w:type="spellEnd"/>
    </w:p>
    <w:p w14:paraId="6889CFA0"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09EF253D"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36744F2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270D7BA3"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B4CE857"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607A406C"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D0661E0"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highlight w:val="lightGray"/>
          <w:lang w:val="en-GB"/>
        </w:rPr>
        <w:t>company</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gramStart"/>
      <w:r w:rsidRPr="001552FC">
        <w:rPr>
          <w:rFonts w:ascii="Arial" w:hAnsi="Arial" w:cs="Arial"/>
          <w:sz w:val="20"/>
          <w:szCs w:val="20"/>
          <w:lang w:val="en-GB"/>
        </w:rPr>
        <w:t>On</w:t>
      </w:r>
      <w:proofErr w:type="gramEnd"/>
      <w:r w:rsidRPr="001552FC">
        <w:rPr>
          <w:rFonts w:ascii="Arial" w:hAnsi="Arial" w:cs="Arial"/>
          <w:sz w:val="20"/>
          <w:szCs w:val="20"/>
          <w:lang w:val="en-GB"/>
        </w:rPr>
        <w:t xml:space="preserve"> behalf of </w:t>
      </w:r>
      <w:r w:rsidRPr="001552FC">
        <w:rPr>
          <w:rFonts w:ascii="Arial" w:hAnsi="Arial" w:cs="Arial"/>
          <w:sz w:val="20"/>
          <w:szCs w:val="20"/>
          <w:highlight w:val="lightGray"/>
          <w:lang w:val="en-GB"/>
        </w:rPr>
        <w:t>company</w:t>
      </w:r>
    </w:p>
    <w:p w14:paraId="08E5A4C5"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6CEEDD99"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22B83417"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0FB3136D"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63FCF17F"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79C9781D"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4111EEB7"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Position</w:t>
      </w:r>
      <w:proofErr w:type="spellEnd"/>
    </w:p>
    <w:p w14:paraId="67FFB7D2"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583BEF3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0E5521D2"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72FF2D0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26F9181"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D2DD69B"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728EE2DB"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
    <w:p w14:paraId="50CDD867" w14:textId="210DAE9C" w:rsidR="00163F9E" w:rsidRDefault="00163F9E" w:rsidP="00691B12">
      <w:pPr>
        <w:spacing w:before="120" w:after="120" w:line="276" w:lineRule="auto"/>
        <w:jc w:val="both"/>
        <w:rPr>
          <w:rFonts w:ascii="Arial" w:hAnsi="Arial" w:cs="Arial"/>
          <w:b/>
          <w:bCs/>
          <w:color w:val="000000"/>
          <w:sz w:val="20"/>
          <w:szCs w:val="20"/>
          <w:lang w:val="en-GB" w:eastAsia="en-US"/>
        </w:rPr>
      </w:pPr>
      <w:r w:rsidRPr="001552FC">
        <w:rPr>
          <w:rFonts w:ascii="Arial" w:hAnsi="Arial" w:cs="Arial"/>
          <w:spacing w:val="4"/>
          <w:sz w:val="20"/>
          <w:szCs w:val="20"/>
          <w:lang w:val="en-GB"/>
        </w:rPr>
        <w:br w:type="page"/>
      </w:r>
      <w:r w:rsidRPr="00EE565C">
        <w:rPr>
          <w:rFonts w:ascii="Arial" w:hAnsi="Arial" w:cs="Arial"/>
          <w:b/>
          <w:bCs/>
          <w:color w:val="000000"/>
          <w:sz w:val="20"/>
          <w:szCs w:val="20"/>
          <w:lang w:val="en-GB" w:eastAsia="en-US"/>
        </w:rPr>
        <w:lastRenderedPageBreak/>
        <w:t>Annex 1 – Background</w:t>
      </w:r>
    </w:p>
    <w:p w14:paraId="34D47D63" w14:textId="7C10A654" w:rsidR="007F1062" w:rsidRPr="00A842EC" w:rsidRDefault="007F1062" w:rsidP="007F1062">
      <w:pPr>
        <w:spacing w:before="120" w:after="120" w:line="276" w:lineRule="auto"/>
        <w:jc w:val="both"/>
        <w:rPr>
          <w:rFonts w:ascii="Arial" w:hAnsi="Arial" w:cs="Arial"/>
          <w:spacing w:val="4"/>
          <w:sz w:val="20"/>
          <w:szCs w:val="20"/>
          <w:lang w:val="en-GB"/>
        </w:rPr>
      </w:pPr>
      <w:r w:rsidRPr="00A842EC">
        <w:rPr>
          <w:rFonts w:ascii="Arial" w:hAnsi="Arial" w:cs="Arial"/>
          <w:color w:val="000000"/>
          <w:sz w:val="20"/>
          <w:szCs w:val="20"/>
          <w:highlight w:val="yellow"/>
          <w:lang w:val="en-GB" w:eastAsia="en-US"/>
        </w:rPr>
        <w:t>&lt;insert background of parti</w:t>
      </w:r>
      <w:r>
        <w:rPr>
          <w:rFonts w:ascii="Arial" w:hAnsi="Arial" w:cs="Arial"/>
          <w:color w:val="000000"/>
          <w:sz w:val="20"/>
          <w:szCs w:val="20"/>
          <w:highlight w:val="yellow"/>
          <w:lang w:val="en-GB" w:eastAsia="en-US"/>
        </w:rPr>
        <w:t>cipants</w:t>
      </w:r>
      <w:r w:rsidRPr="00A842EC">
        <w:rPr>
          <w:rFonts w:ascii="Arial" w:hAnsi="Arial" w:cs="Arial"/>
          <w:color w:val="000000"/>
          <w:sz w:val="20"/>
          <w:szCs w:val="20"/>
          <w:highlight w:val="yellow"/>
          <w:lang w:val="en-GB" w:eastAsia="en-US"/>
        </w:rPr>
        <w:t xml:space="preserve"> or indicate </w:t>
      </w:r>
      <w:r w:rsidRPr="00DE695D">
        <w:rPr>
          <w:rFonts w:ascii="Arial" w:hAnsi="Arial" w:cs="Arial"/>
          <w:color w:val="000000"/>
          <w:sz w:val="20"/>
          <w:szCs w:val="20"/>
          <w:highlight w:val="yellow"/>
          <w:lang w:val="en-GB" w:eastAsia="en-US"/>
        </w:rPr>
        <w:t>as not applicable</w:t>
      </w:r>
      <w:r w:rsidR="00BB731E" w:rsidRPr="00DE695D">
        <w:rPr>
          <w:rFonts w:ascii="Arial" w:hAnsi="Arial" w:cs="Arial"/>
          <w:color w:val="000000"/>
          <w:sz w:val="20"/>
          <w:szCs w:val="20"/>
          <w:highlight w:val="yellow"/>
          <w:lang w:val="en-GB" w:eastAsia="en-US"/>
        </w:rPr>
        <w:t>; Please note:</w:t>
      </w:r>
      <w:r w:rsidR="00DE695D" w:rsidRPr="00795856">
        <w:rPr>
          <w:rFonts w:ascii="Arial" w:hAnsi="Arial" w:cs="Arial"/>
          <w:color w:val="000000"/>
          <w:sz w:val="20"/>
          <w:szCs w:val="20"/>
          <w:highlight w:val="yellow"/>
          <w:lang w:val="en-US"/>
        </w:rPr>
        <w:t xml:space="preserve"> </w:t>
      </w:r>
      <w:r w:rsidR="00DE695D" w:rsidRPr="00795856">
        <w:rPr>
          <w:rFonts w:ascii="Arial" w:hAnsi="Arial" w:cs="Arial"/>
          <w:color w:val="000000"/>
          <w:sz w:val="20"/>
          <w:szCs w:val="20"/>
          <w:highlight w:val="yellow"/>
          <w:lang w:val="en-US"/>
        </w:rPr>
        <w:t>Any restrictions or limitations related to the Background identified herein shall not conflict with the provisions of this Consortium Agreement.</w:t>
      </w:r>
      <w:r w:rsidRPr="00DE695D">
        <w:rPr>
          <w:rFonts w:ascii="Arial" w:hAnsi="Arial" w:cs="Arial"/>
          <w:color w:val="000000"/>
          <w:sz w:val="20"/>
          <w:szCs w:val="20"/>
          <w:highlight w:val="yellow"/>
          <w:lang w:val="en-GB" w:eastAsia="en-US"/>
        </w:rPr>
        <w:t>&gt;</w:t>
      </w:r>
    </w:p>
    <w:p w14:paraId="24F06161" w14:textId="77777777" w:rsidR="007F1062" w:rsidRPr="00EE565C" w:rsidRDefault="007F1062" w:rsidP="00691B12">
      <w:pPr>
        <w:spacing w:before="120" w:after="120" w:line="276" w:lineRule="auto"/>
        <w:jc w:val="both"/>
        <w:rPr>
          <w:rFonts w:ascii="Arial" w:hAnsi="Arial" w:cs="Arial"/>
          <w:b/>
          <w:spacing w:val="4"/>
          <w:sz w:val="20"/>
          <w:szCs w:val="20"/>
          <w:lang w:val="en-GB"/>
        </w:rPr>
      </w:pPr>
    </w:p>
    <w:p w14:paraId="67986F14" w14:textId="29042129" w:rsidR="00CF5F32" w:rsidRPr="00EE565C" w:rsidRDefault="00163F9E" w:rsidP="00CF5F32">
      <w:pPr>
        <w:autoSpaceDE w:val="0"/>
        <w:autoSpaceDN w:val="0"/>
        <w:adjustRightInd w:val="0"/>
        <w:spacing w:before="120" w:after="120" w:line="276" w:lineRule="auto"/>
        <w:jc w:val="both"/>
        <w:rPr>
          <w:rFonts w:ascii="Arial" w:hAnsi="Arial" w:cs="Arial"/>
          <w:b/>
          <w:bCs/>
          <w:color w:val="000000"/>
          <w:sz w:val="20"/>
          <w:szCs w:val="20"/>
          <w:lang w:val="en-GB" w:eastAsia="en-US"/>
        </w:rPr>
      </w:pPr>
      <w:r>
        <w:rPr>
          <w:rFonts w:ascii="Arial" w:hAnsi="Arial" w:cs="Arial"/>
          <w:bCs/>
          <w:color w:val="000000"/>
          <w:sz w:val="20"/>
          <w:szCs w:val="20"/>
          <w:lang w:val="en-GB" w:eastAsia="en-US"/>
        </w:rPr>
        <w:br w:type="column"/>
      </w:r>
      <w:r w:rsidR="00CF5F32" w:rsidRPr="00EE565C">
        <w:rPr>
          <w:rFonts w:ascii="Arial" w:hAnsi="Arial" w:cs="Arial"/>
          <w:b/>
          <w:bCs/>
          <w:color w:val="000000"/>
          <w:sz w:val="20"/>
          <w:szCs w:val="20"/>
          <w:lang w:val="en-GB" w:eastAsia="en-US"/>
        </w:rPr>
        <w:lastRenderedPageBreak/>
        <w:t xml:space="preserve">Annex </w:t>
      </w:r>
      <w:r w:rsidR="00CF5F32">
        <w:rPr>
          <w:rFonts w:ascii="Arial" w:hAnsi="Arial" w:cs="Arial"/>
          <w:b/>
          <w:bCs/>
          <w:color w:val="000000"/>
          <w:sz w:val="20"/>
          <w:szCs w:val="20"/>
          <w:lang w:val="en-GB" w:eastAsia="en-US"/>
        </w:rPr>
        <w:t>2</w:t>
      </w:r>
      <w:r w:rsidR="00CF5F32" w:rsidRPr="00EE565C">
        <w:rPr>
          <w:rFonts w:ascii="Arial" w:hAnsi="Arial" w:cs="Arial"/>
          <w:b/>
          <w:bCs/>
          <w:color w:val="000000"/>
          <w:sz w:val="20"/>
          <w:szCs w:val="20"/>
          <w:lang w:val="en-GB" w:eastAsia="en-US"/>
        </w:rPr>
        <w:t xml:space="preserve"> – </w:t>
      </w:r>
      <w:r w:rsidR="00CF5F32">
        <w:rPr>
          <w:rFonts w:ascii="Arial" w:hAnsi="Arial" w:cs="Arial"/>
          <w:b/>
          <w:bCs/>
          <w:color w:val="000000"/>
          <w:sz w:val="20"/>
          <w:szCs w:val="20"/>
          <w:lang w:val="en-GB" w:eastAsia="en-US"/>
        </w:rPr>
        <w:t>Budget</w:t>
      </w:r>
    </w:p>
    <w:p w14:paraId="6A23ACED" w14:textId="70C0718A" w:rsidR="009F1043" w:rsidRPr="009F1043" w:rsidRDefault="009F1043" w:rsidP="009F1043">
      <w:pPr>
        <w:spacing w:before="120" w:after="120" w:line="276" w:lineRule="auto"/>
        <w:jc w:val="both"/>
        <w:rPr>
          <w:rFonts w:ascii="Arial" w:hAnsi="Arial" w:cs="Arial"/>
          <w:color w:val="000000"/>
          <w:sz w:val="20"/>
          <w:szCs w:val="20"/>
          <w:highlight w:val="yellow"/>
          <w:lang w:val="en-GB" w:eastAsia="en-US"/>
        </w:rPr>
      </w:pPr>
      <w:r w:rsidRPr="00A842EC">
        <w:rPr>
          <w:rFonts w:ascii="Arial" w:hAnsi="Arial" w:cs="Arial"/>
          <w:color w:val="000000"/>
          <w:sz w:val="20"/>
          <w:szCs w:val="20"/>
          <w:highlight w:val="yellow"/>
          <w:lang w:val="en-GB" w:eastAsia="en-US"/>
        </w:rPr>
        <w:t xml:space="preserve">&lt;insert </w:t>
      </w:r>
      <w:r>
        <w:rPr>
          <w:rFonts w:ascii="Arial" w:hAnsi="Arial" w:cs="Arial"/>
          <w:color w:val="000000"/>
          <w:sz w:val="20"/>
          <w:szCs w:val="20"/>
          <w:highlight w:val="yellow"/>
          <w:lang w:val="en-GB" w:eastAsia="en-US"/>
        </w:rPr>
        <w:t xml:space="preserve">the Budget </w:t>
      </w:r>
      <w:r w:rsidRPr="009F1043">
        <w:rPr>
          <w:rFonts w:ascii="Arial" w:hAnsi="Arial" w:cs="Arial"/>
          <w:color w:val="000000"/>
          <w:sz w:val="20"/>
          <w:szCs w:val="20"/>
          <w:highlight w:val="yellow"/>
          <w:lang w:val="en-GB" w:eastAsia="en-US"/>
        </w:rPr>
        <w:t xml:space="preserve">submitted to </w:t>
      </w:r>
      <w:proofErr w:type="spellStart"/>
      <w:r w:rsidRPr="009F1043">
        <w:rPr>
          <w:rFonts w:ascii="Arial" w:hAnsi="Arial" w:cs="Arial"/>
          <w:color w:val="000000"/>
          <w:sz w:val="20"/>
          <w:szCs w:val="20"/>
          <w:highlight w:val="yellow"/>
          <w:lang w:val="en-GB" w:eastAsia="en-US"/>
        </w:rPr>
        <w:t>Stichting</w:t>
      </w:r>
      <w:proofErr w:type="spellEnd"/>
      <w:r w:rsidRPr="009F1043">
        <w:rPr>
          <w:rFonts w:ascii="Arial" w:hAnsi="Arial" w:cs="Arial"/>
          <w:color w:val="000000"/>
          <w:sz w:val="20"/>
          <w:szCs w:val="20"/>
          <w:highlight w:val="yellow"/>
          <w:lang w:val="en-GB" w:eastAsia="en-US"/>
        </w:rPr>
        <w:t xml:space="preserve"> LSH-TKI in the TKI-LSH Budget Form</w:t>
      </w:r>
      <w:r w:rsidRPr="00A842EC">
        <w:rPr>
          <w:rFonts w:ascii="Arial" w:hAnsi="Arial" w:cs="Arial"/>
          <w:color w:val="000000"/>
          <w:sz w:val="20"/>
          <w:szCs w:val="20"/>
          <w:highlight w:val="yellow"/>
          <w:lang w:val="en-GB" w:eastAsia="en-US"/>
        </w:rPr>
        <w:t>&gt;</w:t>
      </w:r>
    </w:p>
    <w:p w14:paraId="1EE59013" w14:textId="5DEA4415" w:rsidR="00CF5F32" w:rsidRPr="009F1043" w:rsidRDefault="00CF5F32">
      <w:pPr>
        <w:spacing w:after="160" w:line="259" w:lineRule="auto"/>
        <w:rPr>
          <w:rFonts w:ascii="Arial" w:hAnsi="Arial" w:cs="Arial"/>
          <w:color w:val="000000"/>
          <w:sz w:val="20"/>
          <w:szCs w:val="20"/>
          <w:highlight w:val="yellow"/>
          <w:lang w:val="en-GB" w:eastAsia="en-US"/>
        </w:rPr>
      </w:pPr>
      <w:r w:rsidRPr="009F1043">
        <w:rPr>
          <w:rFonts w:ascii="Arial" w:hAnsi="Arial" w:cs="Arial"/>
          <w:color w:val="000000"/>
          <w:sz w:val="20"/>
          <w:szCs w:val="20"/>
          <w:highlight w:val="yellow"/>
          <w:lang w:val="en-GB" w:eastAsia="en-US"/>
        </w:rPr>
        <w:br w:type="page"/>
      </w:r>
    </w:p>
    <w:p w14:paraId="03F3C382" w14:textId="000445E2" w:rsidR="00163F9E" w:rsidRPr="00EE565C" w:rsidRDefault="00163F9E" w:rsidP="00163F9E">
      <w:pPr>
        <w:autoSpaceDE w:val="0"/>
        <w:autoSpaceDN w:val="0"/>
        <w:adjustRightInd w:val="0"/>
        <w:spacing w:before="120" w:after="120" w:line="276" w:lineRule="auto"/>
        <w:jc w:val="both"/>
        <w:rPr>
          <w:rFonts w:ascii="Arial" w:hAnsi="Arial" w:cs="Arial"/>
          <w:b/>
          <w:bCs/>
          <w:color w:val="000000"/>
          <w:sz w:val="20"/>
          <w:szCs w:val="20"/>
          <w:lang w:val="en-GB" w:eastAsia="en-US"/>
        </w:rPr>
      </w:pPr>
      <w:r w:rsidRPr="00EE565C">
        <w:rPr>
          <w:rFonts w:ascii="Arial" w:hAnsi="Arial" w:cs="Arial"/>
          <w:b/>
          <w:bCs/>
          <w:color w:val="000000"/>
          <w:sz w:val="20"/>
          <w:szCs w:val="20"/>
          <w:lang w:val="en-GB" w:eastAsia="en-US"/>
        </w:rPr>
        <w:lastRenderedPageBreak/>
        <w:t xml:space="preserve">Annex </w:t>
      </w:r>
      <w:r w:rsidR="00CF5F32">
        <w:rPr>
          <w:rFonts w:ascii="Arial" w:hAnsi="Arial" w:cs="Arial"/>
          <w:b/>
          <w:bCs/>
          <w:color w:val="000000"/>
          <w:sz w:val="20"/>
          <w:szCs w:val="20"/>
          <w:lang w:val="en-GB" w:eastAsia="en-US"/>
        </w:rPr>
        <w:t>3</w:t>
      </w:r>
      <w:r w:rsidRPr="00EE565C">
        <w:rPr>
          <w:rFonts w:ascii="Arial" w:hAnsi="Arial" w:cs="Arial"/>
          <w:b/>
          <w:bCs/>
          <w:color w:val="000000"/>
          <w:sz w:val="20"/>
          <w:szCs w:val="20"/>
          <w:lang w:val="en-GB" w:eastAsia="en-US"/>
        </w:rPr>
        <w:t xml:space="preserve"> – Accession document</w:t>
      </w:r>
    </w:p>
    <w:p w14:paraId="39A00EC5" w14:textId="599B588F"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8D75A0">
        <w:rPr>
          <w:rFonts w:ascii="Arial" w:hAnsi="Arial" w:cs="Arial"/>
          <w:bCs/>
          <w:color w:val="000000"/>
          <w:sz w:val="20"/>
          <w:szCs w:val="20"/>
          <w:lang w:val="en-GB" w:eastAsia="en-US"/>
        </w:rPr>
        <w:t>ACCESSION</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 xml:space="preserve">of a new </w:t>
      </w:r>
      <w:r>
        <w:rPr>
          <w:rFonts w:ascii="Arial" w:hAnsi="Arial" w:cs="Arial"/>
          <w:bCs/>
          <w:color w:val="000000"/>
          <w:sz w:val="20"/>
          <w:szCs w:val="20"/>
          <w:lang w:val="en-GB" w:eastAsia="en-US"/>
        </w:rPr>
        <w:t>Participant</w:t>
      </w:r>
      <w:r w:rsidRPr="008D75A0">
        <w:rPr>
          <w:rFonts w:ascii="Arial" w:hAnsi="Arial" w:cs="Arial"/>
          <w:bCs/>
          <w:color w:val="000000"/>
          <w:sz w:val="20"/>
          <w:szCs w:val="20"/>
          <w:lang w:val="en-GB" w:eastAsia="en-US"/>
        </w:rPr>
        <w:t xml:space="preserve"> to</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w:t>
      </w:r>
      <w:r w:rsidRPr="000D47F5">
        <w:rPr>
          <w:rFonts w:ascii="Arial" w:hAnsi="Arial" w:cs="Arial"/>
          <w:bCs/>
          <w:color w:val="000000"/>
          <w:sz w:val="20"/>
          <w:szCs w:val="20"/>
          <w:highlight w:val="yellow"/>
          <w:lang w:val="en-GB" w:eastAsia="en-US"/>
        </w:rPr>
        <w:t>name of the Project</w:t>
      </w:r>
      <w:r w:rsidRPr="008D75A0">
        <w:rPr>
          <w:rFonts w:ascii="Arial" w:hAnsi="Arial" w:cs="Arial"/>
          <w:bCs/>
          <w:color w:val="000000"/>
          <w:sz w:val="20"/>
          <w:szCs w:val="20"/>
          <w:lang w:val="en-GB" w:eastAsia="en-US"/>
        </w:rPr>
        <w:t>] Consortium Agreement</w:t>
      </w:r>
      <w:r>
        <w:rPr>
          <w:rFonts w:ascii="Arial" w:hAnsi="Arial" w:cs="Arial"/>
          <w:bCs/>
          <w:color w:val="000000"/>
          <w:sz w:val="20"/>
          <w:szCs w:val="20"/>
          <w:lang w:val="en-GB" w:eastAsia="en-US"/>
        </w:rPr>
        <w:t xml:space="preserve"> [and the PPP </w:t>
      </w:r>
      <w:r w:rsidR="00CF5F32">
        <w:rPr>
          <w:rFonts w:ascii="Arial" w:hAnsi="Arial" w:cs="Arial"/>
          <w:bCs/>
          <w:color w:val="000000"/>
          <w:sz w:val="20"/>
          <w:szCs w:val="20"/>
          <w:lang w:val="en-GB" w:eastAsia="en-US"/>
        </w:rPr>
        <w:t xml:space="preserve">Subsidy </w:t>
      </w:r>
      <w:r>
        <w:rPr>
          <w:rFonts w:ascii="Arial" w:hAnsi="Arial" w:cs="Arial"/>
          <w:bCs/>
          <w:color w:val="000000"/>
          <w:sz w:val="20"/>
          <w:szCs w:val="20"/>
          <w:lang w:val="en-GB" w:eastAsia="en-US"/>
        </w:rPr>
        <w:t>Agreement]</w:t>
      </w:r>
      <w:r w:rsidRPr="008D75A0">
        <w:rPr>
          <w:rFonts w:ascii="Arial" w:hAnsi="Arial" w:cs="Arial"/>
          <w:bCs/>
          <w:color w:val="000000"/>
          <w:sz w:val="20"/>
          <w:szCs w:val="20"/>
          <w:lang w:val="en-GB" w:eastAsia="en-US"/>
        </w:rPr>
        <w:t xml:space="preserve">, </w:t>
      </w:r>
      <w:r>
        <w:rPr>
          <w:rFonts w:ascii="Arial" w:hAnsi="Arial" w:cs="Arial"/>
          <w:bCs/>
          <w:color w:val="000000"/>
          <w:sz w:val="20"/>
          <w:szCs w:val="20"/>
          <w:lang w:val="en-GB" w:eastAsia="en-US"/>
        </w:rPr>
        <w:t>as signed on [</w:t>
      </w:r>
      <w:r w:rsidRPr="000D47F5">
        <w:rPr>
          <w:rFonts w:ascii="Arial" w:hAnsi="Arial" w:cs="Arial"/>
          <w:bCs/>
          <w:color w:val="000000"/>
          <w:sz w:val="20"/>
          <w:szCs w:val="20"/>
          <w:highlight w:val="yellow"/>
          <w:lang w:val="en-GB" w:eastAsia="en-US"/>
        </w:rPr>
        <w:t>date]</w:t>
      </w:r>
      <w:r>
        <w:rPr>
          <w:rFonts w:ascii="Arial" w:hAnsi="Arial" w:cs="Arial"/>
          <w:bCs/>
          <w:color w:val="000000"/>
          <w:sz w:val="20"/>
          <w:szCs w:val="20"/>
          <w:lang w:val="en-GB" w:eastAsia="en-US"/>
        </w:rPr>
        <w:t>.</w:t>
      </w:r>
    </w:p>
    <w:p w14:paraId="4C636C6A" w14:textId="37A1391F" w:rsidR="00163F9E" w:rsidRPr="008D75A0"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C8016E">
        <w:rPr>
          <w:rFonts w:ascii="Arial" w:hAnsi="Arial" w:cs="Arial"/>
          <w:bCs/>
          <w:color w:val="000000"/>
          <w:sz w:val="20"/>
          <w:szCs w:val="20"/>
          <w:highlight w:val="yellow"/>
          <w:lang w:val="en-GB" w:eastAsia="en-US"/>
        </w:rPr>
        <w:t>[Name of the new Participant, and details</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 xml:space="preserve">hereby consents to become a </w:t>
      </w:r>
      <w:r>
        <w:rPr>
          <w:rFonts w:ascii="Arial" w:hAnsi="Arial" w:cs="Arial"/>
          <w:bCs/>
          <w:color w:val="000000"/>
          <w:sz w:val="20"/>
          <w:szCs w:val="20"/>
          <w:lang w:val="en-GB" w:eastAsia="en-US"/>
        </w:rPr>
        <w:t>Participant</w:t>
      </w:r>
      <w:r w:rsidRPr="008D75A0">
        <w:rPr>
          <w:rFonts w:ascii="Arial" w:hAnsi="Arial" w:cs="Arial"/>
          <w:bCs/>
          <w:color w:val="000000"/>
          <w:sz w:val="20"/>
          <w:szCs w:val="20"/>
          <w:lang w:val="en-GB" w:eastAsia="en-US"/>
        </w:rPr>
        <w:t xml:space="preserve"> to the Consortium</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Agreement</w:t>
      </w:r>
      <w:r>
        <w:rPr>
          <w:rFonts w:ascii="Arial" w:hAnsi="Arial" w:cs="Arial"/>
          <w:bCs/>
          <w:color w:val="000000"/>
          <w:sz w:val="20"/>
          <w:szCs w:val="20"/>
          <w:lang w:val="en-GB" w:eastAsia="en-US"/>
        </w:rPr>
        <w:t xml:space="preserve"> [</w:t>
      </w:r>
      <w:r w:rsidRPr="007E0878">
        <w:rPr>
          <w:rFonts w:ascii="Arial" w:hAnsi="Arial" w:cs="Arial"/>
          <w:bCs/>
          <w:color w:val="000000"/>
          <w:sz w:val="20"/>
          <w:szCs w:val="20"/>
          <w:highlight w:val="yellow"/>
          <w:lang w:val="en-GB" w:eastAsia="en-US"/>
        </w:rPr>
        <w:t xml:space="preserve">and the PPP </w:t>
      </w:r>
      <w:r w:rsidR="00CF5F32">
        <w:rPr>
          <w:rFonts w:ascii="Arial" w:hAnsi="Arial" w:cs="Arial"/>
          <w:bCs/>
          <w:color w:val="000000"/>
          <w:sz w:val="20"/>
          <w:szCs w:val="20"/>
          <w:highlight w:val="yellow"/>
          <w:lang w:val="en-GB" w:eastAsia="en-US"/>
        </w:rPr>
        <w:t>Subsidy</w:t>
      </w:r>
      <w:r w:rsidR="00CF5F32" w:rsidRPr="007E0878">
        <w:rPr>
          <w:rFonts w:ascii="Arial" w:hAnsi="Arial" w:cs="Arial"/>
          <w:bCs/>
          <w:color w:val="000000"/>
          <w:sz w:val="20"/>
          <w:szCs w:val="20"/>
          <w:highlight w:val="yellow"/>
          <w:lang w:val="en-GB" w:eastAsia="en-US"/>
        </w:rPr>
        <w:t xml:space="preserve"> </w:t>
      </w:r>
      <w:r w:rsidRPr="007E0878">
        <w:rPr>
          <w:rFonts w:ascii="Arial" w:hAnsi="Arial" w:cs="Arial"/>
          <w:bCs/>
          <w:color w:val="000000"/>
          <w:sz w:val="20"/>
          <w:szCs w:val="20"/>
          <w:highlight w:val="yellow"/>
          <w:lang w:val="en-GB" w:eastAsia="en-US"/>
        </w:rPr>
        <w:t>Agreement</w:t>
      </w:r>
      <w:r>
        <w:rPr>
          <w:rFonts w:ascii="Arial" w:hAnsi="Arial" w:cs="Arial"/>
          <w:bCs/>
          <w:color w:val="000000"/>
          <w:sz w:val="20"/>
          <w:szCs w:val="20"/>
          <w:lang w:val="en-GB" w:eastAsia="en-US"/>
        </w:rPr>
        <w:t>]</w:t>
      </w:r>
      <w:r w:rsidRPr="008D75A0">
        <w:rPr>
          <w:rFonts w:ascii="Arial" w:hAnsi="Arial" w:cs="Arial"/>
          <w:bCs/>
          <w:color w:val="000000"/>
          <w:sz w:val="20"/>
          <w:szCs w:val="20"/>
          <w:lang w:val="en-GB" w:eastAsia="en-US"/>
        </w:rPr>
        <w:t xml:space="preserve"> identified above and accepts all the rights and</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 xml:space="preserve">obligations of a </w:t>
      </w:r>
      <w:r>
        <w:rPr>
          <w:rFonts w:ascii="Arial" w:hAnsi="Arial" w:cs="Arial"/>
          <w:bCs/>
          <w:color w:val="000000"/>
          <w:sz w:val="20"/>
          <w:szCs w:val="20"/>
          <w:lang w:val="en-GB" w:eastAsia="en-US"/>
        </w:rPr>
        <w:t>Participant</w:t>
      </w:r>
      <w:r w:rsidRPr="008D75A0">
        <w:rPr>
          <w:rFonts w:ascii="Arial" w:hAnsi="Arial" w:cs="Arial"/>
          <w:bCs/>
          <w:color w:val="000000"/>
          <w:sz w:val="20"/>
          <w:szCs w:val="20"/>
          <w:lang w:val="en-GB" w:eastAsia="en-US"/>
        </w:rPr>
        <w:t xml:space="preserve"> starting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w:t>
      </w:r>
    </w:p>
    <w:p w14:paraId="1D42F7FA" w14:textId="77777777"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C8016E">
        <w:rPr>
          <w:rFonts w:ascii="Arial" w:hAnsi="Arial" w:cs="Arial"/>
          <w:bCs/>
          <w:color w:val="000000"/>
          <w:sz w:val="20"/>
          <w:szCs w:val="20"/>
          <w:highlight w:val="yellow"/>
          <w:lang w:val="en-GB" w:eastAsia="en-US"/>
        </w:rPr>
        <w:t>[Name Project Coordinator</w:t>
      </w:r>
      <w:r w:rsidRPr="008D75A0">
        <w:rPr>
          <w:rFonts w:ascii="Arial" w:hAnsi="Arial" w:cs="Arial"/>
          <w:bCs/>
          <w:color w:val="000000"/>
          <w:sz w:val="20"/>
          <w:szCs w:val="20"/>
          <w:lang w:val="en-GB" w:eastAsia="en-US"/>
        </w:rPr>
        <w:t>]</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hereby certifies that the consortium has accepted in the meeting</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held on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 xml:space="preserve">] the accession of </w:t>
      </w:r>
      <w:r w:rsidRPr="00C8016E">
        <w:rPr>
          <w:rFonts w:ascii="Arial" w:hAnsi="Arial" w:cs="Arial"/>
          <w:bCs/>
          <w:color w:val="000000"/>
          <w:sz w:val="20"/>
          <w:szCs w:val="20"/>
          <w:highlight w:val="yellow"/>
          <w:lang w:val="en-GB" w:eastAsia="en-US"/>
        </w:rPr>
        <w:t>[the name of the new Participant</w:t>
      </w:r>
      <w:r w:rsidRPr="008D75A0">
        <w:rPr>
          <w:rFonts w:ascii="Arial" w:hAnsi="Arial" w:cs="Arial"/>
          <w:bCs/>
          <w:color w:val="000000"/>
          <w:sz w:val="20"/>
          <w:szCs w:val="20"/>
          <w:lang w:val="en-GB" w:eastAsia="en-US"/>
        </w:rPr>
        <w:t>] to</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the consortium starting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w:t>
      </w:r>
    </w:p>
    <w:p w14:paraId="2D2FE0A7" w14:textId="3F192591" w:rsidR="00163F9E" w:rsidRPr="008D75A0"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proofErr w:type="spellStart"/>
      <w:r>
        <w:rPr>
          <w:rFonts w:ascii="Arial" w:hAnsi="Arial" w:cs="Arial"/>
          <w:bCs/>
          <w:color w:val="000000"/>
          <w:sz w:val="20"/>
          <w:szCs w:val="20"/>
          <w:lang w:val="en-GB" w:eastAsia="en-US"/>
        </w:rPr>
        <w:t>Stichting</w:t>
      </w:r>
      <w:proofErr w:type="spellEnd"/>
      <w:r>
        <w:rPr>
          <w:rFonts w:ascii="Arial" w:hAnsi="Arial" w:cs="Arial"/>
          <w:bCs/>
          <w:color w:val="000000"/>
          <w:sz w:val="20"/>
          <w:szCs w:val="20"/>
          <w:lang w:val="en-GB" w:eastAsia="en-US"/>
        </w:rPr>
        <w:t xml:space="preserve"> LSH-TKI hereby consents to [new Participant] becoming a Participant to the Consortium Agreement and the PPP </w:t>
      </w:r>
      <w:r w:rsidR="00CF5F32">
        <w:rPr>
          <w:rFonts w:ascii="Arial" w:hAnsi="Arial" w:cs="Arial"/>
          <w:bCs/>
          <w:color w:val="000000"/>
          <w:sz w:val="20"/>
          <w:szCs w:val="20"/>
          <w:lang w:val="en-GB" w:eastAsia="en-US"/>
        </w:rPr>
        <w:t xml:space="preserve">Subsidy </w:t>
      </w:r>
      <w:r>
        <w:rPr>
          <w:rFonts w:ascii="Arial" w:hAnsi="Arial" w:cs="Arial"/>
          <w:bCs/>
          <w:color w:val="000000"/>
          <w:sz w:val="20"/>
          <w:szCs w:val="20"/>
          <w:lang w:val="en-GB" w:eastAsia="en-US"/>
        </w:rPr>
        <w:t>Agreement</w:t>
      </w:r>
      <w:r w:rsidRPr="007E0878">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starting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w:t>
      </w:r>
      <w:r>
        <w:rPr>
          <w:rFonts w:ascii="Arial" w:hAnsi="Arial" w:cs="Arial"/>
          <w:bCs/>
          <w:color w:val="000000"/>
          <w:sz w:val="20"/>
          <w:szCs w:val="20"/>
          <w:lang w:val="en-GB" w:eastAsia="en-US"/>
        </w:rPr>
        <w:t xml:space="preserve"> The consent of </w:t>
      </w:r>
      <w:proofErr w:type="spellStart"/>
      <w:r>
        <w:rPr>
          <w:rFonts w:ascii="Arial" w:hAnsi="Arial" w:cs="Arial"/>
          <w:bCs/>
          <w:color w:val="000000"/>
          <w:sz w:val="20"/>
          <w:szCs w:val="20"/>
          <w:lang w:val="en-GB" w:eastAsia="en-US"/>
        </w:rPr>
        <w:t>Stichting</w:t>
      </w:r>
      <w:proofErr w:type="spellEnd"/>
      <w:r>
        <w:rPr>
          <w:rFonts w:ascii="Arial" w:hAnsi="Arial" w:cs="Arial"/>
          <w:bCs/>
          <w:color w:val="000000"/>
          <w:sz w:val="20"/>
          <w:szCs w:val="20"/>
          <w:lang w:val="en-GB" w:eastAsia="en-US"/>
        </w:rPr>
        <w:t xml:space="preserve"> LSH-TKI to the accession of the [new Participant] shall be subject to the prior approval of the modified Budget</w:t>
      </w:r>
      <w:r w:rsidR="00C24EFF">
        <w:rPr>
          <w:rFonts w:ascii="Arial" w:hAnsi="Arial" w:cs="Arial"/>
          <w:bCs/>
          <w:color w:val="000000"/>
          <w:sz w:val="20"/>
          <w:szCs w:val="20"/>
          <w:lang w:val="en-GB" w:eastAsia="en-US"/>
        </w:rPr>
        <w:t xml:space="preserve"> and Application Form of the Project</w:t>
      </w:r>
      <w:r>
        <w:rPr>
          <w:rFonts w:ascii="Arial" w:hAnsi="Arial" w:cs="Arial"/>
          <w:bCs/>
          <w:color w:val="000000"/>
          <w:sz w:val="20"/>
          <w:szCs w:val="20"/>
          <w:lang w:val="en-GB" w:eastAsia="en-US"/>
        </w:rPr>
        <w:t xml:space="preserve">. </w:t>
      </w:r>
    </w:p>
    <w:p w14:paraId="20CA2E4D" w14:textId="77777777" w:rsidR="00163F9E" w:rsidRPr="008D75A0"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8D75A0">
        <w:rPr>
          <w:rFonts w:ascii="Arial" w:hAnsi="Arial" w:cs="Arial"/>
          <w:bCs/>
          <w:color w:val="000000"/>
          <w:sz w:val="20"/>
          <w:szCs w:val="20"/>
          <w:lang w:val="en-GB" w:eastAsia="en-US"/>
        </w:rPr>
        <w:t xml:space="preserve">This Accession document has been done in </w:t>
      </w:r>
      <w:r>
        <w:rPr>
          <w:rFonts w:ascii="Arial" w:hAnsi="Arial" w:cs="Arial"/>
          <w:bCs/>
          <w:color w:val="000000"/>
          <w:sz w:val="20"/>
          <w:szCs w:val="20"/>
          <w:lang w:val="en-GB" w:eastAsia="en-US"/>
        </w:rPr>
        <w:t>3 (three)</w:t>
      </w:r>
      <w:r w:rsidRPr="008D75A0">
        <w:rPr>
          <w:rFonts w:ascii="Arial" w:hAnsi="Arial" w:cs="Arial"/>
          <w:bCs/>
          <w:color w:val="000000"/>
          <w:sz w:val="20"/>
          <w:szCs w:val="20"/>
          <w:lang w:val="en-GB" w:eastAsia="en-US"/>
        </w:rPr>
        <w:t xml:space="preserve"> originals to be</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duly signed by the undersigned authorised representatives.</w:t>
      </w:r>
    </w:p>
    <w:p w14:paraId="075F0C54" w14:textId="77777777"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p>
    <w:p w14:paraId="6468A983" w14:textId="77777777" w:rsidR="00163F9E" w:rsidRPr="00C8016E" w:rsidRDefault="00163F9E" w:rsidP="00163F9E">
      <w:pPr>
        <w:autoSpaceDE w:val="0"/>
        <w:autoSpaceDN w:val="0"/>
        <w:adjustRightInd w:val="0"/>
        <w:spacing w:before="120" w:after="120" w:line="276" w:lineRule="auto"/>
        <w:jc w:val="both"/>
        <w:rPr>
          <w:rFonts w:ascii="Arial" w:hAnsi="Arial" w:cs="Arial"/>
          <w:sz w:val="20"/>
          <w:szCs w:val="20"/>
          <w:lang w:val="en-GB"/>
        </w:rPr>
      </w:pPr>
      <w:r w:rsidRPr="001552FC">
        <w:rPr>
          <w:rFonts w:ascii="Arial" w:hAnsi="Arial" w:cs="Arial"/>
          <w:b/>
          <w:sz w:val="20"/>
          <w:szCs w:val="20"/>
          <w:lang w:val="en-GB"/>
        </w:rPr>
        <w:t>IN WITNESS WHEREOF</w:t>
      </w:r>
      <w:r w:rsidRPr="001552FC">
        <w:rPr>
          <w:rFonts w:ascii="Arial" w:hAnsi="Arial" w:cs="Arial"/>
          <w:sz w:val="20"/>
          <w:szCs w:val="20"/>
          <w:lang w:val="en-GB"/>
        </w:rPr>
        <w:t xml:space="preserve">, </w:t>
      </w:r>
      <w:r>
        <w:rPr>
          <w:rFonts w:ascii="Arial" w:hAnsi="Arial" w:cs="Arial"/>
          <w:sz w:val="20"/>
          <w:szCs w:val="20"/>
          <w:lang w:val="en-GB"/>
        </w:rPr>
        <w:t>this Accession document is signed by the [</w:t>
      </w:r>
      <w:r w:rsidRPr="00C8016E">
        <w:rPr>
          <w:rFonts w:ascii="Arial" w:hAnsi="Arial" w:cs="Arial"/>
          <w:sz w:val="20"/>
          <w:szCs w:val="20"/>
          <w:highlight w:val="yellow"/>
          <w:lang w:val="en-GB"/>
        </w:rPr>
        <w:t>new Participant]</w:t>
      </w:r>
      <w:r>
        <w:rPr>
          <w:rFonts w:ascii="Arial" w:hAnsi="Arial" w:cs="Arial"/>
          <w:sz w:val="20"/>
          <w:szCs w:val="20"/>
          <w:lang w:val="en-GB"/>
        </w:rPr>
        <w:t>, [</w:t>
      </w:r>
      <w:r w:rsidRPr="00C8016E">
        <w:rPr>
          <w:rFonts w:ascii="Arial" w:hAnsi="Arial" w:cs="Arial"/>
          <w:sz w:val="20"/>
          <w:szCs w:val="20"/>
          <w:highlight w:val="yellow"/>
          <w:lang w:val="en-GB"/>
        </w:rPr>
        <w:t>the Project Coordinator</w:t>
      </w:r>
      <w:r>
        <w:rPr>
          <w:rFonts w:ascii="Arial" w:hAnsi="Arial" w:cs="Arial"/>
          <w:sz w:val="20"/>
          <w:szCs w:val="20"/>
          <w:lang w:val="en-GB"/>
        </w:rPr>
        <w:t xml:space="preserve">] and the </w:t>
      </w:r>
      <w:proofErr w:type="spellStart"/>
      <w:r>
        <w:rPr>
          <w:rFonts w:ascii="Arial" w:hAnsi="Arial" w:cs="Arial"/>
          <w:sz w:val="20"/>
          <w:szCs w:val="20"/>
          <w:lang w:val="en-GB"/>
        </w:rPr>
        <w:t>Stichting</w:t>
      </w:r>
      <w:proofErr w:type="spellEnd"/>
      <w:r>
        <w:rPr>
          <w:rFonts w:ascii="Arial" w:hAnsi="Arial" w:cs="Arial"/>
          <w:sz w:val="20"/>
          <w:szCs w:val="20"/>
          <w:lang w:val="en-GB"/>
        </w:rPr>
        <w:t xml:space="preserve"> LSH-TKI </w:t>
      </w:r>
      <w:r w:rsidRPr="001552FC">
        <w:rPr>
          <w:rFonts w:ascii="Arial" w:hAnsi="Arial" w:cs="Arial"/>
          <w:sz w:val="20"/>
          <w:szCs w:val="20"/>
          <w:lang w:val="en-GB"/>
        </w:rPr>
        <w:t>by their authorized representatives.</w:t>
      </w:r>
    </w:p>
    <w:p w14:paraId="1E3BECDF" w14:textId="77777777" w:rsidR="00163F9E" w:rsidRDefault="00163F9E" w:rsidP="00163F9E">
      <w:pPr>
        <w:pStyle w:val="Geenafstand"/>
        <w:spacing w:before="120" w:after="120" w:line="276" w:lineRule="auto"/>
        <w:jc w:val="both"/>
        <w:rPr>
          <w:rFonts w:ascii="Arial" w:hAnsi="Arial" w:cs="Arial"/>
          <w:sz w:val="20"/>
          <w:szCs w:val="20"/>
          <w:lang w:val="en-GB"/>
        </w:rPr>
      </w:pPr>
    </w:p>
    <w:p w14:paraId="7BFAD829"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gramStart"/>
      <w:r w:rsidRPr="001552FC">
        <w:rPr>
          <w:rFonts w:ascii="Arial" w:hAnsi="Arial" w:cs="Arial"/>
          <w:sz w:val="20"/>
          <w:szCs w:val="20"/>
          <w:lang w:val="en-GB"/>
        </w:rPr>
        <w:t>On</w:t>
      </w:r>
      <w:proofErr w:type="gramEnd"/>
      <w:r w:rsidRPr="001552FC">
        <w:rPr>
          <w:rFonts w:ascii="Arial" w:hAnsi="Arial" w:cs="Arial"/>
          <w:sz w:val="20"/>
          <w:szCs w:val="20"/>
          <w:lang w:val="en-GB"/>
        </w:rPr>
        <w:t xml:space="preserve"> behalf of </w:t>
      </w:r>
    </w:p>
    <w:p w14:paraId="6143A317"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7AD48F7B"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479151A0"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2CF54F5A"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59F1FC92"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337354D1"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6A899F5A"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Position</w:t>
      </w:r>
      <w:proofErr w:type="spellEnd"/>
    </w:p>
    <w:p w14:paraId="3CB34033" w14:textId="77777777"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p>
    <w:p w14:paraId="43B2ABB6" w14:textId="77777777" w:rsidR="00163F9E" w:rsidRDefault="00163F9E" w:rsidP="00163F9E">
      <w:pPr>
        <w:pStyle w:val="Geenafstand"/>
        <w:spacing w:before="120" w:after="120" w:line="276" w:lineRule="auto"/>
        <w:jc w:val="both"/>
        <w:rPr>
          <w:rFonts w:ascii="Arial" w:hAnsi="Arial" w:cs="Arial"/>
          <w:sz w:val="20"/>
          <w:szCs w:val="20"/>
          <w:lang w:val="en-GB"/>
        </w:rPr>
      </w:pPr>
    </w:p>
    <w:p w14:paraId="38722E06"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gramStart"/>
      <w:r w:rsidRPr="001552FC">
        <w:rPr>
          <w:rFonts w:ascii="Arial" w:hAnsi="Arial" w:cs="Arial"/>
          <w:sz w:val="20"/>
          <w:szCs w:val="20"/>
          <w:lang w:val="en-GB"/>
        </w:rPr>
        <w:t>On</w:t>
      </w:r>
      <w:proofErr w:type="gramEnd"/>
      <w:r w:rsidRPr="001552FC">
        <w:rPr>
          <w:rFonts w:ascii="Arial" w:hAnsi="Arial" w:cs="Arial"/>
          <w:sz w:val="20"/>
          <w:szCs w:val="20"/>
          <w:lang w:val="en-GB"/>
        </w:rPr>
        <w:t xml:space="preserve"> behalf of </w:t>
      </w:r>
    </w:p>
    <w:p w14:paraId="0F5C6BE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Place</w:t>
      </w:r>
      <w:proofErr w:type="spellEnd"/>
    </w:p>
    <w:p w14:paraId="67A460F2"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Date</w:t>
      </w:r>
      <w:proofErr w:type="spellEnd"/>
    </w:p>
    <w:p w14:paraId="28281090"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24102654"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1A9B18F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B199B44"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Name</w:t>
      </w:r>
      <w:proofErr w:type="spellEnd"/>
    </w:p>
    <w:p w14:paraId="648506DC" w14:textId="36BE5FE1" w:rsidR="000C4BBE" w:rsidRPr="00691B12" w:rsidRDefault="00163F9E" w:rsidP="00691B12">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spellStart"/>
      <w:r w:rsidRPr="001552FC">
        <w:rPr>
          <w:rFonts w:ascii="Arial" w:hAnsi="Arial" w:cs="Arial"/>
          <w:sz w:val="20"/>
          <w:szCs w:val="20"/>
          <w:lang w:val="en-GB"/>
        </w:rPr>
        <w:t>Position</w:t>
      </w:r>
      <w:proofErr w:type="spellEnd"/>
    </w:p>
    <w:sectPr w:rsidR="000C4BBE" w:rsidRPr="00691B12" w:rsidSect="00286741">
      <w:headerReference w:type="default" r:id="rId15"/>
      <w:footerReference w:type="even" r:id="rId16"/>
      <w:footerReference w:type="default" r:id="rId17"/>
      <w:pgSz w:w="12240" w:h="15840"/>
      <w:pgMar w:top="1695" w:right="1418" w:bottom="1418" w:left="1418"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isa Büller" w:date="2020-11-20T10:42:00Z" w:initials="LB">
    <w:p w14:paraId="7EE6B529" w14:textId="0C4638B4" w:rsidR="007F144B" w:rsidRPr="001A6385" w:rsidRDefault="007F144B">
      <w:pPr>
        <w:pStyle w:val="Tekstopmerking"/>
        <w:rPr>
          <w:lang w:val="en-US"/>
        </w:rPr>
      </w:pPr>
      <w:r>
        <w:rPr>
          <w:rStyle w:val="Verwijzingopmerking"/>
        </w:rPr>
        <w:annotationRef/>
      </w:r>
      <w:r w:rsidRPr="001A6385">
        <w:rPr>
          <w:lang w:val="en-US"/>
        </w:rPr>
        <w:t>Instructions: Replace te</w:t>
      </w:r>
      <w:r w:rsidR="00425371" w:rsidRPr="001A6385">
        <w:rPr>
          <w:lang w:val="en-US"/>
        </w:rPr>
        <w:t>x</w:t>
      </w:r>
      <w:r w:rsidRPr="001A6385">
        <w:rPr>
          <w:lang w:val="en-US"/>
        </w:rPr>
        <w:t xml:space="preserve">t in brackets with the </w:t>
      </w:r>
      <w:r w:rsidR="00617CB9" w:rsidRPr="001A6385">
        <w:rPr>
          <w:lang w:val="en-US"/>
        </w:rPr>
        <w:t>information of the</w:t>
      </w:r>
      <w:r w:rsidR="00425371" w:rsidRPr="001A6385">
        <w:rPr>
          <w:lang w:val="en-US"/>
        </w:rPr>
        <w:t xml:space="preserve"> </w:t>
      </w:r>
      <w:r w:rsidR="00B76ED0" w:rsidRPr="001A6385">
        <w:rPr>
          <w:lang w:val="en-US"/>
        </w:rPr>
        <w:t>relevant</w:t>
      </w:r>
      <w:r w:rsidR="00617CB9" w:rsidRPr="001A6385">
        <w:rPr>
          <w:lang w:val="en-US"/>
        </w:rPr>
        <w:t xml:space="preserve"> partner.</w:t>
      </w:r>
    </w:p>
  </w:comment>
  <w:comment w:id="2" w:author="Lisa Büller" w:date="2020-11-20T10:45:00Z" w:initials="LB">
    <w:p w14:paraId="3F219759" w14:textId="5E82ACC3" w:rsidR="00BE5313" w:rsidRPr="001A6385" w:rsidRDefault="00BE5313">
      <w:pPr>
        <w:pStyle w:val="Tekstopmerking"/>
        <w:rPr>
          <w:lang w:val="en-US"/>
        </w:rPr>
      </w:pPr>
      <w:r>
        <w:rPr>
          <w:rStyle w:val="Verwijzingopmerking"/>
        </w:rPr>
        <w:annotationRef/>
      </w:r>
      <w:r w:rsidRPr="001A6385">
        <w:rPr>
          <w:sz w:val="22"/>
          <w:szCs w:val="22"/>
          <w:lang w:val="en-US"/>
        </w:rPr>
        <w:t xml:space="preserve">Instructions: </w:t>
      </w:r>
      <w:r w:rsidR="0008102C" w:rsidRPr="001A6385">
        <w:rPr>
          <w:sz w:val="22"/>
          <w:szCs w:val="22"/>
          <w:lang w:val="en-US"/>
        </w:rPr>
        <w:t xml:space="preserve">Choose </w:t>
      </w:r>
      <w:r w:rsidR="004F5AD8" w:rsidRPr="001A6385">
        <w:rPr>
          <w:sz w:val="22"/>
          <w:szCs w:val="22"/>
          <w:lang w:val="en-US"/>
        </w:rPr>
        <w:t>Research Organisation or Industrial Partner</w:t>
      </w:r>
      <w:r w:rsidR="0008102C" w:rsidRPr="001A6385">
        <w:rPr>
          <w:sz w:val="22"/>
          <w:szCs w:val="22"/>
          <w:lang w:val="en-US"/>
        </w:rPr>
        <w:t xml:space="preserve"> and replace </w:t>
      </w:r>
      <w:r w:rsidR="00E77AEE" w:rsidRPr="001A6385">
        <w:rPr>
          <w:sz w:val="22"/>
          <w:szCs w:val="22"/>
          <w:lang w:val="en-US"/>
        </w:rPr>
        <w:t xml:space="preserve">an X with </w:t>
      </w:r>
      <w:r w:rsidR="00843368" w:rsidRPr="001A6385">
        <w:rPr>
          <w:sz w:val="22"/>
          <w:szCs w:val="22"/>
          <w:lang w:val="en-US"/>
        </w:rPr>
        <w:t xml:space="preserve">the </w:t>
      </w:r>
      <w:r w:rsidR="00E77AEE" w:rsidRPr="001A6385">
        <w:rPr>
          <w:sz w:val="22"/>
          <w:szCs w:val="22"/>
          <w:lang w:val="en-US"/>
        </w:rPr>
        <w:t xml:space="preserve">numbering of the partners.  </w:t>
      </w:r>
      <w:r w:rsidR="0008102C" w:rsidRPr="001A6385">
        <w:rPr>
          <w:sz w:val="22"/>
          <w:szCs w:val="22"/>
          <w:lang w:val="en-US"/>
        </w:rPr>
        <w:t xml:space="preserve"> </w:t>
      </w:r>
      <w:r w:rsidRPr="001A6385">
        <w:rPr>
          <w:sz w:val="22"/>
          <w:szCs w:val="22"/>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E6B529" w15:done="0"/>
  <w15:commentEx w15:paraId="3F219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621C07" w16cex:dateUtc="2020-11-20T09:42:00Z"/>
  <w16cex:commentExtensible w16cex:durableId="23621CC2" w16cex:dateUtc="2020-11-20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E6B529" w16cid:durableId="23621C07"/>
  <w16cid:commentId w16cid:paraId="3F219759" w16cid:durableId="23621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43F56" w14:textId="77777777" w:rsidR="00DA4F77" w:rsidRDefault="00DA4F77">
      <w:r>
        <w:separator/>
      </w:r>
    </w:p>
  </w:endnote>
  <w:endnote w:type="continuationSeparator" w:id="0">
    <w:p w14:paraId="629798CB" w14:textId="77777777" w:rsidR="00DA4F77" w:rsidRDefault="00DA4F77">
      <w:r>
        <w:continuationSeparator/>
      </w:r>
    </w:p>
  </w:endnote>
  <w:endnote w:type="continuationNotice" w:id="1">
    <w:p w14:paraId="27009F7F" w14:textId="77777777" w:rsidR="00DA4F77" w:rsidRDefault="00DA4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90C93" w14:textId="77777777" w:rsidR="00286741" w:rsidRDefault="00691B12" w:rsidP="0028674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38</w:t>
    </w:r>
    <w:r>
      <w:rPr>
        <w:rStyle w:val="Paginanummer"/>
      </w:rPr>
      <w:fldChar w:fldCharType="end"/>
    </w:r>
  </w:p>
  <w:p w14:paraId="3A845A3D" w14:textId="77777777" w:rsidR="00286741" w:rsidRDefault="00286741" w:rsidP="0028674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521209"/>
      <w:docPartObj>
        <w:docPartGallery w:val="Page Numbers (Bottom of Page)"/>
        <w:docPartUnique/>
      </w:docPartObj>
    </w:sdtPr>
    <w:sdtEndPr>
      <w:rPr>
        <w:rFonts w:ascii="Verdana" w:hAnsi="Verdana"/>
        <w:sz w:val="16"/>
        <w:szCs w:val="16"/>
      </w:rPr>
    </w:sdtEndPr>
    <w:sdtContent>
      <w:p w14:paraId="04993BFC" w14:textId="5967DCA4" w:rsidR="00286741" w:rsidRPr="00A035D2" w:rsidRDefault="00691B12">
        <w:pPr>
          <w:pStyle w:val="Voettekst"/>
          <w:jc w:val="center"/>
          <w:rPr>
            <w:rFonts w:ascii="Verdana" w:hAnsi="Verdana"/>
            <w:sz w:val="16"/>
            <w:szCs w:val="16"/>
          </w:rPr>
        </w:pPr>
        <w:r w:rsidRPr="00A035D2">
          <w:rPr>
            <w:rFonts w:ascii="Verdana" w:hAnsi="Verdana"/>
            <w:sz w:val="16"/>
            <w:szCs w:val="16"/>
          </w:rPr>
          <w:fldChar w:fldCharType="begin"/>
        </w:r>
        <w:r w:rsidRPr="00A035D2">
          <w:rPr>
            <w:rFonts w:ascii="Verdana" w:hAnsi="Verdana"/>
            <w:sz w:val="16"/>
            <w:szCs w:val="16"/>
          </w:rPr>
          <w:instrText>PAGE   \* MERGEFORMAT</w:instrText>
        </w:r>
        <w:r w:rsidRPr="00A035D2">
          <w:rPr>
            <w:rFonts w:ascii="Verdana" w:hAnsi="Verdana"/>
            <w:sz w:val="16"/>
            <w:szCs w:val="16"/>
          </w:rPr>
          <w:fldChar w:fldCharType="separate"/>
        </w:r>
        <w:r w:rsidR="001E1133">
          <w:rPr>
            <w:rFonts w:ascii="Verdana" w:hAnsi="Verdana"/>
            <w:noProof/>
            <w:sz w:val="16"/>
            <w:szCs w:val="16"/>
          </w:rPr>
          <w:t>5</w:t>
        </w:r>
        <w:r w:rsidRPr="00A035D2">
          <w:rPr>
            <w:rFonts w:ascii="Verdana" w:hAnsi="Verdana"/>
            <w:sz w:val="16"/>
            <w:szCs w:val="16"/>
          </w:rPr>
          <w:fldChar w:fldCharType="end"/>
        </w:r>
      </w:p>
    </w:sdtContent>
  </w:sdt>
  <w:p w14:paraId="059EF012" w14:textId="77777777" w:rsidR="00286741" w:rsidRPr="00815450" w:rsidRDefault="00286741" w:rsidP="00286741">
    <w:pPr>
      <w:pStyle w:val="Voettekst"/>
      <w:ind w:right="680"/>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77B38" w14:textId="77777777" w:rsidR="00DA4F77" w:rsidRDefault="00DA4F77">
      <w:r>
        <w:separator/>
      </w:r>
    </w:p>
  </w:footnote>
  <w:footnote w:type="continuationSeparator" w:id="0">
    <w:p w14:paraId="3C442777" w14:textId="77777777" w:rsidR="00DA4F77" w:rsidRDefault="00DA4F77">
      <w:r>
        <w:continuationSeparator/>
      </w:r>
    </w:p>
  </w:footnote>
  <w:footnote w:type="continuationNotice" w:id="1">
    <w:p w14:paraId="3CCAA9BD" w14:textId="77777777" w:rsidR="00DA4F77" w:rsidRDefault="00DA4F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9D7EA" w14:textId="774CDF41" w:rsidR="00286741" w:rsidRPr="00C908DA" w:rsidRDefault="00691B12">
    <w:pPr>
      <w:pStyle w:val="Koptekst"/>
      <w:rPr>
        <w:rFonts w:ascii="Arial" w:hAnsi="Arial"/>
        <w:color w:val="A6A6A6" w:themeColor="background1" w:themeShade="A6"/>
        <w:sz w:val="16"/>
        <w:lang w:val="en-US"/>
      </w:rPr>
    </w:pPr>
    <w:r w:rsidRPr="00C908DA">
      <w:rPr>
        <w:rFonts w:ascii="Arial" w:hAnsi="Arial"/>
        <w:color w:val="A6A6A6" w:themeColor="background1" w:themeShade="A6"/>
        <w:sz w:val="16"/>
        <w:lang w:val="en-US"/>
      </w:rPr>
      <w:t xml:space="preserve">Ref no &lt;insert </w:t>
    </w:r>
    <w:r w:rsidR="006F1C83">
      <w:rPr>
        <w:rFonts w:ascii="Arial" w:hAnsi="Arial"/>
        <w:color w:val="A6A6A6" w:themeColor="background1" w:themeShade="A6"/>
        <w:sz w:val="16"/>
        <w:lang w:val="en-US"/>
      </w:rPr>
      <w:t xml:space="preserve">project </w:t>
    </w:r>
    <w:r w:rsidRPr="00C908DA">
      <w:rPr>
        <w:rFonts w:ascii="Arial" w:hAnsi="Arial"/>
        <w:color w:val="A6A6A6" w:themeColor="background1" w:themeShade="A6"/>
        <w:sz w:val="16"/>
        <w:lang w:val="en-US"/>
      </w:rPr>
      <w:t>number&gt;</w:t>
    </w:r>
  </w:p>
  <w:p w14:paraId="0C8CDFF0" w14:textId="77777777" w:rsidR="00286741" w:rsidRPr="00C908DA" w:rsidRDefault="00691B12">
    <w:pPr>
      <w:pStyle w:val="Koptekst"/>
      <w:rPr>
        <w:rFonts w:ascii="Arial" w:hAnsi="Arial"/>
        <w:color w:val="A6A6A6" w:themeColor="background1" w:themeShade="A6"/>
        <w:sz w:val="16"/>
        <w:lang w:val="en-US"/>
      </w:rPr>
    </w:pPr>
    <w:r w:rsidRPr="00C908DA">
      <w:rPr>
        <w:rFonts w:ascii="Arial" w:hAnsi="Arial"/>
        <w:color w:val="A6A6A6" w:themeColor="background1" w:themeShade="A6"/>
        <w:sz w:val="16"/>
        <w:lang w:val="en-US"/>
      </w:rPr>
      <w:ptab w:relativeTo="margin" w:alignment="center" w:leader="none"/>
    </w:r>
    <w:r w:rsidRPr="00C908DA">
      <w:rPr>
        <w:rFonts w:ascii="Arial" w:hAnsi="Arial"/>
        <w:color w:val="A6A6A6" w:themeColor="background1" w:themeShade="A6"/>
        <w:sz w:val="16"/>
        <w:lang w:val="en-US"/>
      </w:rPr>
      <w:t>&lt;Type document title&gt;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72C1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209C2"/>
    <w:multiLevelType w:val="hybridMultilevel"/>
    <w:tmpl w:val="73B2F0A8"/>
    <w:lvl w:ilvl="0" w:tplc="26D292E2">
      <w:start w:val="1"/>
      <w:numFmt w:val="lowerRoman"/>
      <w:lvlText w:val="(%1)"/>
      <w:lvlJc w:val="left"/>
      <w:pPr>
        <w:ind w:left="1512" w:hanging="720"/>
      </w:pPr>
      <w:rPr>
        <w:rFonts w:hint="default"/>
        <w:b w:val="0"/>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2" w15:restartNumberingAfterBreak="0">
    <w:nsid w:val="0BB5502E"/>
    <w:multiLevelType w:val="hybridMultilevel"/>
    <w:tmpl w:val="82D6F51A"/>
    <w:lvl w:ilvl="0" w:tplc="04130019">
      <w:start w:val="1"/>
      <w:numFmt w:val="lowerLetter"/>
      <w:lvlText w:val="%1."/>
      <w:lvlJc w:val="left"/>
      <w:pPr>
        <w:ind w:left="1572" w:hanging="360"/>
      </w:pPr>
    </w:lvl>
    <w:lvl w:ilvl="1" w:tplc="04130019" w:tentative="1">
      <w:start w:val="1"/>
      <w:numFmt w:val="lowerLetter"/>
      <w:lvlText w:val="%2."/>
      <w:lvlJc w:val="left"/>
      <w:pPr>
        <w:ind w:left="2292" w:hanging="360"/>
      </w:pPr>
    </w:lvl>
    <w:lvl w:ilvl="2" w:tplc="0413001B" w:tentative="1">
      <w:start w:val="1"/>
      <w:numFmt w:val="lowerRoman"/>
      <w:lvlText w:val="%3."/>
      <w:lvlJc w:val="right"/>
      <w:pPr>
        <w:ind w:left="3012" w:hanging="180"/>
      </w:pPr>
    </w:lvl>
    <w:lvl w:ilvl="3" w:tplc="0413000F" w:tentative="1">
      <w:start w:val="1"/>
      <w:numFmt w:val="decimal"/>
      <w:lvlText w:val="%4."/>
      <w:lvlJc w:val="left"/>
      <w:pPr>
        <w:ind w:left="3732" w:hanging="360"/>
      </w:pPr>
    </w:lvl>
    <w:lvl w:ilvl="4" w:tplc="04130019" w:tentative="1">
      <w:start w:val="1"/>
      <w:numFmt w:val="lowerLetter"/>
      <w:lvlText w:val="%5."/>
      <w:lvlJc w:val="left"/>
      <w:pPr>
        <w:ind w:left="4452" w:hanging="360"/>
      </w:pPr>
    </w:lvl>
    <w:lvl w:ilvl="5" w:tplc="0413001B" w:tentative="1">
      <w:start w:val="1"/>
      <w:numFmt w:val="lowerRoman"/>
      <w:lvlText w:val="%6."/>
      <w:lvlJc w:val="right"/>
      <w:pPr>
        <w:ind w:left="5172" w:hanging="180"/>
      </w:pPr>
    </w:lvl>
    <w:lvl w:ilvl="6" w:tplc="0413000F" w:tentative="1">
      <w:start w:val="1"/>
      <w:numFmt w:val="decimal"/>
      <w:lvlText w:val="%7."/>
      <w:lvlJc w:val="left"/>
      <w:pPr>
        <w:ind w:left="5892" w:hanging="360"/>
      </w:pPr>
    </w:lvl>
    <w:lvl w:ilvl="7" w:tplc="04130019" w:tentative="1">
      <w:start w:val="1"/>
      <w:numFmt w:val="lowerLetter"/>
      <w:lvlText w:val="%8."/>
      <w:lvlJc w:val="left"/>
      <w:pPr>
        <w:ind w:left="6612" w:hanging="360"/>
      </w:pPr>
    </w:lvl>
    <w:lvl w:ilvl="8" w:tplc="0413001B" w:tentative="1">
      <w:start w:val="1"/>
      <w:numFmt w:val="lowerRoman"/>
      <w:lvlText w:val="%9."/>
      <w:lvlJc w:val="right"/>
      <w:pPr>
        <w:ind w:left="7332" w:hanging="180"/>
      </w:pPr>
    </w:lvl>
  </w:abstractNum>
  <w:abstractNum w:abstractNumId="3" w15:restartNumberingAfterBreak="0">
    <w:nsid w:val="0DF34C74"/>
    <w:multiLevelType w:val="hybridMultilevel"/>
    <w:tmpl w:val="48DA2B74"/>
    <w:lvl w:ilvl="0" w:tplc="38BAB968">
      <w:start w:val="1"/>
      <w:numFmt w:val="lowerRoman"/>
      <w:lvlText w:val="(%1)"/>
      <w:lvlJc w:val="left"/>
      <w:pPr>
        <w:ind w:left="1512" w:hanging="720"/>
      </w:pPr>
      <w:rPr>
        <w:rFonts w:hint="default"/>
        <w:b w:val="0"/>
        <w:color w:val="000000"/>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4" w15:restartNumberingAfterBreak="0">
    <w:nsid w:val="0E7B29C7"/>
    <w:multiLevelType w:val="hybridMultilevel"/>
    <w:tmpl w:val="512C6F68"/>
    <w:lvl w:ilvl="0" w:tplc="9604C6BA">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67D77"/>
    <w:multiLevelType w:val="hybridMultilevel"/>
    <w:tmpl w:val="FCAE6DBC"/>
    <w:lvl w:ilvl="0" w:tplc="66D21E6E">
      <w:start w:val="1"/>
      <w:numFmt w:val="bullet"/>
      <w:lvlText w:val=""/>
      <w:lvlJc w:val="left"/>
      <w:pPr>
        <w:ind w:left="720" w:hanging="360"/>
      </w:pPr>
      <w:rPr>
        <w:rFonts w:ascii="Symbol" w:hAnsi="Symbol" w:hint="default"/>
      </w:rPr>
    </w:lvl>
    <w:lvl w:ilvl="1" w:tplc="CF6E4332">
      <w:start w:val="1"/>
      <w:numFmt w:val="bullet"/>
      <w:lvlText w:val="o"/>
      <w:lvlJc w:val="left"/>
      <w:pPr>
        <w:ind w:left="1440" w:hanging="360"/>
      </w:pPr>
      <w:rPr>
        <w:rFonts w:ascii="Courier New" w:hAnsi="Courier New" w:hint="default"/>
      </w:rPr>
    </w:lvl>
    <w:lvl w:ilvl="2" w:tplc="4DBC9304">
      <w:start w:val="1"/>
      <w:numFmt w:val="bullet"/>
      <w:lvlText w:val=""/>
      <w:lvlJc w:val="left"/>
      <w:pPr>
        <w:ind w:left="2160" w:hanging="360"/>
      </w:pPr>
      <w:rPr>
        <w:rFonts w:ascii="Wingdings" w:hAnsi="Wingdings" w:hint="default"/>
      </w:rPr>
    </w:lvl>
    <w:lvl w:ilvl="3" w:tplc="7744D550">
      <w:start w:val="1"/>
      <w:numFmt w:val="bullet"/>
      <w:lvlText w:val=""/>
      <w:lvlJc w:val="left"/>
      <w:pPr>
        <w:ind w:left="2880" w:hanging="360"/>
      </w:pPr>
      <w:rPr>
        <w:rFonts w:ascii="Symbol" w:hAnsi="Symbol" w:hint="default"/>
      </w:rPr>
    </w:lvl>
    <w:lvl w:ilvl="4" w:tplc="E38E3EB2">
      <w:start w:val="1"/>
      <w:numFmt w:val="bullet"/>
      <w:lvlText w:val="o"/>
      <w:lvlJc w:val="left"/>
      <w:pPr>
        <w:ind w:left="3600" w:hanging="360"/>
      </w:pPr>
      <w:rPr>
        <w:rFonts w:ascii="Courier New" w:hAnsi="Courier New" w:hint="default"/>
      </w:rPr>
    </w:lvl>
    <w:lvl w:ilvl="5" w:tplc="BFB8ACAE">
      <w:start w:val="1"/>
      <w:numFmt w:val="bullet"/>
      <w:lvlText w:val=""/>
      <w:lvlJc w:val="left"/>
      <w:pPr>
        <w:ind w:left="4320" w:hanging="360"/>
      </w:pPr>
      <w:rPr>
        <w:rFonts w:ascii="Wingdings" w:hAnsi="Wingdings" w:hint="default"/>
      </w:rPr>
    </w:lvl>
    <w:lvl w:ilvl="6" w:tplc="09845672">
      <w:start w:val="1"/>
      <w:numFmt w:val="bullet"/>
      <w:lvlText w:val=""/>
      <w:lvlJc w:val="left"/>
      <w:pPr>
        <w:ind w:left="5040" w:hanging="360"/>
      </w:pPr>
      <w:rPr>
        <w:rFonts w:ascii="Symbol" w:hAnsi="Symbol" w:hint="default"/>
      </w:rPr>
    </w:lvl>
    <w:lvl w:ilvl="7" w:tplc="AEEAB4D0">
      <w:start w:val="1"/>
      <w:numFmt w:val="bullet"/>
      <w:lvlText w:val="o"/>
      <w:lvlJc w:val="left"/>
      <w:pPr>
        <w:ind w:left="5760" w:hanging="360"/>
      </w:pPr>
      <w:rPr>
        <w:rFonts w:ascii="Courier New" w:hAnsi="Courier New" w:hint="default"/>
      </w:rPr>
    </w:lvl>
    <w:lvl w:ilvl="8" w:tplc="13EED194">
      <w:start w:val="1"/>
      <w:numFmt w:val="bullet"/>
      <w:lvlText w:val=""/>
      <w:lvlJc w:val="left"/>
      <w:pPr>
        <w:ind w:left="6480" w:hanging="360"/>
      </w:pPr>
      <w:rPr>
        <w:rFonts w:ascii="Wingdings" w:hAnsi="Wingdings" w:hint="default"/>
      </w:rPr>
    </w:lvl>
  </w:abstractNum>
  <w:abstractNum w:abstractNumId="6" w15:restartNumberingAfterBreak="0">
    <w:nsid w:val="11A94105"/>
    <w:multiLevelType w:val="hybridMultilevel"/>
    <w:tmpl w:val="4F1A079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A40ABB"/>
    <w:multiLevelType w:val="hybridMultilevel"/>
    <w:tmpl w:val="9F089802"/>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592269"/>
    <w:multiLevelType w:val="hybridMultilevel"/>
    <w:tmpl w:val="194CB92C"/>
    <w:lvl w:ilvl="0" w:tplc="D7125F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B74144"/>
    <w:multiLevelType w:val="hybridMultilevel"/>
    <w:tmpl w:val="4506847E"/>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0" w15:restartNumberingAfterBreak="0">
    <w:nsid w:val="182C13DB"/>
    <w:multiLevelType w:val="hybridMultilevel"/>
    <w:tmpl w:val="CF4064F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AA33DA"/>
    <w:multiLevelType w:val="hybridMultilevel"/>
    <w:tmpl w:val="FB06DD98"/>
    <w:lvl w:ilvl="0" w:tplc="38EE932C">
      <w:start w:val="1"/>
      <w:numFmt w:val="bullet"/>
      <w:lvlText w:val=""/>
      <w:lvlJc w:val="left"/>
      <w:pPr>
        <w:tabs>
          <w:tab w:val="num" w:pos="2"/>
        </w:tabs>
        <w:ind w:left="2" w:hanging="2"/>
      </w:pPr>
      <w:rPr>
        <w:rFonts w:ascii="Symbol" w:hAnsi="Symbol" w:hint="default"/>
        <w:color w:val="auto"/>
      </w:rPr>
    </w:lvl>
    <w:lvl w:ilvl="1" w:tplc="04090003" w:tentative="1">
      <w:start w:val="1"/>
      <w:numFmt w:val="bullet"/>
      <w:lvlText w:val="o"/>
      <w:lvlJc w:val="left"/>
      <w:pPr>
        <w:tabs>
          <w:tab w:val="num" w:pos="-684"/>
        </w:tabs>
        <w:ind w:left="-684" w:hanging="360"/>
      </w:pPr>
      <w:rPr>
        <w:rFonts w:ascii="Courier New" w:hAnsi="Courier New" w:cs="Courier New" w:hint="default"/>
      </w:rPr>
    </w:lvl>
    <w:lvl w:ilvl="2" w:tplc="04090005" w:tentative="1">
      <w:start w:val="1"/>
      <w:numFmt w:val="bullet"/>
      <w:lvlText w:val=""/>
      <w:lvlJc w:val="left"/>
      <w:pPr>
        <w:tabs>
          <w:tab w:val="num" w:pos="36"/>
        </w:tabs>
        <w:ind w:left="36" w:hanging="360"/>
      </w:pPr>
      <w:rPr>
        <w:rFonts w:ascii="Wingdings" w:hAnsi="Wingdings" w:hint="default"/>
      </w:rPr>
    </w:lvl>
    <w:lvl w:ilvl="3" w:tplc="04090001" w:tentative="1">
      <w:start w:val="1"/>
      <w:numFmt w:val="bullet"/>
      <w:lvlText w:val=""/>
      <w:lvlJc w:val="left"/>
      <w:pPr>
        <w:tabs>
          <w:tab w:val="num" w:pos="756"/>
        </w:tabs>
        <w:ind w:left="756" w:hanging="360"/>
      </w:pPr>
      <w:rPr>
        <w:rFonts w:ascii="Symbol" w:hAnsi="Symbol" w:hint="default"/>
      </w:rPr>
    </w:lvl>
    <w:lvl w:ilvl="4" w:tplc="04090003" w:tentative="1">
      <w:start w:val="1"/>
      <w:numFmt w:val="bullet"/>
      <w:lvlText w:val="o"/>
      <w:lvlJc w:val="left"/>
      <w:pPr>
        <w:tabs>
          <w:tab w:val="num" w:pos="1476"/>
        </w:tabs>
        <w:ind w:left="1476" w:hanging="360"/>
      </w:pPr>
      <w:rPr>
        <w:rFonts w:ascii="Courier New" w:hAnsi="Courier New" w:cs="Courier New" w:hint="default"/>
      </w:rPr>
    </w:lvl>
    <w:lvl w:ilvl="5" w:tplc="04090005" w:tentative="1">
      <w:start w:val="1"/>
      <w:numFmt w:val="bullet"/>
      <w:lvlText w:val=""/>
      <w:lvlJc w:val="left"/>
      <w:pPr>
        <w:tabs>
          <w:tab w:val="num" w:pos="2196"/>
        </w:tabs>
        <w:ind w:left="2196" w:hanging="360"/>
      </w:pPr>
      <w:rPr>
        <w:rFonts w:ascii="Wingdings" w:hAnsi="Wingdings" w:hint="default"/>
      </w:rPr>
    </w:lvl>
    <w:lvl w:ilvl="6" w:tplc="04090001" w:tentative="1">
      <w:start w:val="1"/>
      <w:numFmt w:val="bullet"/>
      <w:lvlText w:val=""/>
      <w:lvlJc w:val="left"/>
      <w:pPr>
        <w:tabs>
          <w:tab w:val="num" w:pos="2916"/>
        </w:tabs>
        <w:ind w:left="2916" w:hanging="360"/>
      </w:pPr>
      <w:rPr>
        <w:rFonts w:ascii="Symbol" w:hAnsi="Symbol" w:hint="default"/>
      </w:rPr>
    </w:lvl>
    <w:lvl w:ilvl="7" w:tplc="04090003" w:tentative="1">
      <w:start w:val="1"/>
      <w:numFmt w:val="bullet"/>
      <w:lvlText w:val="o"/>
      <w:lvlJc w:val="left"/>
      <w:pPr>
        <w:tabs>
          <w:tab w:val="num" w:pos="3636"/>
        </w:tabs>
        <w:ind w:left="3636" w:hanging="360"/>
      </w:pPr>
      <w:rPr>
        <w:rFonts w:ascii="Courier New" w:hAnsi="Courier New" w:cs="Courier New" w:hint="default"/>
      </w:rPr>
    </w:lvl>
    <w:lvl w:ilvl="8" w:tplc="04090005" w:tentative="1">
      <w:start w:val="1"/>
      <w:numFmt w:val="bullet"/>
      <w:lvlText w:val=""/>
      <w:lvlJc w:val="left"/>
      <w:pPr>
        <w:tabs>
          <w:tab w:val="num" w:pos="4356"/>
        </w:tabs>
        <w:ind w:left="4356" w:hanging="360"/>
      </w:pPr>
      <w:rPr>
        <w:rFonts w:ascii="Wingdings" w:hAnsi="Wingdings" w:hint="default"/>
      </w:rPr>
    </w:lvl>
  </w:abstractNum>
  <w:abstractNum w:abstractNumId="12" w15:restartNumberingAfterBreak="0">
    <w:nsid w:val="1ADD53CA"/>
    <w:multiLevelType w:val="hybridMultilevel"/>
    <w:tmpl w:val="EAE8613E"/>
    <w:lvl w:ilvl="0" w:tplc="7B88B532">
      <w:start w:val="1"/>
      <w:numFmt w:val="lowerRoman"/>
      <w:lvlText w:val="(%1)"/>
      <w:lvlJc w:val="left"/>
      <w:pPr>
        <w:ind w:left="1571" w:hanging="720"/>
      </w:pPr>
      <w:rPr>
        <w:rFonts w:hint="default"/>
        <w:b w:val="0"/>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3" w15:restartNumberingAfterBreak="0">
    <w:nsid w:val="1B5B2D95"/>
    <w:multiLevelType w:val="hybridMultilevel"/>
    <w:tmpl w:val="BC2A1E2A"/>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4" w15:restartNumberingAfterBreak="0">
    <w:nsid w:val="1DF6248E"/>
    <w:multiLevelType w:val="hybridMultilevel"/>
    <w:tmpl w:val="3968D324"/>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7F1A10"/>
    <w:multiLevelType w:val="hybridMultilevel"/>
    <w:tmpl w:val="149E44E6"/>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524D2D"/>
    <w:multiLevelType w:val="hybridMultilevel"/>
    <w:tmpl w:val="17101E64"/>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7" w15:restartNumberingAfterBreak="0">
    <w:nsid w:val="24B73B17"/>
    <w:multiLevelType w:val="multilevel"/>
    <w:tmpl w:val="5660F8E0"/>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6763BC4"/>
    <w:multiLevelType w:val="multilevel"/>
    <w:tmpl w:val="2A7E9D76"/>
    <w:lvl w:ilvl="0">
      <w:start w:val="1"/>
      <w:numFmt w:val="decimal"/>
      <w:lvlText w:val="Article %1."/>
      <w:lvlJc w:val="left"/>
      <w:pPr>
        <w:ind w:left="360" w:hanging="360"/>
      </w:pPr>
      <w:rPr>
        <w:rFonts w:hint="default"/>
        <w:b w:val="0"/>
      </w:rPr>
    </w:lvl>
    <w:lvl w:ilvl="1">
      <w:start w:val="1"/>
      <w:numFmt w:val="decimal"/>
      <w:lvlText w:val="%1.%2."/>
      <w:lvlJc w:val="left"/>
      <w:pPr>
        <w:ind w:left="792" w:hanging="432"/>
      </w:pPr>
      <w:rPr>
        <w:rFonts w:ascii="Arial" w:hAnsi="Arial" w:cs="Arial"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D07A25"/>
    <w:multiLevelType w:val="hybridMultilevel"/>
    <w:tmpl w:val="60ECD42A"/>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20" w15:restartNumberingAfterBreak="0">
    <w:nsid w:val="31BE775B"/>
    <w:multiLevelType w:val="hybridMultilevel"/>
    <w:tmpl w:val="79BE0C9A"/>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852E1D"/>
    <w:multiLevelType w:val="hybridMultilevel"/>
    <w:tmpl w:val="6FC0918C"/>
    <w:lvl w:ilvl="0" w:tplc="56487E46">
      <w:start w:val="1"/>
      <w:numFmt w:val="bullet"/>
      <w:lvlText w:val=""/>
      <w:lvlJc w:val="left"/>
      <w:pPr>
        <w:tabs>
          <w:tab w:val="num" w:pos="227"/>
        </w:tabs>
        <w:ind w:left="227" w:hanging="22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571412"/>
    <w:multiLevelType w:val="hybridMultilevel"/>
    <w:tmpl w:val="41FE1E52"/>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23" w15:restartNumberingAfterBreak="0">
    <w:nsid w:val="38402642"/>
    <w:multiLevelType w:val="hybridMultilevel"/>
    <w:tmpl w:val="B5B0CAB0"/>
    <w:lvl w:ilvl="0" w:tplc="A956CF78">
      <w:start w:val="1"/>
      <w:numFmt w:val="decimal"/>
      <w:lvlText w:val="5.%1"/>
      <w:lvlJc w:val="left"/>
      <w:pPr>
        <w:ind w:left="177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F56A86"/>
    <w:multiLevelType w:val="hybridMultilevel"/>
    <w:tmpl w:val="A51EFDF0"/>
    <w:lvl w:ilvl="0" w:tplc="A3B853C8">
      <w:start w:val="1"/>
      <w:numFmt w:val="lowerRoman"/>
      <w:lvlText w:val="(%1)"/>
      <w:lvlJc w:val="left"/>
      <w:pPr>
        <w:ind w:left="1512" w:hanging="720"/>
      </w:pPr>
      <w:rPr>
        <w:rFonts w:hint="default"/>
        <w:b w:val="0"/>
        <w:bCs/>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25" w15:restartNumberingAfterBreak="0">
    <w:nsid w:val="468D47BC"/>
    <w:multiLevelType w:val="singleLevel"/>
    <w:tmpl w:val="28AA6662"/>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80C4B44"/>
    <w:multiLevelType w:val="hybridMultilevel"/>
    <w:tmpl w:val="5F8E3BD2"/>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750459"/>
    <w:multiLevelType w:val="hybridMultilevel"/>
    <w:tmpl w:val="B9B254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762DCE"/>
    <w:multiLevelType w:val="hybridMultilevel"/>
    <w:tmpl w:val="05F281E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C3138A"/>
    <w:multiLevelType w:val="hybridMultilevel"/>
    <w:tmpl w:val="7910FAE6"/>
    <w:lvl w:ilvl="0" w:tplc="04130019">
      <w:start w:val="1"/>
      <w:numFmt w:val="lowerLetter"/>
      <w:lvlText w:val="%1."/>
      <w:lvlJc w:val="lef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30" w15:restartNumberingAfterBreak="0">
    <w:nsid w:val="4AAB42E6"/>
    <w:multiLevelType w:val="hybridMultilevel"/>
    <w:tmpl w:val="35C29B5E"/>
    <w:lvl w:ilvl="0" w:tplc="0C3824E0">
      <w:start w:val="1"/>
      <w:numFmt w:val="lowerLetter"/>
      <w:lvlText w:val="%1."/>
      <w:lvlJc w:val="left"/>
      <w:pPr>
        <w:ind w:left="2138" w:hanging="360"/>
      </w:pPr>
      <w:rPr>
        <w:b w:val="0"/>
      </w:rPr>
    </w:lvl>
    <w:lvl w:ilvl="1" w:tplc="04130019">
      <w:start w:val="1"/>
      <w:numFmt w:val="lowerLetter"/>
      <w:lvlText w:val="%2."/>
      <w:lvlJc w:val="left"/>
      <w:pPr>
        <w:ind w:left="2858" w:hanging="360"/>
      </w:pPr>
    </w:lvl>
    <w:lvl w:ilvl="2" w:tplc="0413001B" w:tentative="1">
      <w:start w:val="1"/>
      <w:numFmt w:val="lowerRoman"/>
      <w:lvlText w:val="%3."/>
      <w:lvlJc w:val="right"/>
      <w:pPr>
        <w:ind w:left="3578" w:hanging="180"/>
      </w:pPr>
    </w:lvl>
    <w:lvl w:ilvl="3" w:tplc="0413000F" w:tentative="1">
      <w:start w:val="1"/>
      <w:numFmt w:val="decimal"/>
      <w:lvlText w:val="%4."/>
      <w:lvlJc w:val="left"/>
      <w:pPr>
        <w:ind w:left="4298" w:hanging="360"/>
      </w:pPr>
    </w:lvl>
    <w:lvl w:ilvl="4" w:tplc="04130019" w:tentative="1">
      <w:start w:val="1"/>
      <w:numFmt w:val="lowerLetter"/>
      <w:lvlText w:val="%5."/>
      <w:lvlJc w:val="left"/>
      <w:pPr>
        <w:ind w:left="5018" w:hanging="360"/>
      </w:pPr>
    </w:lvl>
    <w:lvl w:ilvl="5" w:tplc="0413001B" w:tentative="1">
      <w:start w:val="1"/>
      <w:numFmt w:val="lowerRoman"/>
      <w:lvlText w:val="%6."/>
      <w:lvlJc w:val="right"/>
      <w:pPr>
        <w:ind w:left="5738" w:hanging="180"/>
      </w:pPr>
    </w:lvl>
    <w:lvl w:ilvl="6" w:tplc="0413000F" w:tentative="1">
      <w:start w:val="1"/>
      <w:numFmt w:val="decimal"/>
      <w:lvlText w:val="%7."/>
      <w:lvlJc w:val="left"/>
      <w:pPr>
        <w:ind w:left="6458" w:hanging="360"/>
      </w:pPr>
    </w:lvl>
    <w:lvl w:ilvl="7" w:tplc="04130019" w:tentative="1">
      <w:start w:val="1"/>
      <w:numFmt w:val="lowerLetter"/>
      <w:lvlText w:val="%8."/>
      <w:lvlJc w:val="left"/>
      <w:pPr>
        <w:ind w:left="7178" w:hanging="360"/>
      </w:pPr>
    </w:lvl>
    <w:lvl w:ilvl="8" w:tplc="0413001B" w:tentative="1">
      <w:start w:val="1"/>
      <w:numFmt w:val="lowerRoman"/>
      <w:lvlText w:val="%9."/>
      <w:lvlJc w:val="right"/>
      <w:pPr>
        <w:ind w:left="7898" w:hanging="180"/>
      </w:pPr>
    </w:lvl>
  </w:abstractNum>
  <w:abstractNum w:abstractNumId="31" w15:restartNumberingAfterBreak="0">
    <w:nsid w:val="4AD33E90"/>
    <w:multiLevelType w:val="hybridMultilevel"/>
    <w:tmpl w:val="96BC50D4"/>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D47ADB"/>
    <w:multiLevelType w:val="hybridMultilevel"/>
    <w:tmpl w:val="9104D6D6"/>
    <w:lvl w:ilvl="0" w:tplc="7A7454B4">
      <w:start w:val="1"/>
      <w:numFmt w:val="lowerLetter"/>
      <w:lvlText w:val="%1."/>
      <w:lvlJc w:val="left"/>
      <w:pPr>
        <w:ind w:left="1512" w:hanging="360"/>
      </w:pPr>
      <w:rPr>
        <w:b w:val="0"/>
      </w:r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33" w15:restartNumberingAfterBreak="0">
    <w:nsid w:val="4FA239B5"/>
    <w:multiLevelType w:val="hybridMultilevel"/>
    <w:tmpl w:val="424A7A36"/>
    <w:lvl w:ilvl="0" w:tplc="11E026A0">
      <w:start w:val="1"/>
      <w:numFmt w:val="lowerRoman"/>
      <w:lvlText w:val="(%1)"/>
      <w:lvlJc w:val="left"/>
      <w:pPr>
        <w:ind w:left="1512" w:hanging="720"/>
      </w:pPr>
      <w:rPr>
        <w:rFonts w:hint="default"/>
        <w:b w:val="0"/>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34" w15:restartNumberingAfterBreak="0">
    <w:nsid w:val="50B44E1C"/>
    <w:multiLevelType w:val="hybridMultilevel"/>
    <w:tmpl w:val="9AFE94E8"/>
    <w:lvl w:ilvl="0" w:tplc="0413001B">
      <w:start w:val="1"/>
      <w:numFmt w:val="lowerRoman"/>
      <w:lvlText w:val="%1."/>
      <w:lvlJc w:val="righ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35" w15:restartNumberingAfterBreak="0">
    <w:nsid w:val="52BD6922"/>
    <w:multiLevelType w:val="hybridMultilevel"/>
    <w:tmpl w:val="2B70E2E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C06330"/>
    <w:multiLevelType w:val="hybridMultilevel"/>
    <w:tmpl w:val="0E66C3E8"/>
    <w:lvl w:ilvl="0" w:tplc="04130019">
      <w:start w:val="1"/>
      <w:numFmt w:val="lowerLetter"/>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37" w15:restartNumberingAfterBreak="0">
    <w:nsid w:val="5BE536FA"/>
    <w:multiLevelType w:val="hybridMultilevel"/>
    <w:tmpl w:val="2612C782"/>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8C6BE4"/>
    <w:multiLevelType w:val="hybridMultilevel"/>
    <w:tmpl w:val="B4F83B26"/>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CF6DC2"/>
    <w:multiLevelType w:val="hybridMultilevel"/>
    <w:tmpl w:val="15829128"/>
    <w:lvl w:ilvl="0" w:tplc="04130019">
      <w:start w:val="1"/>
      <w:numFmt w:val="lowerLetter"/>
      <w:lvlText w:val="%1."/>
      <w:lvlJc w:val="left"/>
      <w:pPr>
        <w:ind w:left="1620" w:hanging="360"/>
      </w:pPr>
    </w:lvl>
    <w:lvl w:ilvl="1" w:tplc="04130019" w:tentative="1">
      <w:start w:val="1"/>
      <w:numFmt w:val="lowerLetter"/>
      <w:lvlText w:val="%2."/>
      <w:lvlJc w:val="left"/>
      <w:pPr>
        <w:ind w:left="2340" w:hanging="360"/>
      </w:pPr>
    </w:lvl>
    <w:lvl w:ilvl="2" w:tplc="0413001B" w:tentative="1">
      <w:start w:val="1"/>
      <w:numFmt w:val="lowerRoman"/>
      <w:lvlText w:val="%3."/>
      <w:lvlJc w:val="right"/>
      <w:pPr>
        <w:ind w:left="3060" w:hanging="180"/>
      </w:pPr>
    </w:lvl>
    <w:lvl w:ilvl="3" w:tplc="0413000F" w:tentative="1">
      <w:start w:val="1"/>
      <w:numFmt w:val="decimal"/>
      <w:lvlText w:val="%4."/>
      <w:lvlJc w:val="left"/>
      <w:pPr>
        <w:ind w:left="3780" w:hanging="360"/>
      </w:pPr>
    </w:lvl>
    <w:lvl w:ilvl="4" w:tplc="04130019" w:tentative="1">
      <w:start w:val="1"/>
      <w:numFmt w:val="lowerLetter"/>
      <w:lvlText w:val="%5."/>
      <w:lvlJc w:val="left"/>
      <w:pPr>
        <w:ind w:left="4500" w:hanging="360"/>
      </w:pPr>
    </w:lvl>
    <w:lvl w:ilvl="5" w:tplc="0413001B" w:tentative="1">
      <w:start w:val="1"/>
      <w:numFmt w:val="lowerRoman"/>
      <w:lvlText w:val="%6."/>
      <w:lvlJc w:val="right"/>
      <w:pPr>
        <w:ind w:left="5220" w:hanging="180"/>
      </w:pPr>
    </w:lvl>
    <w:lvl w:ilvl="6" w:tplc="0413000F" w:tentative="1">
      <w:start w:val="1"/>
      <w:numFmt w:val="decimal"/>
      <w:lvlText w:val="%7."/>
      <w:lvlJc w:val="left"/>
      <w:pPr>
        <w:ind w:left="5940" w:hanging="360"/>
      </w:pPr>
    </w:lvl>
    <w:lvl w:ilvl="7" w:tplc="04130019" w:tentative="1">
      <w:start w:val="1"/>
      <w:numFmt w:val="lowerLetter"/>
      <w:lvlText w:val="%8."/>
      <w:lvlJc w:val="left"/>
      <w:pPr>
        <w:ind w:left="6660" w:hanging="360"/>
      </w:pPr>
    </w:lvl>
    <w:lvl w:ilvl="8" w:tplc="0413001B" w:tentative="1">
      <w:start w:val="1"/>
      <w:numFmt w:val="lowerRoman"/>
      <w:lvlText w:val="%9."/>
      <w:lvlJc w:val="right"/>
      <w:pPr>
        <w:ind w:left="7380" w:hanging="180"/>
      </w:pPr>
    </w:lvl>
  </w:abstractNum>
  <w:abstractNum w:abstractNumId="40" w15:restartNumberingAfterBreak="0">
    <w:nsid w:val="633668EC"/>
    <w:multiLevelType w:val="hybridMultilevel"/>
    <w:tmpl w:val="EA76570E"/>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3CA7E88"/>
    <w:multiLevelType w:val="hybridMultilevel"/>
    <w:tmpl w:val="0CBA8A42"/>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78E03BC"/>
    <w:multiLevelType w:val="hybridMultilevel"/>
    <w:tmpl w:val="DF80EF70"/>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A2671D"/>
    <w:multiLevelType w:val="hybridMultilevel"/>
    <w:tmpl w:val="08701E8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E64348"/>
    <w:multiLevelType w:val="hybridMultilevel"/>
    <w:tmpl w:val="D282491A"/>
    <w:lvl w:ilvl="0" w:tplc="41109334">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2877FE4"/>
    <w:multiLevelType w:val="hybridMultilevel"/>
    <w:tmpl w:val="2AEC2CC0"/>
    <w:lvl w:ilvl="0" w:tplc="76FAC11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77C13A8"/>
    <w:multiLevelType w:val="hybridMultilevel"/>
    <w:tmpl w:val="7D848F3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69625B"/>
    <w:multiLevelType w:val="multilevel"/>
    <w:tmpl w:val="08D2BC30"/>
    <w:lvl w:ilvl="0">
      <w:start w:val="1"/>
      <w:numFmt w:val="decimal"/>
      <w:lvlText w:val="%1."/>
      <w:lvlJc w:val="left"/>
      <w:pPr>
        <w:ind w:left="720" w:hanging="360"/>
      </w:pPr>
    </w:lvl>
    <w:lvl w:ilvl="1">
      <w:start w:val="3"/>
      <w:numFmt w:val="decimal"/>
      <w:isLgl/>
      <w:lvlText w:val="%1.%2"/>
      <w:lvlJc w:val="left"/>
      <w:pPr>
        <w:ind w:left="1620" w:hanging="1260"/>
      </w:pPr>
      <w:rPr>
        <w:rFonts w:ascii="Arial" w:hAnsi="Arial" w:hint="default"/>
        <w:sz w:val="20"/>
      </w:rPr>
    </w:lvl>
    <w:lvl w:ilvl="2">
      <w:start w:val="1"/>
      <w:numFmt w:val="decimal"/>
      <w:isLgl/>
      <w:lvlText w:val="%1.%2.%3"/>
      <w:lvlJc w:val="left"/>
      <w:pPr>
        <w:ind w:left="1620" w:hanging="1260"/>
      </w:pPr>
      <w:rPr>
        <w:rFonts w:ascii="Arial" w:hAnsi="Arial" w:hint="default"/>
        <w:sz w:val="20"/>
      </w:rPr>
    </w:lvl>
    <w:lvl w:ilvl="3">
      <w:start w:val="1"/>
      <w:numFmt w:val="decimal"/>
      <w:isLgl/>
      <w:lvlText w:val="%1.%2.%3.%4"/>
      <w:lvlJc w:val="left"/>
      <w:pPr>
        <w:ind w:left="1620" w:hanging="1260"/>
      </w:pPr>
      <w:rPr>
        <w:rFonts w:ascii="Arial" w:hAnsi="Arial" w:hint="default"/>
        <w:sz w:val="20"/>
      </w:rPr>
    </w:lvl>
    <w:lvl w:ilvl="4">
      <w:start w:val="1"/>
      <w:numFmt w:val="decimal"/>
      <w:isLgl/>
      <w:lvlText w:val="%1.%2.%3.%4.%5"/>
      <w:lvlJc w:val="left"/>
      <w:pPr>
        <w:ind w:left="1620" w:hanging="1260"/>
      </w:pPr>
      <w:rPr>
        <w:rFonts w:ascii="Arial" w:hAnsi="Arial" w:hint="default"/>
        <w:sz w:val="20"/>
      </w:rPr>
    </w:lvl>
    <w:lvl w:ilvl="5">
      <w:start w:val="1"/>
      <w:numFmt w:val="decimal"/>
      <w:isLgl/>
      <w:lvlText w:val="%1.%2.%3.%4.%5.%6"/>
      <w:lvlJc w:val="left"/>
      <w:pPr>
        <w:ind w:left="1620" w:hanging="1260"/>
      </w:pPr>
      <w:rPr>
        <w:rFonts w:ascii="Arial" w:hAnsi="Arial" w:hint="default"/>
        <w:sz w:val="20"/>
      </w:rPr>
    </w:lvl>
    <w:lvl w:ilvl="6">
      <w:start w:val="1"/>
      <w:numFmt w:val="decimal"/>
      <w:isLgl/>
      <w:lvlText w:val="%1.%2.%3.%4.%5.%6.%7"/>
      <w:lvlJc w:val="left"/>
      <w:pPr>
        <w:ind w:left="1800" w:hanging="1440"/>
      </w:pPr>
      <w:rPr>
        <w:rFonts w:ascii="Arial" w:hAnsi="Arial" w:hint="default"/>
        <w:sz w:val="20"/>
      </w:rPr>
    </w:lvl>
    <w:lvl w:ilvl="7">
      <w:start w:val="1"/>
      <w:numFmt w:val="decimal"/>
      <w:isLgl/>
      <w:lvlText w:val="%1.%2.%3.%4.%5.%6.%7.%8"/>
      <w:lvlJc w:val="left"/>
      <w:pPr>
        <w:ind w:left="1800" w:hanging="1440"/>
      </w:pPr>
      <w:rPr>
        <w:rFonts w:ascii="Arial" w:hAnsi="Arial" w:hint="default"/>
        <w:sz w:val="20"/>
      </w:rPr>
    </w:lvl>
    <w:lvl w:ilvl="8">
      <w:start w:val="1"/>
      <w:numFmt w:val="decimal"/>
      <w:isLgl/>
      <w:lvlText w:val="%1.%2.%3.%4.%5.%6.%7.%8.%9"/>
      <w:lvlJc w:val="left"/>
      <w:pPr>
        <w:ind w:left="2160" w:hanging="1800"/>
      </w:pPr>
      <w:rPr>
        <w:rFonts w:ascii="Arial" w:hAnsi="Arial" w:hint="default"/>
        <w:sz w:val="20"/>
      </w:rPr>
    </w:lvl>
  </w:abstractNum>
  <w:abstractNum w:abstractNumId="48" w15:restartNumberingAfterBreak="0">
    <w:nsid w:val="7B011A5F"/>
    <w:multiLevelType w:val="multilevel"/>
    <w:tmpl w:val="A322F5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C726C1D"/>
    <w:multiLevelType w:val="multilevel"/>
    <w:tmpl w:val="86560FA8"/>
    <w:lvl w:ilvl="0">
      <w:start w:val="1"/>
      <w:numFmt w:val="decimal"/>
      <w:lvlText w:val="Article %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D533729"/>
    <w:multiLevelType w:val="hybridMultilevel"/>
    <w:tmpl w:val="A3ACA0B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DCE27EF"/>
    <w:multiLevelType w:val="hybridMultilevel"/>
    <w:tmpl w:val="B25AD122"/>
    <w:lvl w:ilvl="0" w:tplc="89C011CE">
      <w:start w:val="1"/>
      <w:numFmt w:val="lowerLetter"/>
      <w:lvlText w:val="%1."/>
      <w:lvlJc w:val="left"/>
      <w:pPr>
        <w:ind w:left="1512" w:hanging="360"/>
      </w:pPr>
      <w:rPr>
        <w:b w:val="0"/>
      </w:r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52" w15:restartNumberingAfterBreak="0">
    <w:nsid w:val="7F426760"/>
    <w:multiLevelType w:val="hybridMultilevel"/>
    <w:tmpl w:val="F6C0CFF6"/>
    <w:lvl w:ilvl="0" w:tplc="46FCB268">
      <w:start w:val="1"/>
      <w:numFmt w:val="lowerRoman"/>
      <w:lvlText w:val="(%1)"/>
      <w:lvlJc w:val="left"/>
      <w:pPr>
        <w:ind w:left="1512" w:hanging="720"/>
      </w:pPr>
      <w:rPr>
        <w:rFonts w:hint="default"/>
        <w:b w:val="0"/>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num w:numId="1" w16cid:durableId="500006316">
    <w:abstractNumId w:val="5"/>
  </w:num>
  <w:num w:numId="2" w16cid:durableId="449007567">
    <w:abstractNumId w:val="48"/>
  </w:num>
  <w:num w:numId="3" w16cid:durableId="413747523">
    <w:abstractNumId w:val="8"/>
  </w:num>
  <w:num w:numId="4" w16cid:durableId="431898650">
    <w:abstractNumId w:val="28"/>
  </w:num>
  <w:num w:numId="5" w16cid:durableId="2000380292">
    <w:abstractNumId w:val="17"/>
  </w:num>
  <w:num w:numId="6" w16cid:durableId="1529953409">
    <w:abstractNumId w:val="25"/>
  </w:num>
  <w:num w:numId="7" w16cid:durableId="226691370">
    <w:abstractNumId w:val="10"/>
  </w:num>
  <w:num w:numId="8" w16cid:durableId="2084914154">
    <w:abstractNumId w:val="43"/>
  </w:num>
  <w:num w:numId="9" w16cid:durableId="1227451316">
    <w:abstractNumId w:val="21"/>
  </w:num>
  <w:num w:numId="10" w16cid:durableId="85804831">
    <w:abstractNumId w:val="41"/>
  </w:num>
  <w:num w:numId="11" w16cid:durableId="440153434">
    <w:abstractNumId w:val="14"/>
  </w:num>
  <w:num w:numId="12" w16cid:durableId="1496992500">
    <w:abstractNumId w:val="37"/>
  </w:num>
  <w:num w:numId="13" w16cid:durableId="1636636447">
    <w:abstractNumId w:val="31"/>
  </w:num>
  <w:num w:numId="14" w16cid:durableId="297615011">
    <w:abstractNumId w:val="50"/>
  </w:num>
  <w:num w:numId="15" w16cid:durableId="1777291528">
    <w:abstractNumId w:val="46"/>
  </w:num>
  <w:num w:numId="16" w16cid:durableId="1957365503">
    <w:abstractNumId w:val="20"/>
  </w:num>
  <w:num w:numId="17" w16cid:durableId="2090345076">
    <w:abstractNumId w:val="40"/>
  </w:num>
  <w:num w:numId="18" w16cid:durableId="748577159">
    <w:abstractNumId w:val="35"/>
  </w:num>
  <w:num w:numId="19" w16cid:durableId="986978889">
    <w:abstractNumId w:val="7"/>
  </w:num>
  <w:num w:numId="20" w16cid:durableId="1287152115">
    <w:abstractNumId w:val="44"/>
  </w:num>
  <w:num w:numId="21" w16cid:durableId="1373504595">
    <w:abstractNumId w:val="45"/>
  </w:num>
  <w:num w:numId="22" w16cid:durableId="43263081">
    <w:abstractNumId w:val="11"/>
  </w:num>
  <w:num w:numId="23" w16cid:durableId="495000479">
    <w:abstractNumId w:val="38"/>
  </w:num>
  <w:num w:numId="24" w16cid:durableId="433288573">
    <w:abstractNumId w:val="4"/>
  </w:num>
  <w:num w:numId="25" w16cid:durableId="1059323923">
    <w:abstractNumId w:val="23"/>
  </w:num>
  <w:num w:numId="26" w16cid:durableId="148719496">
    <w:abstractNumId w:val="42"/>
  </w:num>
  <w:num w:numId="27" w16cid:durableId="1087534206">
    <w:abstractNumId w:val="27"/>
  </w:num>
  <w:num w:numId="28" w16cid:durableId="156774849">
    <w:abstractNumId w:val="0"/>
  </w:num>
  <w:num w:numId="29" w16cid:durableId="1334214256">
    <w:abstractNumId w:val="26"/>
  </w:num>
  <w:num w:numId="30" w16cid:durableId="2016573501">
    <w:abstractNumId w:val="15"/>
  </w:num>
  <w:num w:numId="31" w16cid:durableId="163519675">
    <w:abstractNumId w:val="47"/>
  </w:num>
  <w:num w:numId="32" w16cid:durableId="482351670">
    <w:abstractNumId w:val="6"/>
  </w:num>
  <w:num w:numId="33" w16cid:durableId="757293890">
    <w:abstractNumId w:val="18"/>
  </w:num>
  <w:num w:numId="34" w16cid:durableId="1157191360">
    <w:abstractNumId w:val="30"/>
  </w:num>
  <w:num w:numId="35" w16cid:durableId="1572692129">
    <w:abstractNumId w:val="29"/>
  </w:num>
  <w:num w:numId="36" w16cid:durableId="274989738">
    <w:abstractNumId w:val="49"/>
  </w:num>
  <w:num w:numId="37" w16cid:durableId="1743868559">
    <w:abstractNumId w:val="19"/>
  </w:num>
  <w:num w:numId="38" w16cid:durableId="1242715844">
    <w:abstractNumId w:val="9"/>
  </w:num>
  <w:num w:numId="39" w16cid:durableId="1960335683">
    <w:abstractNumId w:val="34"/>
  </w:num>
  <w:num w:numId="40" w16cid:durableId="2039768817">
    <w:abstractNumId w:val="36"/>
  </w:num>
  <w:num w:numId="41" w16cid:durableId="351340986">
    <w:abstractNumId w:val="13"/>
  </w:num>
  <w:num w:numId="42" w16cid:durableId="235553780">
    <w:abstractNumId w:val="32"/>
  </w:num>
  <w:num w:numId="43" w16cid:durableId="1843816385">
    <w:abstractNumId w:val="16"/>
  </w:num>
  <w:num w:numId="44" w16cid:durableId="1945454890">
    <w:abstractNumId w:val="51"/>
  </w:num>
  <w:num w:numId="45" w16cid:durableId="1800876927">
    <w:abstractNumId w:val="22"/>
  </w:num>
  <w:num w:numId="46" w16cid:durableId="1292857941">
    <w:abstractNumId w:val="2"/>
  </w:num>
  <w:num w:numId="47" w16cid:durableId="1295451775">
    <w:abstractNumId w:val="39"/>
  </w:num>
  <w:num w:numId="48" w16cid:durableId="973102918">
    <w:abstractNumId w:val="12"/>
  </w:num>
  <w:num w:numId="49" w16cid:durableId="522280979">
    <w:abstractNumId w:val="24"/>
  </w:num>
  <w:num w:numId="50" w16cid:durableId="2080858651">
    <w:abstractNumId w:val="33"/>
  </w:num>
  <w:num w:numId="51" w16cid:durableId="478762848">
    <w:abstractNumId w:val="52"/>
  </w:num>
  <w:num w:numId="52" w16cid:durableId="1366367374">
    <w:abstractNumId w:val="3"/>
  </w:num>
  <w:num w:numId="53" w16cid:durableId="1030182455">
    <w:abstractNumId w:val="1"/>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sa Büller">
    <w15:presenceInfo w15:providerId="AD" w15:userId="S::buller@health-holland.com::55bb44d6-f682-4a8a-905c-f5124beac6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F9E"/>
    <w:rsid w:val="00000A11"/>
    <w:rsid w:val="000108A5"/>
    <w:rsid w:val="00023C4F"/>
    <w:rsid w:val="000260BC"/>
    <w:rsid w:val="0002626E"/>
    <w:rsid w:val="00050666"/>
    <w:rsid w:val="000578C2"/>
    <w:rsid w:val="0006404A"/>
    <w:rsid w:val="0008102C"/>
    <w:rsid w:val="00091545"/>
    <w:rsid w:val="00094D63"/>
    <w:rsid w:val="000B74C1"/>
    <w:rsid w:val="000C0400"/>
    <w:rsid w:val="000C4BBE"/>
    <w:rsid w:val="000D6715"/>
    <w:rsid w:val="000E3C3F"/>
    <w:rsid w:val="000F1CCA"/>
    <w:rsid w:val="000F4F8E"/>
    <w:rsid w:val="001008BA"/>
    <w:rsid w:val="0010281D"/>
    <w:rsid w:val="00104D33"/>
    <w:rsid w:val="00114641"/>
    <w:rsid w:val="00115157"/>
    <w:rsid w:val="00156C55"/>
    <w:rsid w:val="001605C3"/>
    <w:rsid w:val="00163F9E"/>
    <w:rsid w:val="00177472"/>
    <w:rsid w:val="00185BE8"/>
    <w:rsid w:val="00187C44"/>
    <w:rsid w:val="001A6385"/>
    <w:rsid w:val="001B047B"/>
    <w:rsid w:val="001B7C5D"/>
    <w:rsid w:val="001C12FD"/>
    <w:rsid w:val="001D7186"/>
    <w:rsid w:val="001E1133"/>
    <w:rsid w:val="001F4C57"/>
    <w:rsid w:val="001F6983"/>
    <w:rsid w:val="00202C07"/>
    <w:rsid w:val="002100F1"/>
    <w:rsid w:val="00211F60"/>
    <w:rsid w:val="00265AFB"/>
    <w:rsid w:val="00275E63"/>
    <w:rsid w:val="00286741"/>
    <w:rsid w:val="002873DC"/>
    <w:rsid w:val="002B393D"/>
    <w:rsid w:val="002C2702"/>
    <w:rsid w:val="002C6B58"/>
    <w:rsid w:val="002D7C2D"/>
    <w:rsid w:val="002E2AB2"/>
    <w:rsid w:val="002F77CE"/>
    <w:rsid w:val="00316E30"/>
    <w:rsid w:val="0035306F"/>
    <w:rsid w:val="003611A5"/>
    <w:rsid w:val="00376CC7"/>
    <w:rsid w:val="00390D49"/>
    <w:rsid w:val="00392B00"/>
    <w:rsid w:val="00397404"/>
    <w:rsid w:val="003A208C"/>
    <w:rsid w:val="003B4519"/>
    <w:rsid w:val="003B5ED5"/>
    <w:rsid w:val="003C412B"/>
    <w:rsid w:val="003C7334"/>
    <w:rsid w:val="003D014F"/>
    <w:rsid w:val="003F3FFE"/>
    <w:rsid w:val="0042252D"/>
    <w:rsid w:val="00425371"/>
    <w:rsid w:val="00430FAF"/>
    <w:rsid w:val="004332EC"/>
    <w:rsid w:val="00441C23"/>
    <w:rsid w:val="00441F4E"/>
    <w:rsid w:val="0045505E"/>
    <w:rsid w:val="0047416A"/>
    <w:rsid w:val="00491778"/>
    <w:rsid w:val="0049563B"/>
    <w:rsid w:val="004972A2"/>
    <w:rsid w:val="004A1918"/>
    <w:rsid w:val="004B36B8"/>
    <w:rsid w:val="004D3FE7"/>
    <w:rsid w:val="004E21BE"/>
    <w:rsid w:val="004F49EF"/>
    <w:rsid w:val="004F5AD8"/>
    <w:rsid w:val="004F65E3"/>
    <w:rsid w:val="00502892"/>
    <w:rsid w:val="0055014A"/>
    <w:rsid w:val="0055210F"/>
    <w:rsid w:val="005747E8"/>
    <w:rsid w:val="0058203D"/>
    <w:rsid w:val="005A0E80"/>
    <w:rsid w:val="005A3166"/>
    <w:rsid w:val="005B356B"/>
    <w:rsid w:val="005B7118"/>
    <w:rsid w:val="005E1EB7"/>
    <w:rsid w:val="005F17A9"/>
    <w:rsid w:val="005F3373"/>
    <w:rsid w:val="005F5CF9"/>
    <w:rsid w:val="00611BC0"/>
    <w:rsid w:val="00615BE6"/>
    <w:rsid w:val="00617CB9"/>
    <w:rsid w:val="00625C19"/>
    <w:rsid w:val="00625E8B"/>
    <w:rsid w:val="006456CD"/>
    <w:rsid w:val="00646C65"/>
    <w:rsid w:val="0065085C"/>
    <w:rsid w:val="00656D32"/>
    <w:rsid w:val="0068061B"/>
    <w:rsid w:val="00691B12"/>
    <w:rsid w:val="006A1B8B"/>
    <w:rsid w:val="006A367D"/>
    <w:rsid w:val="006C042A"/>
    <w:rsid w:val="006C5036"/>
    <w:rsid w:val="006E1BF6"/>
    <w:rsid w:val="006E57A5"/>
    <w:rsid w:val="006F1C83"/>
    <w:rsid w:val="007079FC"/>
    <w:rsid w:val="007276DC"/>
    <w:rsid w:val="007316C1"/>
    <w:rsid w:val="007342D9"/>
    <w:rsid w:val="00743FEA"/>
    <w:rsid w:val="0076456C"/>
    <w:rsid w:val="00795856"/>
    <w:rsid w:val="007B3196"/>
    <w:rsid w:val="007D4727"/>
    <w:rsid w:val="007F1062"/>
    <w:rsid w:val="007F144B"/>
    <w:rsid w:val="008141B0"/>
    <w:rsid w:val="00823BCC"/>
    <w:rsid w:val="008267EC"/>
    <w:rsid w:val="0083302E"/>
    <w:rsid w:val="00840497"/>
    <w:rsid w:val="00843368"/>
    <w:rsid w:val="00871A2A"/>
    <w:rsid w:val="00874EBA"/>
    <w:rsid w:val="00875986"/>
    <w:rsid w:val="00891717"/>
    <w:rsid w:val="0089332D"/>
    <w:rsid w:val="008D700E"/>
    <w:rsid w:val="008F724D"/>
    <w:rsid w:val="00933F10"/>
    <w:rsid w:val="00942681"/>
    <w:rsid w:val="009739ED"/>
    <w:rsid w:val="00974999"/>
    <w:rsid w:val="009767A6"/>
    <w:rsid w:val="00985D44"/>
    <w:rsid w:val="009A04A8"/>
    <w:rsid w:val="009B7357"/>
    <w:rsid w:val="009E2F0D"/>
    <w:rsid w:val="009F1043"/>
    <w:rsid w:val="009F4039"/>
    <w:rsid w:val="00A10341"/>
    <w:rsid w:val="00A11EAB"/>
    <w:rsid w:val="00A21D78"/>
    <w:rsid w:val="00A24FAB"/>
    <w:rsid w:val="00A33899"/>
    <w:rsid w:val="00A34E9A"/>
    <w:rsid w:val="00A47BCE"/>
    <w:rsid w:val="00A56030"/>
    <w:rsid w:val="00A8688D"/>
    <w:rsid w:val="00A8778B"/>
    <w:rsid w:val="00A979F6"/>
    <w:rsid w:val="00AB0D01"/>
    <w:rsid w:val="00AC286C"/>
    <w:rsid w:val="00AC2C37"/>
    <w:rsid w:val="00AD3A52"/>
    <w:rsid w:val="00AF1016"/>
    <w:rsid w:val="00AF2B2E"/>
    <w:rsid w:val="00AF6448"/>
    <w:rsid w:val="00B043F3"/>
    <w:rsid w:val="00B06538"/>
    <w:rsid w:val="00B26D3C"/>
    <w:rsid w:val="00B326F0"/>
    <w:rsid w:val="00B4460D"/>
    <w:rsid w:val="00B469D7"/>
    <w:rsid w:val="00B63C7F"/>
    <w:rsid w:val="00B67C7F"/>
    <w:rsid w:val="00B76ED0"/>
    <w:rsid w:val="00B809DC"/>
    <w:rsid w:val="00B960FB"/>
    <w:rsid w:val="00BB648A"/>
    <w:rsid w:val="00BB731E"/>
    <w:rsid w:val="00BC3A66"/>
    <w:rsid w:val="00BD3D15"/>
    <w:rsid w:val="00BD46A0"/>
    <w:rsid w:val="00BE4A33"/>
    <w:rsid w:val="00BE5313"/>
    <w:rsid w:val="00C009A1"/>
    <w:rsid w:val="00C03185"/>
    <w:rsid w:val="00C246EF"/>
    <w:rsid w:val="00C24EFF"/>
    <w:rsid w:val="00C60579"/>
    <w:rsid w:val="00C678E4"/>
    <w:rsid w:val="00C90D86"/>
    <w:rsid w:val="00C94A22"/>
    <w:rsid w:val="00CA5AB8"/>
    <w:rsid w:val="00CD0DC5"/>
    <w:rsid w:val="00CE1578"/>
    <w:rsid w:val="00CF35F6"/>
    <w:rsid w:val="00CF4D79"/>
    <w:rsid w:val="00CF5F32"/>
    <w:rsid w:val="00D26717"/>
    <w:rsid w:val="00D35DFE"/>
    <w:rsid w:val="00D44BB6"/>
    <w:rsid w:val="00D60410"/>
    <w:rsid w:val="00D634A3"/>
    <w:rsid w:val="00D65E2D"/>
    <w:rsid w:val="00D76BB3"/>
    <w:rsid w:val="00D90EC8"/>
    <w:rsid w:val="00D93561"/>
    <w:rsid w:val="00DA0257"/>
    <w:rsid w:val="00DA4F77"/>
    <w:rsid w:val="00DC5544"/>
    <w:rsid w:val="00DC639D"/>
    <w:rsid w:val="00DE695D"/>
    <w:rsid w:val="00E07428"/>
    <w:rsid w:val="00E16819"/>
    <w:rsid w:val="00E20FE3"/>
    <w:rsid w:val="00E33EC3"/>
    <w:rsid w:val="00E522FF"/>
    <w:rsid w:val="00E76954"/>
    <w:rsid w:val="00E77AEE"/>
    <w:rsid w:val="00E84533"/>
    <w:rsid w:val="00E87237"/>
    <w:rsid w:val="00E9163E"/>
    <w:rsid w:val="00EE565C"/>
    <w:rsid w:val="00EF002D"/>
    <w:rsid w:val="00EF3A5B"/>
    <w:rsid w:val="00F00DC4"/>
    <w:rsid w:val="00F124C9"/>
    <w:rsid w:val="00F14D9D"/>
    <w:rsid w:val="00F435E3"/>
    <w:rsid w:val="00F459C0"/>
    <w:rsid w:val="00F515EF"/>
    <w:rsid w:val="00F551EE"/>
    <w:rsid w:val="00F668DD"/>
    <w:rsid w:val="00F863AA"/>
    <w:rsid w:val="00F86A75"/>
    <w:rsid w:val="00F9478A"/>
    <w:rsid w:val="00FA3711"/>
    <w:rsid w:val="00FA7F2D"/>
    <w:rsid w:val="00FB7770"/>
    <w:rsid w:val="00FD2425"/>
    <w:rsid w:val="00FF3D03"/>
    <w:rsid w:val="00FF4B68"/>
    <w:rsid w:val="020658F3"/>
    <w:rsid w:val="0B609446"/>
    <w:rsid w:val="20CF428B"/>
    <w:rsid w:val="213CA174"/>
    <w:rsid w:val="3278A592"/>
    <w:rsid w:val="3FC1E32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44A6"/>
  <w15:chartTrackingRefBased/>
  <w15:docId w15:val="{B50E418B-D846-4D5A-A8AD-F4130E3D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3F9E"/>
    <w:pPr>
      <w:spacing w:after="0" w:line="240" w:lineRule="auto"/>
    </w:pPr>
    <w:rPr>
      <w:rFonts w:ascii="Times New Roman" w:eastAsia="Times New Roman" w:hAnsi="Times New Roman" w:cs="Times New Roman"/>
      <w:sz w:val="24"/>
      <w:szCs w:val="24"/>
      <w:lang w:eastAsia="nl-NL"/>
    </w:rPr>
  </w:style>
  <w:style w:type="paragraph" w:styleId="Kop2">
    <w:name w:val="heading 2"/>
    <w:basedOn w:val="Standaard"/>
    <w:next w:val="Standaard"/>
    <w:link w:val="Kop2Char"/>
    <w:semiHidden/>
    <w:unhideWhenUsed/>
    <w:qFormat/>
    <w:rsid w:val="00163F9E"/>
    <w:pPr>
      <w:keepNext/>
      <w:spacing w:before="240" w:after="60"/>
      <w:outlineLvl w:val="1"/>
    </w:pPr>
    <w:rPr>
      <w:rFonts w:ascii="Cambria" w:hAnsi="Cambria"/>
      <w:b/>
      <w:bCs/>
      <w:i/>
      <w:iCs/>
      <w:sz w:val="28"/>
      <w:szCs w:val="28"/>
    </w:rPr>
  </w:style>
  <w:style w:type="paragraph" w:styleId="Kop3">
    <w:name w:val="heading 3"/>
    <w:basedOn w:val="Standaard"/>
    <w:next w:val="Standaard"/>
    <w:link w:val="Kop3Char"/>
    <w:qFormat/>
    <w:rsid w:val="00163F9E"/>
    <w:pPr>
      <w:keepNext/>
      <w:ind w:left="705" w:right="332" w:hanging="705"/>
      <w:jc w:val="both"/>
      <w:outlineLvl w:val="2"/>
    </w:pPr>
    <w:rPr>
      <w:rFonts w:ascii="Bookman Old Style" w:hAnsi="Bookman Old Style"/>
      <w:b/>
      <w:bCs/>
      <w:sz w:val="20"/>
      <w:lang w:val="en-GB"/>
    </w:rPr>
  </w:style>
  <w:style w:type="paragraph" w:styleId="Kop6">
    <w:name w:val="heading 6"/>
    <w:basedOn w:val="Standaard"/>
    <w:next w:val="Standaard"/>
    <w:link w:val="Kop6Char"/>
    <w:qFormat/>
    <w:rsid w:val="00163F9E"/>
    <w:pPr>
      <w:spacing w:before="240" w:after="60"/>
      <w:outlineLvl w:val="5"/>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semiHidden/>
    <w:rsid w:val="00163F9E"/>
    <w:rPr>
      <w:rFonts w:ascii="Cambria" w:eastAsia="Times New Roman" w:hAnsi="Cambria" w:cs="Times New Roman"/>
      <w:b/>
      <w:bCs/>
      <w:i/>
      <w:iCs/>
      <w:sz w:val="28"/>
      <w:szCs w:val="28"/>
      <w:lang w:eastAsia="nl-NL"/>
    </w:rPr>
  </w:style>
  <w:style w:type="character" w:customStyle="1" w:styleId="Kop3Char">
    <w:name w:val="Kop 3 Char"/>
    <w:basedOn w:val="Standaardalinea-lettertype"/>
    <w:link w:val="Kop3"/>
    <w:rsid w:val="00163F9E"/>
    <w:rPr>
      <w:rFonts w:ascii="Bookman Old Style" w:eastAsia="Times New Roman" w:hAnsi="Bookman Old Style" w:cs="Times New Roman"/>
      <w:b/>
      <w:bCs/>
      <w:sz w:val="20"/>
      <w:szCs w:val="24"/>
      <w:lang w:val="en-GB" w:eastAsia="nl-NL"/>
    </w:rPr>
  </w:style>
  <w:style w:type="character" w:customStyle="1" w:styleId="Kop6Char">
    <w:name w:val="Kop 6 Char"/>
    <w:basedOn w:val="Standaardalinea-lettertype"/>
    <w:link w:val="Kop6"/>
    <w:rsid w:val="00163F9E"/>
    <w:rPr>
      <w:rFonts w:ascii="Times New Roman" w:eastAsia="Times New Roman" w:hAnsi="Times New Roman" w:cs="Times New Roman"/>
      <w:b/>
      <w:bCs/>
      <w:lang w:eastAsia="nl-NL"/>
    </w:rPr>
  </w:style>
  <w:style w:type="paragraph" w:styleId="Koptekst">
    <w:name w:val="header"/>
    <w:basedOn w:val="Standaard"/>
    <w:link w:val="KoptekstChar"/>
    <w:rsid w:val="00163F9E"/>
    <w:pPr>
      <w:tabs>
        <w:tab w:val="center" w:pos="4703"/>
        <w:tab w:val="right" w:pos="9406"/>
      </w:tabs>
    </w:pPr>
  </w:style>
  <w:style w:type="character" w:customStyle="1" w:styleId="KoptekstChar">
    <w:name w:val="Koptekst Char"/>
    <w:basedOn w:val="Standaardalinea-lettertype"/>
    <w:link w:val="Koptekst"/>
    <w:rsid w:val="00163F9E"/>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rsid w:val="00163F9E"/>
    <w:pPr>
      <w:tabs>
        <w:tab w:val="center" w:pos="4703"/>
        <w:tab w:val="right" w:pos="9406"/>
      </w:tabs>
    </w:pPr>
  </w:style>
  <w:style w:type="character" w:customStyle="1" w:styleId="VoettekstChar">
    <w:name w:val="Voettekst Char"/>
    <w:basedOn w:val="Standaardalinea-lettertype"/>
    <w:link w:val="Voettekst"/>
    <w:uiPriority w:val="99"/>
    <w:rsid w:val="00163F9E"/>
    <w:rPr>
      <w:rFonts w:ascii="Times New Roman" w:eastAsia="Times New Roman" w:hAnsi="Times New Roman" w:cs="Times New Roman"/>
      <w:sz w:val="24"/>
      <w:szCs w:val="24"/>
      <w:lang w:eastAsia="nl-NL"/>
    </w:rPr>
  </w:style>
  <w:style w:type="character" w:styleId="Paginanummer">
    <w:name w:val="page number"/>
    <w:basedOn w:val="Standaardalinea-lettertype"/>
    <w:rsid w:val="00163F9E"/>
  </w:style>
  <w:style w:type="character" w:styleId="Verwijzingopmerking">
    <w:name w:val="annotation reference"/>
    <w:semiHidden/>
    <w:rsid w:val="00163F9E"/>
    <w:rPr>
      <w:sz w:val="16"/>
      <w:szCs w:val="16"/>
    </w:rPr>
  </w:style>
  <w:style w:type="paragraph" w:styleId="Tekstopmerking">
    <w:name w:val="annotation text"/>
    <w:basedOn w:val="Standaard"/>
    <w:link w:val="TekstopmerkingChar"/>
    <w:semiHidden/>
    <w:rsid w:val="00163F9E"/>
    <w:rPr>
      <w:sz w:val="20"/>
      <w:szCs w:val="20"/>
    </w:rPr>
  </w:style>
  <w:style w:type="character" w:customStyle="1" w:styleId="TekstopmerkingChar">
    <w:name w:val="Tekst opmerking Char"/>
    <w:basedOn w:val="Standaardalinea-lettertype"/>
    <w:link w:val="Tekstopmerking"/>
    <w:semiHidden/>
    <w:rsid w:val="00163F9E"/>
    <w:rPr>
      <w:rFonts w:ascii="Times New Roman" w:eastAsia="Times New Roman" w:hAnsi="Times New Roman" w:cs="Times New Roman"/>
      <w:sz w:val="20"/>
      <w:szCs w:val="20"/>
      <w:lang w:eastAsia="nl-NL"/>
    </w:rPr>
  </w:style>
  <w:style w:type="paragraph" w:styleId="Onderwerpvanopmerking">
    <w:name w:val="annotation subject"/>
    <w:basedOn w:val="Tekstopmerking"/>
    <w:next w:val="Tekstopmerking"/>
    <w:link w:val="OnderwerpvanopmerkingChar"/>
    <w:semiHidden/>
    <w:rsid w:val="00163F9E"/>
    <w:rPr>
      <w:b/>
      <w:bCs/>
    </w:rPr>
  </w:style>
  <w:style w:type="character" w:customStyle="1" w:styleId="OnderwerpvanopmerkingChar">
    <w:name w:val="Onderwerp van opmerking Char"/>
    <w:basedOn w:val="TekstopmerkingChar"/>
    <w:link w:val="Onderwerpvanopmerking"/>
    <w:semiHidden/>
    <w:rsid w:val="00163F9E"/>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semiHidden/>
    <w:rsid w:val="00163F9E"/>
    <w:rPr>
      <w:rFonts w:ascii="Tahoma" w:hAnsi="Tahoma" w:cs="Tahoma"/>
      <w:sz w:val="16"/>
      <w:szCs w:val="16"/>
    </w:rPr>
  </w:style>
  <w:style w:type="character" w:customStyle="1" w:styleId="BallontekstChar">
    <w:name w:val="Ballontekst Char"/>
    <w:basedOn w:val="Standaardalinea-lettertype"/>
    <w:link w:val="Ballontekst"/>
    <w:semiHidden/>
    <w:rsid w:val="00163F9E"/>
    <w:rPr>
      <w:rFonts w:ascii="Tahoma" w:eastAsia="Times New Roman" w:hAnsi="Tahoma" w:cs="Tahoma"/>
      <w:sz w:val="16"/>
      <w:szCs w:val="16"/>
      <w:lang w:eastAsia="nl-NL"/>
    </w:rPr>
  </w:style>
  <w:style w:type="paragraph" w:styleId="Tekstzonderopmaak">
    <w:name w:val="Plain Text"/>
    <w:basedOn w:val="Standaard"/>
    <w:link w:val="TekstzonderopmaakChar"/>
    <w:rsid w:val="00163F9E"/>
    <w:rPr>
      <w:rFonts w:ascii="Courier New" w:hAnsi="Courier New" w:cs="Courier New"/>
      <w:sz w:val="20"/>
      <w:szCs w:val="20"/>
      <w:lang w:val="en-GB" w:eastAsia="fr-FR"/>
    </w:rPr>
  </w:style>
  <w:style w:type="character" w:customStyle="1" w:styleId="TekstzonderopmaakChar">
    <w:name w:val="Tekst zonder opmaak Char"/>
    <w:basedOn w:val="Standaardalinea-lettertype"/>
    <w:link w:val="Tekstzonderopmaak"/>
    <w:rsid w:val="00163F9E"/>
    <w:rPr>
      <w:rFonts w:ascii="Courier New" w:eastAsia="Times New Roman" w:hAnsi="Courier New" w:cs="Courier New"/>
      <w:sz w:val="20"/>
      <w:szCs w:val="20"/>
      <w:lang w:val="en-GB" w:eastAsia="fr-FR"/>
    </w:rPr>
  </w:style>
  <w:style w:type="paragraph" w:customStyle="1" w:styleId="Articlesections">
    <w:name w:val="Article sections"/>
    <w:basedOn w:val="Plattetekst"/>
    <w:rsid w:val="00163F9E"/>
    <w:pPr>
      <w:spacing w:before="240" w:after="0" w:line="288" w:lineRule="auto"/>
      <w:ind w:left="567" w:hanging="567"/>
    </w:pPr>
    <w:rPr>
      <w:rFonts w:ascii="Arial" w:hAnsi="Arial"/>
      <w:spacing w:val="4"/>
      <w:sz w:val="20"/>
      <w:szCs w:val="20"/>
      <w:lang w:val="en-GB"/>
    </w:rPr>
  </w:style>
  <w:style w:type="paragraph" w:styleId="Plattetekst">
    <w:name w:val="Body Text"/>
    <w:basedOn w:val="Standaard"/>
    <w:link w:val="PlattetekstChar"/>
    <w:rsid w:val="00163F9E"/>
    <w:pPr>
      <w:spacing w:after="120"/>
    </w:pPr>
  </w:style>
  <w:style w:type="character" w:customStyle="1" w:styleId="PlattetekstChar">
    <w:name w:val="Platte tekst Char"/>
    <w:basedOn w:val="Standaardalinea-lettertype"/>
    <w:link w:val="Plattetekst"/>
    <w:rsid w:val="00163F9E"/>
    <w:rPr>
      <w:rFonts w:ascii="Times New Roman" w:eastAsia="Times New Roman" w:hAnsi="Times New Roman" w:cs="Times New Roman"/>
      <w:sz w:val="24"/>
      <w:szCs w:val="24"/>
      <w:lang w:eastAsia="nl-NL"/>
    </w:rPr>
  </w:style>
  <w:style w:type="paragraph" w:customStyle="1" w:styleId="Articlesectionsindent">
    <w:name w:val="Article sections indent"/>
    <w:basedOn w:val="Plattetekst"/>
    <w:rsid w:val="00163F9E"/>
    <w:pPr>
      <w:spacing w:before="120" w:after="0" w:line="288" w:lineRule="auto"/>
      <w:ind w:left="935" w:hanging="357"/>
    </w:pPr>
    <w:rPr>
      <w:rFonts w:ascii="Arial" w:hAnsi="Arial"/>
      <w:spacing w:val="4"/>
      <w:sz w:val="20"/>
      <w:szCs w:val="20"/>
      <w:lang w:val="en-GB"/>
    </w:rPr>
  </w:style>
  <w:style w:type="paragraph" w:customStyle="1" w:styleId="StandardText">
    <w:name w:val="Standard Text"/>
    <w:basedOn w:val="Standaard"/>
    <w:autoRedefine/>
    <w:rsid w:val="00163F9E"/>
    <w:pPr>
      <w:autoSpaceDE w:val="0"/>
      <w:autoSpaceDN w:val="0"/>
      <w:adjustRightInd w:val="0"/>
    </w:pPr>
    <w:rPr>
      <w:rFonts w:ascii="Arial" w:eastAsia="SimSun" w:hAnsi="Arial" w:cs="Arial"/>
      <w:bCs/>
      <w:spacing w:val="-3"/>
      <w:sz w:val="22"/>
      <w:szCs w:val="22"/>
      <w:lang w:val="en-GB" w:eastAsia="fi-FI"/>
    </w:rPr>
  </w:style>
  <w:style w:type="paragraph" w:styleId="Plattetekstinspringen">
    <w:name w:val="Body Text Indent"/>
    <w:basedOn w:val="Standaard"/>
    <w:link w:val="PlattetekstinspringenChar"/>
    <w:rsid w:val="00163F9E"/>
    <w:pPr>
      <w:spacing w:after="120"/>
      <w:ind w:left="283"/>
    </w:pPr>
  </w:style>
  <w:style w:type="character" w:customStyle="1" w:styleId="PlattetekstinspringenChar">
    <w:name w:val="Platte tekst inspringen Char"/>
    <w:basedOn w:val="Standaardalinea-lettertype"/>
    <w:link w:val="Plattetekstinspringen"/>
    <w:rsid w:val="00163F9E"/>
    <w:rPr>
      <w:rFonts w:ascii="Times New Roman" w:eastAsia="Times New Roman" w:hAnsi="Times New Roman" w:cs="Times New Roman"/>
      <w:sz w:val="24"/>
      <w:szCs w:val="24"/>
      <w:lang w:eastAsia="nl-NL"/>
    </w:rPr>
  </w:style>
  <w:style w:type="character" w:styleId="Zwaar">
    <w:name w:val="Strong"/>
    <w:uiPriority w:val="22"/>
    <w:qFormat/>
    <w:rsid w:val="00163F9E"/>
    <w:rPr>
      <w:b/>
      <w:bCs/>
    </w:rPr>
  </w:style>
  <w:style w:type="paragraph" w:customStyle="1" w:styleId="Default">
    <w:name w:val="Default"/>
    <w:rsid w:val="00163F9E"/>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Nadruk">
    <w:name w:val="Emphasis"/>
    <w:qFormat/>
    <w:rsid w:val="00163F9E"/>
    <w:rPr>
      <w:i/>
      <w:iCs/>
    </w:rPr>
  </w:style>
  <w:style w:type="paragraph" w:styleId="Plattetekstinspringen2">
    <w:name w:val="Body Text Indent 2"/>
    <w:basedOn w:val="Standaard"/>
    <w:link w:val="Plattetekstinspringen2Char"/>
    <w:rsid w:val="00163F9E"/>
    <w:pPr>
      <w:spacing w:after="120" w:line="480" w:lineRule="auto"/>
      <w:ind w:left="283"/>
    </w:pPr>
  </w:style>
  <w:style w:type="character" w:customStyle="1" w:styleId="Plattetekstinspringen2Char">
    <w:name w:val="Platte tekst inspringen 2 Char"/>
    <w:basedOn w:val="Standaardalinea-lettertype"/>
    <w:link w:val="Plattetekstinspringen2"/>
    <w:rsid w:val="00163F9E"/>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163F9E"/>
    <w:pPr>
      <w:ind w:left="720"/>
      <w:contextualSpacing/>
    </w:pPr>
    <w:rPr>
      <w:sz w:val="20"/>
      <w:szCs w:val="20"/>
      <w:lang w:val="en-AU" w:eastAsia="en-US"/>
    </w:rPr>
  </w:style>
  <w:style w:type="paragraph" w:styleId="Revisie">
    <w:name w:val="Revision"/>
    <w:hidden/>
    <w:uiPriority w:val="71"/>
    <w:rsid w:val="00163F9E"/>
    <w:pPr>
      <w:spacing w:after="0" w:line="240" w:lineRule="auto"/>
    </w:pPr>
    <w:rPr>
      <w:rFonts w:ascii="Times New Roman" w:eastAsia="Times New Roman" w:hAnsi="Times New Roman" w:cs="Times New Roman"/>
      <w:sz w:val="24"/>
      <w:szCs w:val="24"/>
      <w:lang w:eastAsia="nl-NL"/>
    </w:rPr>
  </w:style>
  <w:style w:type="character" w:styleId="Regelnummer">
    <w:name w:val="line number"/>
    <w:basedOn w:val="Standaardalinea-lettertype"/>
    <w:rsid w:val="00163F9E"/>
  </w:style>
  <w:style w:type="paragraph" w:styleId="Geenafstand">
    <w:name w:val="No Spacing"/>
    <w:uiPriority w:val="1"/>
    <w:qFormat/>
    <w:rsid w:val="00163F9E"/>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c32d9d-ebaa-48e4-a47b-e71dfa22ea6e" xsi:nil="true"/>
    <lcf76f155ced4ddcb4097134ff3c332f xmlns="3bc82a5c-a3c4-44bd-982b-700856bb650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B1C36385E501408A544AE6B17C83C2" ma:contentTypeVersion="18" ma:contentTypeDescription="Een nieuw document maken." ma:contentTypeScope="" ma:versionID="35bb910cc9e2c6f5527c7beb784d989d">
  <xsd:schema xmlns:xsd="http://www.w3.org/2001/XMLSchema" xmlns:xs="http://www.w3.org/2001/XMLSchema" xmlns:p="http://schemas.microsoft.com/office/2006/metadata/properties" xmlns:ns2="3bc82a5c-a3c4-44bd-982b-700856bb6503" xmlns:ns3="b5c32d9d-ebaa-48e4-a47b-e71dfa22ea6e" targetNamespace="http://schemas.microsoft.com/office/2006/metadata/properties" ma:root="true" ma:fieldsID="e33b618b4cac7d3ed1f6bb7b4aa3892c" ns2:_="" ns3:_="">
    <xsd:import namespace="3bc82a5c-a3c4-44bd-982b-700856bb6503"/>
    <xsd:import namespace="b5c32d9d-ebaa-48e4-a47b-e71dfa22ea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c82a5c-a3c4-44bd-982b-700856bb6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af772795-f9eb-4fac-9249-dc978c3a7c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c32d9d-ebaa-48e4-a47b-e71dfa22ea6e"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772ea049-cdec-4bd6-8c7a-a183cef88d39}" ma:internalName="TaxCatchAll" ma:showField="CatchAllData" ma:web="b5c32d9d-ebaa-48e4-a47b-e71dfa22ea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2635E9-477E-407C-B14D-EE823CCE9B5D}">
  <ds:schemaRefs>
    <ds:schemaRef ds:uri="http://schemas.microsoft.com/office/2006/metadata/properties"/>
    <ds:schemaRef ds:uri="http://schemas.microsoft.com/office/infopath/2007/PartnerControls"/>
    <ds:schemaRef ds:uri="b5c32d9d-ebaa-48e4-a47b-e71dfa22ea6e"/>
    <ds:schemaRef ds:uri="3bc82a5c-a3c4-44bd-982b-700856bb6503"/>
  </ds:schemaRefs>
</ds:datastoreItem>
</file>

<file path=customXml/itemProps2.xml><?xml version="1.0" encoding="utf-8"?>
<ds:datastoreItem xmlns:ds="http://schemas.openxmlformats.org/officeDocument/2006/customXml" ds:itemID="{D3C4ADE5-BE20-4431-8C90-7C7289A3623A}">
  <ds:schemaRefs>
    <ds:schemaRef ds:uri="http://schemas.microsoft.com/sharepoint/v3/contenttype/forms"/>
  </ds:schemaRefs>
</ds:datastoreItem>
</file>

<file path=customXml/itemProps3.xml><?xml version="1.0" encoding="utf-8"?>
<ds:datastoreItem xmlns:ds="http://schemas.openxmlformats.org/officeDocument/2006/customXml" ds:itemID="{28E742C5-A6B7-40FD-8DB2-6E60D245DB6A}">
  <ds:schemaRefs>
    <ds:schemaRef ds:uri="http://schemas.microsoft.com/sharepoint/v3/contenttype/forms"/>
  </ds:schemaRefs>
</ds:datastoreItem>
</file>

<file path=customXml/itemProps4.xml><?xml version="1.0" encoding="utf-8"?>
<ds:datastoreItem xmlns:ds="http://schemas.openxmlformats.org/officeDocument/2006/customXml" ds:itemID="{7AF1827B-9337-418E-B70C-45400F95C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c82a5c-a3c4-44bd-982b-700856bb6503"/>
    <ds:schemaRef ds:uri="b5c32d9d-ebaa-48e4-a47b-e71dfa22e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9046</Words>
  <Characters>49759</Characters>
  <Application>Microsoft Office Word</Application>
  <DocSecurity>0</DocSecurity>
  <Lines>414</Lines>
  <Paragraphs>117</Paragraphs>
  <ScaleCrop>false</ScaleCrop>
  <Company/>
  <LinksUpToDate>false</LinksUpToDate>
  <CharactersWithSpaces>58688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van Kouterik</dc:creator>
  <cp:keywords/>
  <dc:description/>
  <cp:lastModifiedBy>Annebel Hendrix</cp:lastModifiedBy>
  <cp:revision>11</cp:revision>
  <cp:lastPrinted>2019-03-15T01:47:00Z</cp:lastPrinted>
  <dcterms:created xsi:type="dcterms:W3CDTF">2025-01-31T09:20:00Z</dcterms:created>
  <dcterms:modified xsi:type="dcterms:W3CDTF">2025-02-17T16:50:00Z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0x0101001FB1C36385E501408A544AE6B17C83C2</vt:lpwstr>
  </property>
  <property fmtid="{D5CDD505-2E9C-101B-9397-08002B2CF9AE}" pid="3" name="MediaServiceImageTags">
    <vt:lpwstr/>
  </property>
</Properties>
</file>