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063E" w14:textId="77777777" w:rsidR="00C17E5C" w:rsidRDefault="00C17E5C" w:rsidP="00C17E5C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凯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龙公司安全状态评分报告</w:t>
      </w:r>
    </w:p>
    <w:p w14:paraId="6FF55715" w14:textId="77777777" w:rsidR="00C17E5C" w:rsidRPr="00CC7CA0" w:rsidRDefault="00C17E5C" w:rsidP="00C17E5C">
      <w:pPr>
        <w:spacing w:line="560" w:lineRule="exac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注：</w:t>
      </w:r>
      <w:r w:rsidRPr="00CC7CA0">
        <w:rPr>
          <w:rFonts w:ascii="宋体" w:eastAsia="宋体" w:hAnsi="宋体" w:hint="eastAsia"/>
          <w:b/>
          <w:bCs/>
          <w:sz w:val="28"/>
          <w:szCs w:val="28"/>
        </w:rPr>
        <w:t>报告周期：月、季、年</w:t>
      </w:r>
      <w:r>
        <w:rPr>
          <w:rFonts w:ascii="宋体" w:eastAsia="宋体" w:hAnsi="宋体" w:hint="eastAsia"/>
          <w:b/>
          <w:bCs/>
          <w:sz w:val="28"/>
          <w:szCs w:val="28"/>
        </w:rPr>
        <w:t>（</w:t>
      </w:r>
      <w:r w:rsidRPr="00CC7CA0">
        <w:rPr>
          <w:rFonts w:ascii="宋体" w:eastAsia="宋体" w:hAnsi="宋体" w:hint="eastAsia"/>
          <w:b/>
          <w:bCs/>
          <w:sz w:val="28"/>
          <w:szCs w:val="28"/>
        </w:rPr>
        <w:t>可选</w:t>
      </w:r>
      <w:r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321AA350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 w:rsidRPr="00CC7CA0">
        <w:rPr>
          <w:rFonts w:ascii="宋体" w:eastAsia="宋体" w:hAnsi="宋体" w:hint="eastAsia"/>
          <w:b/>
          <w:bCs/>
          <w:sz w:val="28"/>
          <w:szCs w:val="28"/>
        </w:rPr>
        <w:t>一、各生产线</w:t>
      </w:r>
      <w:r>
        <w:rPr>
          <w:rFonts w:ascii="宋体" w:eastAsia="宋体" w:hAnsi="宋体" w:hint="eastAsia"/>
          <w:b/>
          <w:bCs/>
          <w:sz w:val="28"/>
          <w:szCs w:val="28"/>
        </w:rPr>
        <w:t>安全状态（三级平台）</w:t>
      </w:r>
    </w:p>
    <w:p w14:paraId="42F7F015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1、</w:t>
      </w:r>
      <w:r w:rsidRPr="00CC7CA0">
        <w:rPr>
          <w:rFonts w:ascii="宋体" w:eastAsia="宋体" w:hAnsi="宋体" w:hint="eastAsia"/>
          <w:b/>
          <w:bCs/>
          <w:sz w:val="28"/>
          <w:szCs w:val="28"/>
        </w:rPr>
        <w:t>安全评分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0"/>
        <w:gridCol w:w="1341"/>
        <w:gridCol w:w="1493"/>
        <w:gridCol w:w="1260"/>
        <w:gridCol w:w="1684"/>
        <w:gridCol w:w="1724"/>
      </w:tblGrid>
      <w:tr w:rsidR="00C17E5C" w:rsidRPr="00037A13" w14:paraId="2B4D635E" w14:textId="77777777" w:rsidTr="00E60671">
        <w:trPr>
          <w:trHeight w:val="564"/>
        </w:trPr>
        <w:tc>
          <w:tcPr>
            <w:tcW w:w="813" w:type="dxa"/>
          </w:tcPr>
          <w:p w14:paraId="3CC21C10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377" w:type="dxa"/>
          </w:tcPr>
          <w:p w14:paraId="7DBB61C2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生产点名称</w:t>
            </w:r>
          </w:p>
        </w:tc>
        <w:tc>
          <w:tcPr>
            <w:tcW w:w="1535" w:type="dxa"/>
          </w:tcPr>
          <w:p w14:paraId="18A2486A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生产线名称</w:t>
            </w:r>
          </w:p>
        </w:tc>
        <w:tc>
          <w:tcPr>
            <w:tcW w:w="1293" w:type="dxa"/>
          </w:tcPr>
          <w:p w14:paraId="24C0C494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安全评分值</w:t>
            </w:r>
          </w:p>
        </w:tc>
        <w:tc>
          <w:tcPr>
            <w:tcW w:w="1734" w:type="dxa"/>
          </w:tcPr>
          <w:p w14:paraId="124232D7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排名第1超员扣分项</w:t>
            </w:r>
          </w:p>
        </w:tc>
        <w:tc>
          <w:tcPr>
            <w:tcW w:w="1776" w:type="dxa"/>
          </w:tcPr>
          <w:p w14:paraId="10A52A1D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排名前3超限</w:t>
            </w: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扣分项</w:t>
            </w:r>
          </w:p>
        </w:tc>
      </w:tr>
      <w:tr w:rsidR="00C17E5C" w:rsidRPr="00037A13" w14:paraId="529A53F0" w14:textId="77777777" w:rsidTr="00E60671">
        <w:trPr>
          <w:trHeight w:val="523"/>
        </w:trPr>
        <w:tc>
          <w:tcPr>
            <w:tcW w:w="813" w:type="dxa"/>
          </w:tcPr>
          <w:p w14:paraId="52E9D5E7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14:paraId="6FBFE711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535" w:type="dxa"/>
          </w:tcPr>
          <w:p w14:paraId="3010637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乳化3线</w:t>
            </w:r>
          </w:p>
        </w:tc>
        <w:tc>
          <w:tcPr>
            <w:tcW w:w="1293" w:type="dxa"/>
          </w:tcPr>
          <w:p w14:paraId="7FC3F862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1C1CBDFE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14:paraId="15B16C74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76FAE22F" w14:textId="77777777" w:rsidTr="00E60671">
        <w:trPr>
          <w:trHeight w:val="523"/>
        </w:trPr>
        <w:tc>
          <w:tcPr>
            <w:tcW w:w="813" w:type="dxa"/>
          </w:tcPr>
          <w:p w14:paraId="05930811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14:paraId="74A91A89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35" w:type="dxa"/>
          </w:tcPr>
          <w:p w14:paraId="166BF9FA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proofErr w:type="gramStart"/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膨化线</w:t>
            </w:r>
            <w:proofErr w:type="gramEnd"/>
          </w:p>
        </w:tc>
        <w:tc>
          <w:tcPr>
            <w:tcW w:w="1293" w:type="dxa"/>
          </w:tcPr>
          <w:p w14:paraId="47619734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05F28641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14:paraId="44150F5B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75BF7B40" w14:textId="77777777" w:rsidTr="00E60671">
        <w:trPr>
          <w:trHeight w:val="608"/>
        </w:trPr>
        <w:tc>
          <w:tcPr>
            <w:tcW w:w="813" w:type="dxa"/>
          </w:tcPr>
          <w:p w14:paraId="11C413E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14:paraId="2A3C048C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凌河</w:t>
            </w:r>
          </w:p>
        </w:tc>
        <w:tc>
          <w:tcPr>
            <w:tcW w:w="1535" w:type="dxa"/>
          </w:tcPr>
          <w:p w14:paraId="5B8725DB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雷管三期A线</w:t>
            </w:r>
          </w:p>
        </w:tc>
        <w:tc>
          <w:tcPr>
            <w:tcW w:w="1293" w:type="dxa"/>
          </w:tcPr>
          <w:p w14:paraId="6AC428D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025F714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14:paraId="2288D0D0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19C5E91D" w14:textId="77777777" w:rsidTr="00E60671">
        <w:trPr>
          <w:trHeight w:val="562"/>
        </w:trPr>
        <w:tc>
          <w:tcPr>
            <w:tcW w:w="813" w:type="dxa"/>
          </w:tcPr>
          <w:p w14:paraId="4DE8463A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14:paraId="62DB023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35" w:type="dxa"/>
          </w:tcPr>
          <w:p w14:paraId="06F04449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雷管三期B线</w:t>
            </w:r>
          </w:p>
        </w:tc>
        <w:tc>
          <w:tcPr>
            <w:tcW w:w="1293" w:type="dxa"/>
          </w:tcPr>
          <w:p w14:paraId="4A784B42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34" w:type="dxa"/>
          </w:tcPr>
          <w:p w14:paraId="03EBF94C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76" w:type="dxa"/>
          </w:tcPr>
          <w:p w14:paraId="0EC795AE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</w:tbl>
    <w:p w14:paraId="588CBA27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2、定期巡检超员率、超限率、运转率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8"/>
        <w:gridCol w:w="1518"/>
        <w:gridCol w:w="1701"/>
        <w:gridCol w:w="1134"/>
        <w:gridCol w:w="1276"/>
        <w:gridCol w:w="1276"/>
      </w:tblGrid>
      <w:tr w:rsidR="00C17E5C" w:rsidRPr="00037A13" w14:paraId="4A130845" w14:textId="77777777" w:rsidTr="00E60671">
        <w:trPr>
          <w:trHeight w:val="573"/>
        </w:trPr>
        <w:tc>
          <w:tcPr>
            <w:tcW w:w="858" w:type="dxa"/>
          </w:tcPr>
          <w:p w14:paraId="29CE41FC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68C635E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生产点名称</w:t>
            </w:r>
          </w:p>
        </w:tc>
        <w:tc>
          <w:tcPr>
            <w:tcW w:w="1701" w:type="dxa"/>
          </w:tcPr>
          <w:p w14:paraId="170E4166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生产线名称</w:t>
            </w:r>
          </w:p>
        </w:tc>
        <w:tc>
          <w:tcPr>
            <w:tcW w:w="1134" w:type="dxa"/>
          </w:tcPr>
          <w:p w14:paraId="18EFAA2B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超员率</w:t>
            </w:r>
          </w:p>
        </w:tc>
        <w:tc>
          <w:tcPr>
            <w:tcW w:w="1276" w:type="dxa"/>
          </w:tcPr>
          <w:p w14:paraId="3D5FEB5E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超限率</w:t>
            </w:r>
          </w:p>
        </w:tc>
        <w:tc>
          <w:tcPr>
            <w:tcW w:w="1276" w:type="dxa"/>
          </w:tcPr>
          <w:p w14:paraId="23D55462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运转率</w:t>
            </w:r>
          </w:p>
        </w:tc>
      </w:tr>
      <w:tr w:rsidR="00C17E5C" w:rsidRPr="00037A13" w14:paraId="64EF6ADA" w14:textId="77777777" w:rsidTr="00E60671">
        <w:trPr>
          <w:trHeight w:val="532"/>
        </w:trPr>
        <w:tc>
          <w:tcPr>
            <w:tcW w:w="858" w:type="dxa"/>
          </w:tcPr>
          <w:p w14:paraId="573122A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130AFD2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701" w:type="dxa"/>
          </w:tcPr>
          <w:p w14:paraId="279E28D1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乳化3线</w:t>
            </w:r>
          </w:p>
        </w:tc>
        <w:tc>
          <w:tcPr>
            <w:tcW w:w="1134" w:type="dxa"/>
          </w:tcPr>
          <w:p w14:paraId="7990B27D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F1C5A1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3DB85DB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69F40EEB" w14:textId="77777777" w:rsidTr="00E60671">
        <w:trPr>
          <w:trHeight w:val="532"/>
        </w:trPr>
        <w:tc>
          <w:tcPr>
            <w:tcW w:w="858" w:type="dxa"/>
          </w:tcPr>
          <w:p w14:paraId="4FE30A5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54103040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17EB22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proofErr w:type="gramStart"/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膨化线</w:t>
            </w:r>
            <w:proofErr w:type="gramEnd"/>
          </w:p>
        </w:tc>
        <w:tc>
          <w:tcPr>
            <w:tcW w:w="1134" w:type="dxa"/>
          </w:tcPr>
          <w:p w14:paraId="0CA42FB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C6B049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0E659439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55281156" w14:textId="77777777" w:rsidTr="00E60671">
        <w:trPr>
          <w:trHeight w:val="618"/>
        </w:trPr>
        <w:tc>
          <w:tcPr>
            <w:tcW w:w="858" w:type="dxa"/>
          </w:tcPr>
          <w:p w14:paraId="52ED40C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72DA4830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凌河</w:t>
            </w:r>
          </w:p>
        </w:tc>
        <w:tc>
          <w:tcPr>
            <w:tcW w:w="1701" w:type="dxa"/>
          </w:tcPr>
          <w:p w14:paraId="3B1040FD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雷管三期A线</w:t>
            </w:r>
          </w:p>
        </w:tc>
        <w:tc>
          <w:tcPr>
            <w:tcW w:w="1134" w:type="dxa"/>
          </w:tcPr>
          <w:p w14:paraId="799A04F2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BCAC5B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52CDD0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0FB89F55" w14:textId="77777777" w:rsidTr="00E60671">
        <w:trPr>
          <w:trHeight w:val="571"/>
        </w:trPr>
        <w:tc>
          <w:tcPr>
            <w:tcW w:w="858" w:type="dxa"/>
          </w:tcPr>
          <w:p w14:paraId="7D2DE848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6534FC67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CC3EB2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雷管三期B线</w:t>
            </w:r>
          </w:p>
        </w:tc>
        <w:tc>
          <w:tcPr>
            <w:tcW w:w="1134" w:type="dxa"/>
          </w:tcPr>
          <w:p w14:paraId="432070E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E977FC4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0D7119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</w:tbl>
    <w:p w14:paraId="38C52BCA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3、成品仓库超员次数、超限次数（报告周期内）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8"/>
        <w:gridCol w:w="1518"/>
        <w:gridCol w:w="1701"/>
        <w:gridCol w:w="1418"/>
        <w:gridCol w:w="1417"/>
      </w:tblGrid>
      <w:tr w:rsidR="00C17E5C" w:rsidRPr="00037A13" w14:paraId="13E62C89" w14:textId="77777777" w:rsidTr="00E60671">
        <w:trPr>
          <w:trHeight w:val="573"/>
        </w:trPr>
        <w:tc>
          <w:tcPr>
            <w:tcW w:w="858" w:type="dxa"/>
          </w:tcPr>
          <w:p w14:paraId="7F2DA8CA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518" w:type="dxa"/>
          </w:tcPr>
          <w:p w14:paraId="15B1475E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生产点</w:t>
            </w: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</w:tcPr>
          <w:p w14:paraId="4D0BAFE6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仓库</w:t>
            </w: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名称</w:t>
            </w:r>
          </w:p>
        </w:tc>
        <w:tc>
          <w:tcPr>
            <w:tcW w:w="1418" w:type="dxa"/>
          </w:tcPr>
          <w:p w14:paraId="5467E0B9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超员次数</w:t>
            </w:r>
          </w:p>
        </w:tc>
        <w:tc>
          <w:tcPr>
            <w:tcW w:w="1417" w:type="dxa"/>
          </w:tcPr>
          <w:p w14:paraId="3024EEB4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超量次数</w:t>
            </w:r>
          </w:p>
        </w:tc>
      </w:tr>
      <w:tr w:rsidR="00C17E5C" w:rsidRPr="00037A13" w14:paraId="593B0EDB" w14:textId="77777777" w:rsidTr="00E60671">
        <w:trPr>
          <w:trHeight w:val="532"/>
        </w:trPr>
        <w:tc>
          <w:tcPr>
            <w:tcW w:w="858" w:type="dxa"/>
          </w:tcPr>
          <w:p w14:paraId="00473FA4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518" w:type="dxa"/>
          </w:tcPr>
          <w:p w14:paraId="48612F1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701" w:type="dxa"/>
          </w:tcPr>
          <w:p w14:paraId="5357C418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7号成品仓库</w:t>
            </w:r>
          </w:p>
        </w:tc>
        <w:tc>
          <w:tcPr>
            <w:tcW w:w="1418" w:type="dxa"/>
          </w:tcPr>
          <w:p w14:paraId="690AACED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417" w:type="dxa"/>
          </w:tcPr>
          <w:p w14:paraId="5998E2A1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</w:tbl>
    <w:p w14:paraId="49B5D5A1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</w:p>
    <w:p w14:paraId="5FD154CF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</w:p>
    <w:p w14:paraId="7CAF626F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</w:p>
    <w:p w14:paraId="6F604956" w14:textId="77777777" w:rsidR="00C17E5C" w:rsidRPr="00CC7CA0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 w:rsidRPr="00CC7CA0">
        <w:rPr>
          <w:rFonts w:ascii="宋体" w:eastAsia="宋体" w:hAnsi="宋体" w:hint="eastAsia"/>
          <w:b/>
          <w:bCs/>
          <w:sz w:val="28"/>
          <w:szCs w:val="28"/>
        </w:rPr>
        <w:lastRenderedPageBreak/>
        <w:t>二、各生产点综合安全评分</w:t>
      </w:r>
      <w:r>
        <w:rPr>
          <w:rFonts w:ascii="宋体" w:eastAsia="宋体" w:hAnsi="宋体" w:hint="eastAsia"/>
          <w:b/>
          <w:bCs/>
          <w:sz w:val="28"/>
          <w:szCs w:val="28"/>
        </w:rPr>
        <w:t>（二级平台）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4"/>
        <w:gridCol w:w="1256"/>
        <w:gridCol w:w="1149"/>
        <w:gridCol w:w="1665"/>
        <w:gridCol w:w="1678"/>
        <w:gridCol w:w="1640"/>
      </w:tblGrid>
      <w:tr w:rsidR="00C17E5C" w:rsidRPr="00037A13" w14:paraId="62517C6F" w14:textId="77777777" w:rsidTr="00E60671">
        <w:trPr>
          <w:trHeight w:val="590"/>
        </w:trPr>
        <w:tc>
          <w:tcPr>
            <w:tcW w:w="932" w:type="dxa"/>
          </w:tcPr>
          <w:p w14:paraId="5BEA62C0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289" w:type="dxa"/>
          </w:tcPr>
          <w:p w14:paraId="49DB38FD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生产点名称</w:t>
            </w:r>
          </w:p>
        </w:tc>
        <w:tc>
          <w:tcPr>
            <w:tcW w:w="1177" w:type="dxa"/>
          </w:tcPr>
          <w:p w14:paraId="7A26288F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综合安全评分</w:t>
            </w:r>
          </w:p>
        </w:tc>
        <w:tc>
          <w:tcPr>
            <w:tcW w:w="1714" w:type="dxa"/>
          </w:tcPr>
          <w:p w14:paraId="24EEF04F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巡检平均超员率</w:t>
            </w:r>
          </w:p>
        </w:tc>
        <w:tc>
          <w:tcPr>
            <w:tcW w:w="1728" w:type="dxa"/>
          </w:tcPr>
          <w:p w14:paraId="7D85D200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巡检平均超限率</w:t>
            </w:r>
          </w:p>
        </w:tc>
        <w:tc>
          <w:tcPr>
            <w:tcW w:w="1688" w:type="dxa"/>
          </w:tcPr>
          <w:p w14:paraId="11D638E6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巡检设备平均运转率</w:t>
            </w:r>
          </w:p>
        </w:tc>
      </w:tr>
      <w:tr w:rsidR="00C17E5C" w:rsidRPr="00037A13" w14:paraId="174CCB33" w14:textId="77777777" w:rsidTr="00E60671">
        <w:trPr>
          <w:trHeight w:val="548"/>
        </w:trPr>
        <w:tc>
          <w:tcPr>
            <w:tcW w:w="932" w:type="dxa"/>
          </w:tcPr>
          <w:p w14:paraId="6B1FA6F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89" w:type="dxa"/>
          </w:tcPr>
          <w:p w14:paraId="3854EFC7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荆门</w:t>
            </w:r>
          </w:p>
        </w:tc>
        <w:tc>
          <w:tcPr>
            <w:tcW w:w="1177" w:type="dxa"/>
          </w:tcPr>
          <w:p w14:paraId="2D7F78FD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14" w:type="dxa"/>
          </w:tcPr>
          <w:p w14:paraId="0E5157A2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14:paraId="619B8D88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688" w:type="dxa"/>
          </w:tcPr>
          <w:p w14:paraId="279196A4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4DFE34E5" w14:textId="77777777" w:rsidTr="00E60671">
        <w:trPr>
          <w:trHeight w:val="637"/>
        </w:trPr>
        <w:tc>
          <w:tcPr>
            <w:tcW w:w="932" w:type="dxa"/>
          </w:tcPr>
          <w:p w14:paraId="781C3126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289" w:type="dxa"/>
          </w:tcPr>
          <w:p w14:paraId="6C9685E6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37A13">
              <w:rPr>
                <w:rFonts w:ascii="宋体" w:eastAsia="宋体" w:hAnsi="宋体" w:hint="eastAsia"/>
                <w:bCs/>
                <w:sz w:val="24"/>
                <w:szCs w:val="24"/>
              </w:rPr>
              <w:t>凌河</w:t>
            </w:r>
          </w:p>
        </w:tc>
        <w:tc>
          <w:tcPr>
            <w:tcW w:w="1177" w:type="dxa"/>
          </w:tcPr>
          <w:p w14:paraId="659BB593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14" w:type="dxa"/>
          </w:tcPr>
          <w:p w14:paraId="2191AD55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728" w:type="dxa"/>
          </w:tcPr>
          <w:p w14:paraId="6CB3630D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688" w:type="dxa"/>
          </w:tcPr>
          <w:p w14:paraId="38EBED5F" w14:textId="77777777" w:rsidR="00C17E5C" w:rsidRPr="00037A13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C17E5C" w:rsidRPr="00037A13" w14:paraId="332F3A67" w14:textId="77777777" w:rsidTr="00E60671">
        <w:trPr>
          <w:trHeight w:val="637"/>
        </w:trPr>
        <w:tc>
          <w:tcPr>
            <w:tcW w:w="8528" w:type="dxa"/>
            <w:gridSpan w:val="6"/>
          </w:tcPr>
          <w:p w14:paraId="2C4017CC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1、</w:t>
            </w:r>
            <w:r w:rsidRPr="00735E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综合安全评分＝各生产线安全评分值/生产线条数</w:t>
            </w:r>
          </w:p>
          <w:p w14:paraId="31DDC873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2、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巡检平均超员率＝各生产线超员率之和/</w:t>
            </w:r>
            <w:r w:rsidRPr="00735E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生产线条数</w:t>
            </w:r>
          </w:p>
          <w:p w14:paraId="245FA75D" w14:textId="77777777" w:rsidR="00C17E5C" w:rsidRDefault="00C17E5C" w:rsidP="00E60671">
            <w:pPr>
              <w:spacing w:line="560" w:lineRule="exac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3、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巡检平均超限率＝各生产线超限率之和/</w:t>
            </w:r>
            <w:r w:rsidRPr="00735E0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生产线条数</w:t>
            </w:r>
          </w:p>
          <w:p w14:paraId="04A46E7C" w14:textId="77777777" w:rsidR="00C17E5C" w:rsidRPr="00534149" w:rsidRDefault="00C17E5C" w:rsidP="00E60671">
            <w:pPr>
              <w:spacing w:line="56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4、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巡检设备平均运转率＝各生产线运转率之和/生产线条数</w:t>
            </w:r>
          </w:p>
        </w:tc>
      </w:tr>
    </w:tbl>
    <w:p w14:paraId="35E05377" w14:textId="77777777" w:rsidR="00C17E5C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</w:p>
    <w:p w14:paraId="79EED218" w14:textId="77777777" w:rsidR="00C17E5C" w:rsidRPr="00CC7CA0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 w:rsidRPr="00CC7CA0">
        <w:rPr>
          <w:rFonts w:ascii="宋体" w:eastAsia="宋体" w:hAnsi="宋体" w:hint="eastAsia"/>
          <w:b/>
          <w:bCs/>
          <w:sz w:val="28"/>
          <w:szCs w:val="28"/>
        </w:rPr>
        <w:t>三、集团公司总体安全评分</w:t>
      </w:r>
      <w:r>
        <w:rPr>
          <w:rFonts w:ascii="宋体" w:eastAsia="宋体" w:hAnsi="宋体" w:hint="eastAsia"/>
          <w:b/>
          <w:bCs/>
          <w:sz w:val="28"/>
          <w:szCs w:val="28"/>
        </w:rPr>
        <w:t>（一级平台）</w:t>
      </w:r>
    </w:p>
    <w:p w14:paraId="59FEE910" w14:textId="77777777" w:rsidR="00C17E5C" w:rsidRPr="00CC7CA0" w:rsidRDefault="00C17E5C" w:rsidP="00C17E5C">
      <w:pPr>
        <w:spacing w:line="560" w:lineRule="exact"/>
        <w:rPr>
          <w:rFonts w:ascii="宋体" w:eastAsia="宋体" w:hAnsi="宋体"/>
          <w:bCs/>
          <w:sz w:val="28"/>
          <w:szCs w:val="28"/>
        </w:rPr>
      </w:pPr>
      <w:r w:rsidRPr="00CC7CA0">
        <w:rPr>
          <w:rFonts w:ascii="宋体" w:eastAsia="宋体" w:hAnsi="宋体" w:hint="eastAsia"/>
          <w:bCs/>
          <w:sz w:val="28"/>
          <w:szCs w:val="28"/>
        </w:rPr>
        <w:t>1、集团公司总体安全评分＝各生产点综合安全评分之和/生产点个数</w:t>
      </w:r>
    </w:p>
    <w:p w14:paraId="233FFEE1" w14:textId="77777777" w:rsidR="00C17E5C" w:rsidRPr="00CC7CA0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 w:rsidRPr="00CC7CA0">
        <w:rPr>
          <w:rFonts w:ascii="宋体" w:eastAsia="宋体" w:hAnsi="宋体" w:hint="eastAsia"/>
          <w:b/>
          <w:bCs/>
          <w:sz w:val="28"/>
          <w:szCs w:val="28"/>
        </w:rPr>
        <w:t>2、各生产点主要扣分项</w:t>
      </w:r>
    </w:p>
    <w:p w14:paraId="6921BF13" w14:textId="77777777" w:rsidR="00C17E5C" w:rsidRPr="00CC7CA0" w:rsidRDefault="00C17E5C" w:rsidP="00C17E5C">
      <w:pPr>
        <w:spacing w:line="560" w:lineRule="exac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3、各生产线的运转率和超限率</w:t>
      </w:r>
    </w:p>
    <w:p w14:paraId="4EAC24BA" w14:textId="77777777" w:rsidR="00C17E5C" w:rsidRDefault="00C17E5C" w:rsidP="00C17E5C">
      <w:pPr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超限次数最高的设备及次数：</w:t>
      </w:r>
    </w:p>
    <w:p w14:paraId="3D09D1D5" w14:textId="77777777" w:rsidR="00C17E5C" w:rsidRDefault="00C17E5C" w:rsidP="00C17E5C">
      <w:pPr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超限次数最高的传感器及次数：</w:t>
      </w:r>
    </w:p>
    <w:p w14:paraId="3CC39F30" w14:textId="77777777" w:rsidR="00C17E5C" w:rsidRDefault="00C17E5C" w:rsidP="00C17E5C">
      <w:pPr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超限次数最高的时段及次数：</w:t>
      </w:r>
    </w:p>
    <w:p w14:paraId="37BEC0DD" w14:textId="77777777" w:rsidR="00C17E5C" w:rsidRDefault="00C17E5C" w:rsidP="00C17E5C">
      <w:pPr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本月比上月安全评分？超员趋势？运行参数超限趋势？</w:t>
      </w:r>
    </w:p>
    <w:p w14:paraId="2BF9C29E" w14:textId="77777777" w:rsidR="00C17E5C" w:rsidRPr="00A12B9E" w:rsidRDefault="00C17E5C" w:rsidP="00C17E5C">
      <w:pPr>
        <w:spacing w:line="56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比？生产线安全评分？超员多？次，运行参数超限？次。</w:t>
      </w:r>
    </w:p>
    <w:p w14:paraId="0B410260" w14:textId="77777777" w:rsidR="00F71000" w:rsidRPr="00C17E5C" w:rsidRDefault="00F71000"/>
    <w:sectPr w:rsidR="00F71000" w:rsidRPr="00C17E5C" w:rsidSect="00A12B9E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5C"/>
    <w:rsid w:val="000A6AE4"/>
    <w:rsid w:val="00C17E5C"/>
    <w:rsid w:val="00F7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1EE1"/>
  <w15:chartTrackingRefBased/>
  <w15:docId w15:val="{D8C5DD51-5623-4F3A-882E-C85B23F1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E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7E5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dc:description/>
  <cp:lastModifiedBy>h029066</cp:lastModifiedBy>
  <cp:revision>1</cp:revision>
  <dcterms:created xsi:type="dcterms:W3CDTF">2024-01-06T05:50:00Z</dcterms:created>
  <dcterms:modified xsi:type="dcterms:W3CDTF">2024-01-06T05:52:00Z</dcterms:modified>
</cp:coreProperties>
</file>