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65954" w14:textId="77777777" w:rsidR="00DE02D8" w:rsidRDefault="00DE02D8" w:rsidP="00DE02D8">
      <w:pPr>
        <w:spacing w:line="560" w:lineRule="exact"/>
        <w:jc w:val="center"/>
        <w:rPr>
          <w:rFonts w:ascii="宋体" w:eastAsia="宋体" w:hAnsi="宋体"/>
          <w:b/>
          <w:bCs/>
          <w:sz w:val="32"/>
          <w:szCs w:val="32"/>
        </w:rPr>
      </w:pPr>
      <w:proofErr w:type="gramStart"/>
      <w:r>
        <w:rPr>
          <w:rFonts w:ascii="宋体" w:eastAsia="宋体" w:hAnsi="宋体" w:hint="eastAsia"/>
          <w:b/>
          <w:bCs/>
          <w:sz w:val="32"/>
          <w:szCs w:val="32"/>
        </w:rPr>
        <w:t>凯</w:t>
      </w:r>
      <w:proofErr w:type="gramEnd"/>
      <w:r>
        <w:rPr>
          <w:rFonts w:ascii="宋体" w:eastAsia="宋体" w:hAnsi="宋体" w:hint="eastAsia"/>
          <w:b/>
          <w:bCs/>
          <w:sz w:val="32"/>
          <w:szCs w:val="32"/>
        </w:rPr>
        <w:t>龙公司安全状态评分报告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86"/>
        <w:gridCol w:w="1700"/>
        <w:gridCol w:w="1841"/>
        <w:gridCol w:w="2069"/>
      </w:tblGrid>
      <w:tr w:rsidR="00DE02D8" w:rsidRPr="00EE3E58" w14:paraId="2E5F8CB9" w14:textId="77777777" w:rsidTr="0030570F">
        <w:trPr>
          <w:trHeight w:val="397"/>
        </w:trPr>
        <w:tc>
          <w:tcPr>
            <w:tcW w:w="4390" w:type="dxa"/>
            <w:gridSpan w:val="2"/>
            <w:tcBorders>
              <w:bottom w:val="double" w:sz="4" w:space="0" w:color="000000" w:themeColor="text1"/>
            </w:tcBorders>
            <w:vAlign w:val="center"/>
          </w:tcPr>
          <w:p w14:paraId="396EDA0C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EE3E58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集团公司总体安全评分</w:t>
            </w:r>
          </w:p>
        </w:tc>
        <w:tc>
          <w:tcPr>
            <w:tcW w:w="3912" w:type="dxa"/>
            <w:gridSpan w:val="2"/>
            <w:tcBorders>
              <w:bottom w:val="double" w:sz="4" w:space="0" w:color="000000" w:themeColor="text1"/>
            </w:tcBorders>
            <w:vAlign w:val="center"/>
          </w:tcPr>
          <w:p w14:paraId="6CAFC683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</w:tr>
      <w:tr w:rsidR="00DE02D8" w:rsidRPr="00EE3E58" w14:paraId="35481F83" w14:textId="77777777" w:rsidTr="0030570F">
        <w:trPr>
          <w:trHeight w:val="397"/>
        </w:trPr>
        <w:tc>
          <w:tcPr>
            <w:tcW w:w="2689" w:type="dxa"/>
            <w:vMerge w:val="restart"/>
            <w:tcBorders>
              <w:top w:val="double" w:sz="4" w:space="0" w:color="000000" w:themeColor="text1"/>
            </w:tcBorders>
            <w:vAlign w:val="center"/>
          </w:tcPr>
          <w:p w14:paraId="22A655DF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proofErr w:type="gramStart"/>
            <w:r w:rsidRPr="00EE3E58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荆门生产点主要</w:t>
            </w:r>
            <w:proofErr w:type="gramEnd"/>
            <w:r w:rsidRPr="00EE3E58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扣分项</w:t>
            </w:r>
          </w:p>
        </w:tc>
        <w:tc>
          <w:tcPr>
            <w:tcW w:w="1701" w:type="dxa"/>
            <w:tcBorders>
              <w:top w:val="double" w:sz="4" w:space="0" w:color="000000" w:themeColor="text1"/>
            </w:tcBorders>
            <w:vAlign w:val="center"/>
          </w:tcPr>
          <w:p w14:paraId="62391C7C" w14:textId="77777777" w:rsidR="00DE02D8" w:rsidRPr="00EE3E58" w:rsidRDefault="00DE02D8" w:rsidP="0030570F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扣分</w:t>
            </w:r>
            <w:proofErr w:type="gramStart"/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最多</w:t>
            </w:r>
            <w:r w:rsidRPr="00EE3E58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产线</w:t>
            </w:r>
            <w:proofErr w:type="gramEnd"/>
          </w:p>
        </w:tc>
        <w:tc>
          <w:tcPr>
            <w:tcW w:w="1842" w:type="dxa"/>
            <w:tcBorders>
              <w:top w:val="double" w:sz="4" w:space="0" w:color="000000" w:themeColor="text1"/>
            </w:tcBorders>
            <w:vAlign w:val="center"/>
          </w:tcPr>
          <w:p w14:paraId="44069E08" w14:textId="77777777" w:rsidR="00DE02D8" w:rsidRPr="00EE3E58" w:rsidRDefault="00DE02D8" w:rsidP="0030570F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扣分最多</w:t>
            </w:r>
            <w:r w:rsidRPr="00EE3E58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设备</w:t>
            </w:r>
          </w:p>
        </w:tc>
        <w:tc>
          <w:tcPr>
            <w:tcW w:w="2070" w:type="dxa"/>
            <w:tcBorders>
              <w:top w:val="double" w:sz="4" w:space="0" w:color="000000" w:themeColor="text1"/>
            </w:tcBorders>
            <w:vAlign w:val="center"/>
          </w:tcPr>
          <w:p w14:paraId="4CE982B4" w14:textId="77777777" w:rsidR="00DE02D8" w:rsidRPr="00EE3E58" w:rsidRDefault="00DE02D8" w:rsidP="0030570F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扣分最多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工序</w:t>
            </w:r>
          </w:p>
        </w:tc>
      </w:tr>
      <w:tr w:rsidR="00DE02D8" w:rsidRPr="00EE3E58" w14:paraId="15594DE0" w14:textId="77777777" w:rsidTr="0030570F">
        <w:trPr>
          <w:trHeight w:val="397"/>
        </w:trPr>
        <w:tc>
          <w:tcPr>
            <w:tcW w:w="2689" w:type="dxa"/>
            <w:vMerge/>
            <w:tcBorders>
              <w:bottom w:val="single" w:sz="4" w:space="0" w:color="000000" w:themeColor="text1"/>
            </w:tcBorders>
            <w:vAlign w:val="center"/>
          </w:tcPr>
          <w:p w14:paraId="2AEDC28D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single" w:sz="4" w:space="0" w:color="000000" w:themeColor="text1"/>
            </w:tcBorders>
            <w:vAlign w:val="center"/>
          </w:tcPr>
          <w:p w14:paraId="7E4D6C84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42" w:type="dxa"/>
            <w:tcBorders>
              <w:bottom w:val="single" w:sz="4" w:space="0" w:color="000000" w:themeColor="text1"/>
            </w:tcBorders>
            <w:vAlign w:val="center"/>
          </w:tcPr>
          <w:p w14:paraId="7B490739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0" w:type="dxa"/>
            <w:tcBorders>
              <w:bottom w:val="single" w:sz="4" w:space="0" w:color="000000" w:themeColor="text1"/>
            </w:tcBorders>
            <w:vAlign w:val="center"/>
          </w:tcPr>
          <w:p w14:paraId="3BA71EE7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</w:tr>
      <w:tr w:rsidR="00DE02D8" w:rsidRPr="00EE3E58" w14:paraId="491ED171" w14:textId="77777777" w:rsidTr="0030570F">
        <w:trPr>
          <w:trHeight w:val="397"/>
        </w:trPr>
        <w:tc>
          <w:tcPr>
            <w:tcW w:w="2689" w:type="dxa"/>
            <w:vMerge w:val="restart"/>
            <w:vAlign w:val="center"/>
          </w:tcPr>
          <w:p w14:paraId="1E0D4891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EE3E58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辽宁生产点主要扣分项</w:t>
            </w:r>
          </w:p>
        </w:tc>
        <w:tc>
          <w:tcPr>
            <w:tcW w:w="1701" w:type="dxa"/>
            <w:vAlign w:val="center"/>
          </w:tcPr>
          <w:p w14:paraId="7EA5B35F" w14:textId="77777777" w:rsidR="00DE02D8" w:rsidRPr="00EE3E58" w:rsidRDefault="00DE02D8" w:rsidP="0030570F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扣分</w:t>
            </w:r>
            <w:proofErr w:type="gramStart"/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最多</w:t>
            </w:r>
            <w:r w:rsidRPr="00EE3E58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产线</w:t>
            </w:r>
            <w:proofErr w:type="gramEnd"/>
          </w:p>
        </w:tc>
        <w:tc>
          <w:tcPr>
            <w:tcW w:w="1842" w:type="dxa"/>
            <w:vAlign w:val="center"/>
          </w:tcPr>
          <w:p w14:paraId="35DF3567" w14:textId="77777777" w:rsidR="00DE02D8" w:rsidRPr="00EE3E58" w:rsidRDefault="00DE02D8" w:rsidP="0030570F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扣分最多</w:t>
            </w:r>
            <w:r w:rsidRPr="00EE3E58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设备</w:t>
            </w:r>
          </w:p>
        </w:tc>
        <w:tc>
          <w:tcPr>
            <w:tcW w:w="2070" w:type="dxa"/>
            <w:vAlign w:val="center"/>
          </w:tcPr>
          <w:p w14:paraId="4F108DDA" w14:textId="77777777" w:rsidR="00DE02D8" w:rsidRPr="00EE3E58" w:rsidRDefault="00DE02D8" w:rsidP="0030570F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扣分最多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工序</w:t>
            </w:r>
          </w:p>
        </w:tc>
      </w:tr>
      <w:tr w:rsidR="00DE02D8" w:rsidRPr="00EE3E58" w14:paraId="54F70FF9" w14:textId="77777777" w:rsidTr="0030570F">
        <w:trPr>
          <w:trHeight w:val="397"/>
        </w:trPr>
        <w:tc>
          <w:tcPr>
            <w:tcW w:w="2689" w:type="dxa"/>
            <w:vMerge/>
            <w:tcBorders>
              <w:bottom w:val="double" w:sz="4" w:space="0" w:color="000000" w:themeColor="text1"/>
            </w:tcBorders>
            <w:vAlign w:val="center"/>
          </w:tcPr>
          <w:p w14:paraId="3E55AF72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double" w:sz="4" w:space="0" w:color="000000" w:themeColor="text1"/>
            </w:tcBorders>
            <w:vAlign w:val="center"/>
          </w:tcPr>
          <w:p w14:paraId="7838889E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42" w:type="dxa"/>
            <w:tcBorders>
              <w:bottom w:val="double" w:sz="4" w:space="0" w:color="000000" w:themeColor="text1"/>
            </w:tcBorders>
            <w:vAlign w:val="center"/>
          </w:tcPr>
          <w:p w14:paraId="2BDE1E4B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0" w:type="dxa"/>
            <w:tcBorders>
              <w:bottom w:val="double" w:sz="4" w:space="0" w:color="000000" w:themeColor="text1"/>
            </w:tcBorders>
            <w:vAlign w:val="center"/>
          </w:tcPr>
          <w:p w14:paraId="033CF7B2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</w:tr>
      <w:tr w:rsidR="00DE02D8" w:rsidRPr="00EE3E58" w14:paraId="6585C285" w14:textId="77777777" w:rsidTr="0030570F">
        <w:trPr>
          <w:trHeight w:val="397"/>
        </w:trPr>
        <w:tc>
          <w:tcPr>
            <w:tcW w:w="2689" w:type="dxa"/>
            <w:vMerge w:val="restart"/>
            <w:tcBorders>
              <w:top w:val="double" w:sz="4" w:space="0" w:color="000000" w:themeColor="text1"/>
            </w:tcBorders>
            <w:vAlign w:val="center"/>
          </w:tcPr>
          <w:p w14:paraId="252CB906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EE3E58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荆门乳化三线</w:t>
            </w:r>
          </w:p>
        </w:tc>
        <w:tc>
          <w:tcPr>
            <w:tcW w:w="1701" w:type="dxa"/>
            <w:tcBorders>
              <w:top w:val="double" w:sz="4" w:space="0" w:color="000000" w:themeColor="text1"/>
            </w:tcBorders>
            <w:vAlign w:val="center"/>
          </w:tcPr>
          <w:p w14:paraId="3FC2E56F" w14:textId="77777777" w:rsidR="00DE02D8" w:rsidRPr="00EE3E58" w:rsidRDefault="00DE02D8" w:rsidP="0030570F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EE3E58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运转率</w:t>
            </w:r>
          </w:p>
        </w:tc>
        <w:tc>
          <w:tcPr>
            <w:tcW w:w="1842" w:type="dxa"/>
            <w:tcBorders>
              <w:top w:val="double" w:sz="4" w:space="0" w:color="000000" w:themeColor="text1"/>
            </w:tcBorders>
            <w:vAlign w:val="center"/>
          </w:tcPr>
          <w:p w14:paraId="32E8AD64" w14:textId="77777777" w:rsidR="00DE02D8" w:rsidRPr="00EE3E58" w:rsidRDefault="00DE02D8" w:rsidP="0030570F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EE3E58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超限率</w:t>
            </w:r>
          </w:p>
        </w:tc>
        <w:tc>
          <w:tcPr>
            <w:tcW w:w="2070" w:type="dxa"/>
            <w:tcBorders>
              <w:top w:val="double" w:sz="4" w:space="0" w:color="000000" w:themeColor="text1"/>
            </w:tcBorders>
            <w:vAlign w:val="center"/>
          </w:tcPr>
          <w:p w14:paraId="2350958B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EE3E58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超员次数最高的工序及次数</w:t>
            </w:r>
          </w:p>
        </w:tc>
      </w:tr>
      <w:tr w:rsidR="00DE02D8" w:rsidRPr="00EE3E58" w14:paraId="04A55EA0" w14:textId="77777777" w:rsidTr="0030570F">
        <w:trPr>
          <w:trHeight w:val="397"/>
        </w:trPr>
        <w:tc>
          <w:tcPr>
            <w:tcW w:w="2689" w:type="dxa"/>
            <w:vMerge/>
            <w:vAlign w:val="center"/>
          </w:tcPr>
          <w:p w14:paraId="57845E07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</w:tcBorders>
            <w:vAlign w:val="center"/>
          </w:tcPr>
          <w:p w14:paraId="0C181A19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13ADE59C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114E51D0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</w:tr>
      <w:tr w:rsidR="00DE02D8" w:rsidRPr="00EE3E58" w14:paraId="6A17830F" w14:textId="77777777" w:rsidTr="0030570F">
        <w:trPr>
          <w:trHeight w:val="397"/>
        </w:trPr>
        <w:tc>
          <w:tcPr>
            <w:tcW w:w="2689" w:type="dxa"/>
            <w:vMerge/>
            <w:vAlign w:val="center"/>
          </w:tcPr>
          <w:p w14:paraId="572BCD3B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466D379C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EE3E58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超限次数最高的设备及次数</w:t>
            </w:r>
          </w:p>
        </w:tc>
        <w:tc>
          <w:tcPr>
            <w:tcW w:w="1842" w:type="dxa"/>
            <w:vAlign w:val="center"/>
          </w:tcPr>
          <w:p w14:paraId="66FB3A14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EE3E58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超限次数最高的时段及次数</w:t>
            </w:r>
          </w:p>
        </w:tc>
        <w:tc>
          <w:tcPr>
            <w:tcW w:w="2070" w:type="dxa"/>
            <w:vAlign w:val="center"/>
          </w:tcPr>
          <w:p w14:paraId="4EF00C5F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EE3E58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超限次数最高的传感器及次数</w:t>
            </w:r>
          </w:p>
        </w:tc>
      </w:tr>
      <w:tr w:rsidR="00DE02D8" w:rsidRPr="00EE3E58" w14:paraId="714B3275" w14:textId="77777777" w:rsidTr="0030570F">
        <w:trPr>
          <w:trHeight w:val="397"/>
        </w:trPr>
        <w:tc>
          <w:tcPr>
            <w:tcW w:w="2689" w:type="dxa"/>
            <w:vMerge/>
            <w:vAlign w:val="center"/>
          </w:tcPr>
          <w:p w14:paraId="230BBB88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14260529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11A0A494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5AD67B76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</w:tr>
      <w:tr w:rsidR="00DE02D8" w:rsidRPr="00EE3E58" w14:paraId="713D9202" w14:textId="77777777" w:rsidTr="0030570F">
        <w:trPr>
          <w:trHeight w:val="397"/>
        </w:trPr>
        <w:tc>
          <w:tcPr>
            <w:tcW w:w="2689" w:type="dxa"/>
            <w:vMerge/>
            <w:vAlign w:val="center"/>
          </w:tcPr>
          <w:p w14:paraId="6CDBB57A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43CDF6A4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EE3E58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本月安全</w:t>
            </w:r>
            <w:proofErr w:type="gramStart"/>
            <w:r w:rsidRPr="00EE3E58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评分较</w:t>
            </w:r>
            <w:proofErr w:type="gramEnd"/>
            <w:r w:rsidRPr="00EE3E58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上月情况</w:t>
            </w:r>
          </w:p>
        </w:tc>
        <w:tc>
          <w:tcPr>
            <w:tcW w:w="1842" w:type="dxa"/>
            <w:vAlign w:val="center"/>
          </w:tcPr>
          <w:p w14:paraId="4F7BCC04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EE3E58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本月超员较上月情况</w:t>
            </w:r>
          </w:p>
        </w:tc>
        <w:tc>
          <w:tcPr>
            <w:tcW w:w="2070" w:type="dxa"/>
            <w:vAlign w:val="center"/>
          </w:tcPr>
          <w:p w14:paraId="5B4E9882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EE3E58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本月参数超限较上月情况</w:t>
            </w:r>
          </w:p>
        </w:tc>
      </w:tr>
      <w:tr w:rsidR="00DE02D8" w:rsidRPr="00EE3E58" w14:paraId="43DB4991" w14:textId="77777777" w:rsidTr="0030570F">
        <w:trPr>
          <w:trHeight w:val="397"/>
        </w:trPr>
        <w:tc>
          <w:tcPr>
            <w:tcW w:w="2689" w:type="dxa"/>
            <w:vMerge/>
            <w:vAlign w:val="center"/>
          </w:tcPr>
          <w:p w14:paraId="62174E4F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33242902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0D45F251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4F6DD6EE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</w:tr>
      <w:tr w:rsidR="00DE02D8" w:rsidRPr="00EE3E58" w14:paraId="401E3C37" w14:textId="77777777" w:rsidTr="0030570F">
        <w:trPr>
          <w:trHeight w:val="397"/>
        </w:trPr>
        <w:tc>
          <w:tcPr>
            <w:tcW w:w="2689" w:type="dxa"/>
            <w:vMerge w:val="restart"/>
            <w:vAlign w:val="center"/>
          </w:tcPr>
          <w:p w14:paraId="4EA22919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EE3E58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荆门膨化生产线</w:t>
            </w:r>
          </w:p>
        </w:tc>
        <w:tc>
          <w:tcPr>
            <w:tcW w:w="1701" w:type="dxa"/>
            <w:vAlign w:val="center"/>
          </w:tcPr>
          <w:p w14:paraId="3E0F93BA" w14:textId="77777777" w:rsidR="00DE02D8" w:rsidRPr="00EE3E58" w:rsidRDefault="00DE02D8" w:rsidP="0030570F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EE3E58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运转率</w:t>
            </w:r>
          </w:p>
        </w:tc>
        <w:tc>
          <w:tcPr>
            <w:tcW w:w="1842" w:type="dxa"/>
            <w:vAlign w:val="center"/>
          </w:tcPr>
          <w:p w14:paraId="76A312C5" w14:textId="77777777" w:rsidR="00DE02D8" w:rsidRPr="00EE3E58" w:rsidRDefault="00DE02D8" w:rsidP="0030570F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EE3E58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超限率</w:t>
            </w:r>
          </w:p>
        </w:tc>
        <w:tc>
          <w:tcPr>
            <w:tcW w:w="2070" w:type="dxa"/>
            <w:vAlign w:val="center"/>
          </w:tcPr>
          <w:p w14:paraId="6914055A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EE3E58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超员次数最高的工序及次数</w:t>
            </w:r>
          </w:p>
        </w:tc>
      </w:tr>
      <w:tr w:rsidR="00DE02D8" w:rsidRPr="00EE3E58" w14:paraId="14AD587B" w14:textId="77777777" w:rsidTr="0030570F">
        <w:trPr>
          <w:trHeight w:val="397"/>
        </w:trPr>
        <w:tc>
          <w:tcPr>
            <w:tcW w:w="2689" w:type="dxa"/>
            <w:vMerge/>
            <w:vAlign w:val="center"/>
          </w:tcPr>
          <w:p w14:paraId="62F8E0BF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00D2E644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35D8813E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4DE2E664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</w:tr>
      <w:tr w:rsidR="00DE02D8" w:rsidRPr="00EE3E58" w14:paraId="395A7F69" w14:textId="77777777" w:rsidTr="0030570F">
        <w:trPr>
          <w:trHeight w:val="397"/>
        </w:trPr>
        <w:tc>
          <w:tcPr>
            <w:tcW w:w="2689" w:type="dxa"/>
            <w:vMerge/>
            <w:vAlign w:val="center"/>
          </w:tcPr>
          <w:p w14:paraId="59282B77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75186AB0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EE3E58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超限次数最高的设备及次数</w:t>
            </w:r>
          </w:p>
        </w:tc>
        <w:tc>
          <w:tcPr>
            <w:tcW w:w="1842" w:type="dxa"/>
            <w:vAlign w:val="center"/>
          </w:tcPr>
          <w:p w14:paraId="44C1E8CF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EE3E58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超限次数最高的时段及次数</w:t>
            </w:r>
          </w:p>
        </w:tc>
        <w:tc>
          <w:tcPr>
            <w:tcW w:w="2070" w:type="dxa"/>
            <w:vAlign w:val="center"/>
          </w:tcPr>
          <w:p w14:paraId="5E0D253D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EE3E58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超限次数最高的传感器及次数</w:t>
            </w:r>
          </w:p>
        </w:tc>
      </w:tr>
      <w:tr w:rsidR="00DE02D8" w:rsidRPr="00EE3E58" w14:paraId="4113F4AA" w14:textId="77777777" w:rsidTr="0030570F">
        <w:trPr>
          <w:trHeight w:val="397"/>
        </w:trPr>
        <w:tc>
          <w:tcPr>
            <w:tcW w:w="2689" w:type="dxa"/>
            <w:vMerge/>
            <w:vAlign w:val="center"/>
          </w:tcPr>
          <w:p w14:paraId="5FD6A859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490549EE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6AF20301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616A2B82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</w:tr>
      <w:tr w:rsidR="00DE02D8" w:rsidRPr="00EE3E58" w14:paraId="3BD17BFF" w14:textId="77777777" w:rsidTr="0030570F">
        <w:trPr>
          <w:trHeight w:val="397"/>
        </w:trPr>
        <w:tc>
          <w:tcPr>
            <w:tcW w:w="2689" w:type="dxa"/>
            <w:vMerge/>
            <w:vAlign w:val="center"/>
          </w:tcPr>
          <w:p w14:paraId="359E00D0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09920A5A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EE3E58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本月安全</w:t>
            </w:r>
            <w:proofErr w:type="gramStart"/>
            <w:r w:rsidRPr="00EE3E58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评分较</w:t>
            </w:r>
            <w:proofErr w:type="gramEnd"/>
            <w:r w:rsidRPr="00EE3E58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上月情况</w:t>
            </w:r>
          </w:p>
        </w:tc>
        <w:tc>
          <w:tcPr>
            <w:tcW w:w="1842" w:type="dxa"/>
            <w:vAlign w:val="center"/>
          </w:tcPr>
          <w:p w14:paraId="42A3C98E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EE3E58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本月超员较上月情况</w:t>
            </w:r>
          </w:p>
        </w:tc>
        <w:tc>
          <w:tcPr>
            <w:tcW w:w="2070" w:type="dxa"/>
            <w:vAlign w:val="center"/>
          </w:tcPr>
          <w:p w14:paraId="20782288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EE3E58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本月参数超限较上月情况</w:t>
            </w:r>
          </w:p>
        </w:tc>
      </w:tr>
      <w:tr w:rsidR="00DE02D8" w:rsidRPr="00EE3E58" w14:paraId="493430BB" w14:textId="77777777" w:rsidTr="0030570F">
        <w:trPr>
          <w:trHeight w:val="397"/>
        </w:trPr>
        <w:tc>
          <w:tcPr>
            <w:tcW w:w="2689" w:type="dxa"/>
            <w:vMerge w:val="restart"/>
            <w:vAlign w:val="center"/>
          </w:tcPr>
          <w:p w14:paraId="6E8EAF24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EE3E58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辽宁三期雷管</w:t>
            </w:r>
            <w:r w:rsidRPr="00EE3E58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A</w:t>
            </w:r>
            <w:r w:rsidRPr="00EE3E58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线</w:t>
            </w:r>
          </w:p>
        </w:tc>
        <w:tc>
          <w:tcPr>
            <w:tcW w:w="1701" w:type="dxa"/>
            <w:vAlign w:val="center"/>
          </w:tcPr>
          <w:p w14:paraId="72E1D92F" w14:textId="77777777" w:rsidR="00DE02D8" w:rsidRPr="00EE3E58" w:rsidRDefault="00DE02D8" w:rsidP="0030570F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EE3E58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运转率</w:t>
            </w:r>
          </w:p>
        </w:tc>
        <w:tc>
          <w:tcPr>
            <w:tcW w:w="1842" w:type="dxa"/>
            <w:vAlign w:val="center"/>
          </w:tcPr>
          <w:p w14:paraId="5D55C97F" w14:textId="77777777" w:rsidR="00DE02D8" w:rsidRPr="00EE3E58" w:rsidRDefault="00DE02D8" w:rsidP="0030570F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EE3E58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超员次数最高的工序及次数</w:t>
            </w:r>
          </w:p>
        </w:tc>
        <w:tc>
          <w:tcPr>
            <w:tcW w:w="2070" w:type="dxa"/>
            <w:vAlign w:val="center"/>
          </w:tcPr>
          <w:p w14:paraId="3F1FFCDB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EE3E58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故障停机次数最高的设备及次数</w:t>
            </w:r>
          </w:p>
        </w:tc>
      </w:tr>
      <w:tr w:rsidR="00DE02D8" w:rsidRPr="00EE3E58" w14:paraId="5D28E3C2" w14:textId="77777777" w:rsidTr="0030570F">
        <w:trPr>
          <w:trHeight w:val="397"/>
        </w:trPr>
        <w:tc>
          <w:tcPr>
            <w:tcW w:w="2689" w:type="dxa"/>
            <w:vMerge/>
            <w:vAlign w:val="center"/>
          </w:tcPr>
          <w:p w14:paraId="723E413C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595989B1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5B041E8B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4814B321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</w:tr>
      <w:tr w:rsidR="00DE02D8" w:rsidRPr="00EE3E58" w14:paraId="2159E421" w14:textId="77777777" w:rsidTr="0030570F">
        <w:trPr>
          <w:trHeight w:val="397"/>
        </w:trPr>
        <w:tc>
          <w:tcPr>
            <w:tcW w:w="2689" w:type="dxa"/>
            <w:vMerge/>
            <w:vAlign w:val="center"/>
          </w:tcPr>
          <w:p w14:paraId="04B68377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8DE149D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EE3E58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本月安全</w:t>
            </w:r>
            <w:proofErr w:type="gramStart"/>
            <w:r w:rsidRPr="00EE3E58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评分较</w:t>
            </w:r>
            <w:proofErr w:type="gramEnd"/>
            <w:r w:rsidRPr="00EE3E58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上月情况</w:t>
            </w:r>
          </w:p>
        </w:tc>
        <w:tc>
          <w:tcPr>
            <w:tcW w:w="1842" w:type="dxa"/>
            <w:vAlign w:val="center"/>
          </w:tcPr>
          <w:p w14:paraId="2AC9C791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EE3E58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本月超员较上月情况</w:t>
            </w:r>
          </w:p>
        </w:tc>
        <w:tc>
          <w:tcPr>
            <w:tcW w:w="2070" w:type="dxa"/>
            <w:vAlign w:val="center"/>
          </w:tcPr>
          <w:p w14:paraId="19F9DB2C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EE3E58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本月故障停机次数较上月情况</w:t>
            </w:r>
          </w:p>
        </w:tc>
      </w:tr>
      <w:tr w:rsidR="00DE02D8" w:rsidRPr="00EE3E58" w14:paraId="27B5932E" w14:textId="77777777" w:rsidTr="0030570F">
        <w:trPr>
          <w:trHeight w:val="397"/>
        </w:trPr>
        <w:tc>
          <w:tcPr>
            <w:tcW w:w="2689" w:type="dxa"/>
            <w:vMerge/>
            <w:vAlign w:val="center"/>
          </w:tcPr>
          <w:p w14:paraId="109181DC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392F8D6B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70511A0F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7261A9A2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</w:tr>
      <w:tr w:rsidR="00DE02D8" w:rsidRPr="00EE3E58" w14:paraId="08F96C2E" w14:textId="77777777" w:rsidTr="0030570F">
        <w:trPr>
          <w:trHeight w:val="397"/>
        </w:trPr>
        <w:tc>
          <w:tcPr>
            <w:tcW w:w="2689" w:type="dxa"/>
            <w:vMerge w:val="restart"/>
            <w:vAlign w:val="center"/>
          </w:tcPr>
          <w:p w14:paraId="7BDC11C4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EE3E58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辽宁三期雷管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B</w:t>
            </w:r>
            <w:r w:rsidRPr="00EE3E58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线</w:t>
            </w:r>
          </w:p>
        </w:tc>
        <w:tc>
          <w:tcPr>
            <w:tcW w:w="1701" w:type="dxa"/>
            <w:vAlign w:val="center"/>
          </w:tcPr>
          <w:p w14:paraId="44A28609" w14:textId="77777777" w:rsidR="00DE02D8" w:rsidRPr="00EE3E58" w:rsidRDefault="00DE02D8" w:rsidP="0030570F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EE3E58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运转率</w:t>
            </w:r>
          </w:p>
        </w:tc>
        <w:tc>
          <w:tcPr>
            <w:tcW w:w="1842" w:type="dxa"/>
            <w:vAlign w:val="center"/>
          </w:tcPr>
          <w:p w14:paraId="29FCEE99" w14:textId="77777777" w:rsidR="00DE02D8" w:rsidRPr="00EE3E58" w:rsidRDefault="00DE02D8" w:rsidP="0030570F">
            <w:pPr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EE3E58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超员次数最高的工序及次数</w:t>
            </w:r>
          </w:p>
        </w:tc>
        <w:tc>
          <w:tcPr>
            <w:tcW w:w="2070" w:type="dxa"/>
            <w:vAlign w:val="center"/>
          </w:tcPr>
          <w:p w14:paraId="675A2990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EE3E58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故障停机次数最高的设备及次数</w:t>
            </w:r>
          </w:p>
        </w:tc>
      </w:tr>
      <w:tr w:rsidR="00DE02D8" w:rsidRPr="00EE3E58" w14:paraId="262BDEF0" w14:textId="77777777" w:rsidTr="0030570F">
        <w:trPr>
          <w:trHeight w:val="397"/>
        </w:trPr>
        <w:tc>
          <w:tcPr>
            <w:tcW w:w="2689" w:type="dxa"/>
            <w:vMerge/>
            <w:vAlign w:val="center"/>
          </w:tcPr>
          <w:p w14:paraId="63B7E5A5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20F1C8FB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76B7F715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0A8EDFC9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</w:tr>
      <w:tr w:rsidR="00DE02D8" w:rsidRPr="00EE3E58" w14:paraId="50A737AE" w14:textId="77777777" w:rsidTr="0030570F">
        <w:trPr>
          <w:trHeight w:val="397"/>
        </w:trPr>
        <w:tc>
          <w:tcPr>
            <w:tcW w:w="2689" w:type="dxa"/>
            <w:vMerge/>
            <w:vAlign w:val="center"/>
          </w:tcPr>
          <w:p w14:paraId="7C146A83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36470ED0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EE3E58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本月安全</w:t>
            </w:r>
            <w:proofErr w:type="gramStart"/>
            <w:r w:rsidRPr="00EE3E58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评分较</w:t>
            </w:r>
            <w:proofErr w:type="gramEnd"/>
            <w:r w:rsidRPr="00EE3E58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上月情况</w:t>
            </w:r>
          </w:p>
        </w:tc>
        <w:tc>
          <w:tcPr>
            <w:tcW w:w="1842" w:type="dxa"/>
            <w:vAlign w:val="center"/>
          </w:tcPr>
          <w:p w14:paraId="5F1018B4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EE3E58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本月超员较上月情况</w:t>
            </w:r>
          </w:p>
        </w:tc>
        <w:tc>
          <w:tcPr>
            <w:tcW w:w="2070" w:type="dxa"/>
            <w:vAlign w:val="center"/>
          </w:tcPr>
          <w:p w14:paraId="079094C0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EE3E58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本月故障停机次数较上月情况</w:t>
            </w:r>
          </w:p>
        </w:tc>
      </w:tr>
      <w:tr w:rsidR="00DE02D8" w:rsidRPr="00EE3E58" w14:paraId="4302E4A0" w14:textId="77777777" w:rsidTr="0030570F">
        <w:trPr>
          <w:trHeight w:val="397"/>
        </w:trPr>
        <w:tc>
          <w:tcPr>
            <w:tcW w:w="2689" w:type="dxa"/>
            <w:vMerge/>
            <w:vAlign w:val="center"/>
          </w:tcPr>
          <w:p w14:paraId="3A0FF550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1142D582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4C058EBA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0C415FBF" w14:textId="77777777" w:rsidR="00DE02D8" w:rsidRPr="00EE3E58" w:rsidRDefault="00DE02D8" w:rsidP="0030570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</w:tr>
    </w:tbl>
    <w:p w14:paraId="14AB8062" w14:textId="77777777" w:rsidR="00F71000" w:rsidRPr="00DE02D8" w:rsidRDefault="00F71000"/>
    <w:sectPr w:rsidR="00F71000" w:rsidRPr="00DE02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D8"/>
    <w:rsid w:val="000A6AE4"/>
    <w:rsid w:val="000E6867"/>
    <w:rsid w:val="00DE02D8"/>
    <w:rsid w:val="00F7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31944"/>
  <w15:chartTrackingRefBased/>
  <w15:docId w15:val="{F4E6DA39-4862-4A51-A238-10CB5EC95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02D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02D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0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02D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02D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02D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02D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02D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02D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02D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02D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E02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E02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E02D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E02D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E02D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E02D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E02D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E02D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E02D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E0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02D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E02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E02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E02D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E02D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E02D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E02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E02D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E02D8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DE02D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h029066</dc:creator>
  <cp:keywords/>
  <dc:description/>
  <cp:lastModifiedBy>h029066</cp:lastModifiedBy>
  <cp:revision>1</cp:revision>
  <dcterms:created xsi:type="dcterms:W3CDTF">2024-01-22T14:13:00Z</dcterms:created>
  <dcterms:modified xsi:type="dcterms:W3CDTF">2024-01-22T14:13:00Z</dcterms:modified>
</cp:coreProperties>
</file>