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 w:eastAsia="黑体"/>
          <w:b/>
          <w:color w:val="1A568C"/>
          <w:sz w:val="44"/>
        </w:rPr>
        <w:t>C++17 / STL 知识手册（项目定制版）</w:t>
      </w:r>
    </w:p>
    <w:p>
      <w:pPr>
        <w:jc w:val="center"/>
      </w:pPr>
      <w:r>
        <w:rPr>
          <w:rFonts w:ascii="Arial" w:hAnsi="Arial" w:eastAsia="黑体"/>
          <w:b/>
          <w:sz w:val="28"/>
        </w:rPr>
        <w:t>只覆盖 rk3566_hub 用到的部分</w:t>
      </w:r>
    </w:p>
    <w:p/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配套工程：rk3566_hub（书桌/门口值守终端）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用途：按项目真实用法快速上手，不讲用不到的大而全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日期：2026年10月27日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目录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1 学习目标：够读本项目代码即可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2 编译与语言档位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3 类、命名空间、头文件习惯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4 指针、引用、const（嵌入式必会）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5 STL 容器：vector 等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6 智能与原子：atomic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7 算法与工具函数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8 Lambda（配合 Qt 定时器）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9 C++17 你项目里相关的点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10 与 C 混编（rknn_engine / V4L2）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11 常见坑（对照本项目）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12 练习建议</w:t>
      </w:r>
    </w:p>
    <w:p>
      <w:pPr>
        <w:spacing w:line="360" w:lineRule="auto" w:after="120"/>
        <w:jc w:val="left"/>
      </w:pPr>
      <w:r>
        <w:rPr>
          <w:rFonts w:ascii="Times New Roman" w:hAnsi="Times New Roman" w:eastAsia="宋体"/>
          <w:b w:val="0"/>
          <w:sz w:val="24"/>
        </w:rPr>
        <w:t>附录：符号对照表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1 学习目标：够读本项目代码即可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你暂时不需要精通全部 STL 与模板元编程。目标是：能读懂 MainWindow / CameraWorker / V4l2MplaneCapture / PresenceGuard，并能改逻辑、加日志、修编译错误。本手册按「项目出现什么就讲什么」编写。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2 编译与语言档位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CMake：CMAKE_CXX_STANDARD 17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业务代码多为 C++；rknn_engine.c、部分系统调用为 C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板端：cmake .. &amp;&amp; make -j$(nproc)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3 类、命名空间、头文件习惯</w:t>
      </w:r>
    </w:p>
    <w:p>
      <w:pPr>
        <w:spacing w:after="160" w:line="240" w:lineRule="auto"/>
        <w:ind w:left="227"/>
      </w:pPr>
      <w:r>
        <w:rPr>
          <w:rFonts w:ascii="Consolas" w:hAnsi="Consolas" w:eastAsia="Consolas"/>
          <w:b w:val="0"/>
          <w:color w:val="222222"/>
          <w:sz w:val="19"/>
        </w:rPr>
        <w:t>namespace vision {</w:t>
        <w:br/>
        <w:t>class CameraWorker : public QObject {</w:t>
        <w:br/>
        <w:t xml:space="preserve">    Q_OBJECT</w:t>
        <w:br/>
        <w:t>public:</w:t>
        <w:br/>
        <w:t xml:space="preserve">    explicit CameraWorker(...);</w:t>
        <w:br/>
        <w:t>public slots:</w:t>
        <w:br/>
        <w:t xml:space="preserve">    void start();</w:t>
        <w:br/>
        <w:t>signals:</w:t>
        <w:br/>
        <w:t xml:space="preserve">    void frameReady(const QImage &amp;frame);</w:t>
        <w:br/>
        <w:t>};</w:t>
        <w:br/>
        <w:t>} // namespace vision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namespace ui / net / vision / storage：按模块分区，避免重名。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头文件 #pragma once；实现放 .cpp。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explicit 构造：防止隐式转换坑。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override：标记重写虚函数（析构 ~MainWindow() override）。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4 指针、引用、const（嵌入式必会）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6E3F0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写法</w:t>
            </w:r>
          </w:p>
        </w:tc>
        <w:tc>
          <w:tcPr>
            <w:tcW w:type="dxa" w:w="3135"/>
            <w:shd w:fill="D6E3F0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  <w:tc>
          <w:tcPr>
            <w:tcW w:type="dxa" w:w="3135"/>
            <w:shd w:fill="D6E3F0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项目例子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T*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可空指针，指向对象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CameraWorker *m_cameraWorker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T&amp;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别名，不能空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const QImage &amp;frame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const T&amp;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只读引用，避免拷贝大对象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onFrame(const QImage &amp;frame)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T* = nullptr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成员默认空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MqttClient *m_mqtt = nullptr</w:t>
            </w:r>
          </w:p>
        </w:tc>
      </w:tr>
    </w:tbl>
    <w:p/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大对象（QImage、cv::Mat、QString 较长时）函数参数优先 const&amp;。跨线程传 QImage 时项目里用 img.copy()，避免悬空缓冲。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4.1 new / delete 与 Qt 父子所有权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Qt 中 new QLabel(this) 的 parent 会在父对象析构时自动删子对象。摄像头 Worker 需要自己 delete；线程要 quit/wait。看 MainWindow 析构。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5 STL 容器：vector 等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5.1 std::vector（本项目最常用 STL）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v4l2_mplane_capture.cpp 里用 std::vector&lt;uchar&gt; 拼 NV12 紧凑缓冲；检测框侧多用 Qt 的 QVector（用法很像 vector）。</w:t>
      </w:r>
    </w:p>
    <w:p>
      <w:pPr>
        <w:spacing w:after="160" w:line="240" w:lineRule="auto"/>
        <w:ind w:left="227"/>
      </w:pPr>
      <w:r>
        <w:rPr>
          <w:rFonts w:ascii="Consolas" w:hAnsi="Consolas" w:eastAsia="Consolas"/>
          <w:b w:val="0"/>
          <w:color w:val="222222"/>
          <w:sz w:val="19"/>
        </w:rPr>
        <w:t>#include &lt;vector&gt;</w:t>
        <w:br/>
        <w:t>std::vector&lt;uchar&gt; packed(width * height * 3 / 2);</w:t>
        <w:br/>
        <w:t>uchar *dst = packed.data();</w:t>
        <w:br/>
        <w:t>memcpy(dst + row * width, src + row * stride, width);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size() / empty() / data() / push_back() / operator[]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连续内存，适合给 C API（OpenCV、V4L2）当缓冲区</w:t>
      </w:r>
    </w:p>
    <w:p>
      <w:pPr>
        <w:pStyle w:val="Heading2"/>
      </w:pPr>
      <w:r>
        <w:rPr>
          <w:rFonts w:ascii="Arial" w:hAnsi="Arial" w:eastAsia="黑体"/>
          <w:b/>
          <w:color w:val="2E75B6"/>
          <w:sz w:val="28"/>
        </w:rPr>
        <w:t>5.2 和 Qt 容器怎么选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6E3F0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场景</w:t>
            </w:r>
          </w:p>
        </w:tc>
        <w:tc>
          <w:tcPr>
            <w:tcW w:type="dxa" w:w="4703"/>
            <w:shd w:fill="D6E3F0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建议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纯 Qt 信号槽、UI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QString / QVector / QStringList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与 C/OpenCV/系统 API 交互的字节缓冲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std::vector&lt;uint8_t/uchar&gt;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固定小数组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 数组或 std::array（项目里 planes[2]）</w:t>
            </w:r>
          </w:p>
        </w:tc>
      </w:tr>
    </w:tbl>
    <w:p/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6 智能与原子：atomic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CameraWorker / PresenceGuard / Detector 用 std::atomic&lt;bool&gt; m_running。多线程下普通 bool 读写可能有可见性问题；atomic 保证线程间可靠读写。</w:t>
      </w:r>
    </w:p>
    <w:p>
      <w:pPr>
        <w:spacing w:after="160" w:line="240" w:lineRule="auto"/>
        <w:ind w:left="227"/>
      </w:pPr>
      <w:r>
        <w:rPr>
          <w:rFonts w:ascii="Consolas" w:hAnsi="Consolas" w:eastAsia="Consolas"/>
          <w:b w:val="0"/>
          <w:color w:val="222222"/>
          <w:sz w:val="19"/>
        </w:rPr>
        <w:t>#include &lt;atomic&gt;</w:t>
        <w:br/>
        <w:t>std::atomic&lt;bool&gt; m_running{false};</w:t>
        <w:br/>
        <w:t>void stop() { m_running = false; }</w:t>
        <w:br/>
        <w:t>while (m_running.load()) { ... }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本项目几乎不用 mutex：通过「原子标志 + Qt 信号排队」降低锁复杂度。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暂时不必深究 memory_order；默认即可。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7 算法与工具函数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&lt;cstring&gt;：memcpy、strerror（V4L2 错误信息）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&lt;cmath&gt; / std::abs：PresenceGuard 像素差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qMax / qBound / qAbs：Qt 提供的数值工具（idleMs 下限等）</w:t>
      </w:r>
    </w:p>
    <w:p>
      <w:pPr>
        <w:spacing w:after="160" w:line="240" w:lineRule="auto"/>
        <w:ind w:left="227"/>
      </w:pPr>
      <w:r>
        <w:rPr>
          <w:rFonts w:ascii="Consolas" w:hAnsi="Consolas" w:eastAsia="Consolas"/>
          <w:b w:val="0"/>
          <w:color w:val="222222"/>
          <w:sz w:val="19"/>
        </w:rPr>
        <w:t>m_cfg.idleMs = qMax(3000, ms);</w:t>
        <w:br/>
        <w:t>m_cfg.motionRatio = qBound(0.005, ratio, 0.5);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8 Lambda（配合 Qt 定时器）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匿名函数对象，常捕获 this，用于延时恢复标题：</w:t>
      </w:r>
    </w:p>
    <w:p>
      <w:pPr>
        <w:spacing w:after="160" w:line="240" w:lineRule="auto"/>
        <w:ind w:left="227"/>
      </w:pPr>
      <w:r>
        <w:rPr>
          <w:rFonts w:ascii="Consolas" w:hAnsi="Consolas" w:eastAsia="Consolas"/>
          <w:b w:val="0"/>
          <w:color w:val="222222"/>
          <w:sz w:val="19"/>
        </w:rPr>
        <w:t>QTimer::singleShot(2500, this, [this]() {</w:t>
        <w:br/>
        <w:t xml:space="preserve">    m_titleLabel-&gt;setText(QStringLiteral("RK3566 书桌/门口值守"));</w:t>
        <w:br/>
        <w:t>});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[this]：用成员；注意对象生命周期，挂在 this 上较安全。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MqttClient 回调里也有 lambda + QMetaObject::invokeMethod。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9 C++17 你项目里相关的点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6E3F0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特性</w:t>
            </w:r>
          </w:p>
        </w:tc>
        <w:tc>
          <w:tcPr>
            <w:tcW w:type="dxa" w:w="4703"/>
            <w:shd w:fill="D6E3F0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你需要知道的程度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结构化绑定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可暂缓；代码里几乎未用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if 初始化语句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可暂缓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std::optional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未作为主路径；看到再学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枚举 class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PixelPath : 强类型枚举，推荐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nullptr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代替 NULL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auto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局部变量可省类型，别滥用到看不懂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范围 for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for (const QString &amp;dev : devices)</w:t>
            </w:r>
          </w:p>
        </w:tc>
      </w:tr>
    </w:tbl>
    <w:p/>
    <w:p>
      <w:pPr>
        <w:spacing w:after="160" w:line="240" w:lineRule="auto"/>
        <w:ind w:left="227"/>
      </w:pPr>
      <w:r>
        <w:rPr>
          <w:rFonts w:ascii="Consolas" w:hAnsi="Consolas" w:eastAsia="Consolas"/>
          <w:b w:val="0"/>
          <w:color w:val="222222"/>
          <w:sz w:val="19"/>
        </w:rPr>
        <w:t>enum class PixelPath { BgrMat, RgbMat, Nv12, Nv21, Yuyv2, Gray };</w:t>
        <w:br/>
        <w:t>for (const QString &amp;dev : devices) {</w:t>
        <w:br/>
        <w:t xml:space="preserve">    if (!dev.startsWith('/')) continue;</w:t>
        <w:br/>
        <w:t xml:space="preserve">    ...</w:t>
        <w:br/>
        <w:t>}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10 与 C 混编（rknn_engine / V4L2）</w:t>
      </w:r>
    </w:p>
    <w:p>
      <w:pPr>
        <w:spacing w:line="360" w:lineRule="auto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Linux 头文件、ioctl、mmap 是 C API。C++ 中直接 #include &lt;linux/videodev2.h&gt; 即可。RKNN 引擎用 C 编写，头文件用 extern "C" 包起来供 C++ 链接。</w:t>
      </w:r>
    </w:p>
    <w:p>
      <w:pPr>
        <w:spacing w:after="160" w:line="240" w:lineRule="auto"/>
        <w:ind w:left="227"/>
      </w:pPr>
      <w:r>
        <w:rPr>
          <w:rFonts w:ascii="Consolas" w:hAnsi="Consolas" w:eastAsia="Consolas"/>
          <w:b w:val="0"/>
          <w:color w:val="222222"/>
          <w:sz w:val="19"/>
        </w:rPr>
        <w:t>#ifdef __cplusplus</w:t>
        <w:br/>
        <w:t>extern "C" {</w:t>
        <w:br/>
        <w:t>#endif</w:t>
        <w:br/>
        <w:t>rknn_engine_t *rknn_engine_create(const char *model_path);</w:t>
        <w:br/>
        <w:t>#ifdef __cplusplus</w:t>
        <w:br/>
        <w:t>}</w:t>
        <w:br/>
        <w:t>#endif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C 没有类/引用；用指针和返回值码表示错误。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vector.data() 得到连续 uchar* 可传给 C 函数。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11 常见坑（对照本项目）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悬挂指针：QImage 未 copy 就跨线程用 → 花屏/崩溃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忘记原子/止停标志：线程 join 不住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混用 printf 格式和 QString::arg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头文件互相包含：前向声明 struct/class 打断循环依赖（mqtt 里 mosquitto 前向声明）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override / 析构顺序：先停 MQTT/检测/摄像头再关库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12 练习建议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读懂 PresenceGuard::onFrame，改 idle 秒数与阈值，观察行为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给 logEvent 多加一种 type，用 sqlite3 查出来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给 MainWindow 加一个 QLabel 显示今日 person_near 次数（SELECT COUNT）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把一段 for 循环改成范围 for，确认编译通过</w:t>
      </w:r>
    </w:p>
    <w:p>
      <w:pPr>
        <w:pStyle w:val="ListBullet"/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解释：为什么 CameraWorker::start 不能直接在 UI 线程死循环调用</w:t>
      </w:r>
    </w:p>
    <w:p>
      <w:pPr>
        <w:pStyle w:val="Heading1"/>
      </w:pPr>
      <w:r>
        <w:rPr>
          <w:rFonts w:ascii="Arial" w:hAnsi="Arial" w:eastAsia="黑体"/>
          <w:b/>
          <w:color w:val="1A568C"/>
          <w:sz w:val="32"/>
        </w:rPr>
        <w:t>附录：符号对照表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6E3F0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你在代码里看到</w:t>
            </w:r>
          </w:p>
        </w:tc>
        <w:tc>
          <w:tcPr>
            <w:tcW w:type="dxa" w:w="4703"/>
            <w:shd w:fill="D6E3F0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一句话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std::vector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动态数组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std::atomic&lt;bool&gt;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线程安全的布尔开关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enum class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作用域枚举，更安全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nullptr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空指针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const T&amp;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只读引用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override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确认重写了基类虚函数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= delete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禁止拷贝（Database 单例）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lambda [this](){}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内联回调函数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reinterpret/强制指针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V4L2 mmap 缓冲当 uchar* 用</w:t>
            </w:r>
          </w:p>
        </w:tc>
      </w:tr>
    </w:tbl>
    <w:p/>
    <w:p>
      <w:pPr>
        <w:spacing w:line="360" w:lineRule="auto" w:after="120"/>
        <w:jc w:val="center"/>
      </w:pPr>
      <w:r>
        <w:rPr>
          <w:rFonts w:ascii="Times New Roman" w:hAnsi="Times New Roman" w:eastAsia="宋体"/>
          <w:b w:val="0"/>
          <w:sz w:val="24"/>
        </w:rPr>
        <w:t>—— C++17/STL 手册结束 ——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