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57098" w14:textId="6A8E8E96" w:rsidR="00C3786A" w:rsidRPr="003B56CA" w:rsidRDefault="0064789C" w:rsidP="003B56CA">
      <w:pPr>
        <w:pStyle w:val="berschrift1"/>
        <w:rPr>
          <w:u w:val="single"/>
        </w:rPr>
      </w:pPr>
      <w:r w:rsidRPr="003B56CA">
        <w:rPr>
          <w:u w:val="single"/>
        </w:rPr>
        <w:t>2018 bis 2022: Umstellung der technischen Dokumentation sämtlicher Produkte von MDD (93/42/EWG) zu MDR (2017/745/EU)</w:t>
      </w:r>
      <w:r w:rsidR="00E86113" w:rsidRPr="003B56CA">
        <w:rPr>
          <w:u w:val="single"/>
        </w:rPr>
        <w:t xml:space="preserve"> und Brexit - Anforderungen</w:t>
      </w:r>
    </w:p>
    <w:p w14:paraId="3F62BC62" w14:textId="77777777" w:rsidR="0064789C" w:rsidRDefault="0064789C"/>
    <w:p w14:paraId="75FA3669" w14:textId="59CF652D" w:rsidR="0064789C" w:rsidRDefault="0064789C" w:rsidP="003B56CA">
      <w:pPr>
        <w:pStyle w:val="berschrift2"/>
      </w:pPr>
      <w:r>
        <w:t>1: Übernahme der bestehenden Dokumentation, Revision auf aktuellen MDD-stand</w:t>
      </w:r>
    </w:p>
    <w:p w14:paraId="42C112D4" w14:textId="405D855C" w:rsidR="0064789C" w:rsidRDefault="0064789C" w:rsidP="00A4238A">
      <w:pPr>
        <w:pStyle w:val="Listenabsatz"/>
        <w:numPr>
          <w:ilvl w:val="0"/>
          <w:numId w:val="3"/>
        </w:numPr>
      </w:pPr>
      <w:r>
        <w:t>Austausch mit Kunden und Behörden / BfArM</w:t>
      </w:r>
    </w:p>
    <w:p w14:paraId="35023DA1" w14:textId="6FFA2A6F" w:rsidR="0064789C" w:rsidRDefault="0064789C" w:rsidP="00A4238A">
      <w:pPr>
        <w:pStyle w:val="Listenabsatz"/>
        <w:numPr>
          <w:ilvl w:val="0"/>
          <w:numId w:val="3"/>
        </w:numPr>
      </w:pPr>
      <w:r>
        <w:t>Kategorisierung von Produkten und Anlage im DIMDI / DMIDS</w:t>
      </w:r>
    </w:p>
    <w:p w14:paraId="1944D8D2" w14:textId="77777777" w:rsidR="0064789C" w:rsidRDefault="0064789C" w:rsidP="0064789C"/>
    <w:p w14:paraId="4DD69B5C" w14:textId="50FEF3AA" w:rsidR="0064789C" w:rsidRDefault="0064789C" w:rsidP="003B56CA">
      <w:pPr>
        <w:pStyle w:val="berschrift2"/>
      </w:pPr>
      <w:r>
        <w:t>2: Aktualisierung des QM-Systems nach ISO 9001 und ISO 13485 in Absprache mit dem US-</w:t>
      </w:r>
      <w:r w:rsidR="00E86113">
        <w:t>Mutterkonzern</w:t>
      </w:r>
    </w:p>
    <w:p w14:paraId="6F52FCB3" w14:textId="0430EE18" w:rsidR="0064789C" w:rsidRDefault="0064789C" w:rsidP="00A4238A">
      <w:pPr>
        <w:pStyle w:val="Listenabsatz"/>
        <w:numPr>
          <w:ilvl w:val="0"/>
          <w:numId w:val="4"/>
        </w:numPr>
      </w:pPr>
      <w:r>
        <w:t>GAP – Analyse</w:t>
      </w:r>
    </w:p>
    <w:p w14:paraId="1AC8C368" w14:textId="77777777" w:rsidR="0064789C" w:rsidRDefault="0064789C" w:rsidP="00A4238A">
      <w:pPr>
        <w:pStyle w:val="Listenabsatz"/>
        <w:numPr>
          <w:ilvl w:val="0"/>
          <w:numId w:val="4"/>
        </w:numPr>
      </w:pPr>
      <w:r>
        <w:t>Gestaltung der internen Prozesse</w:t>
      </w:r>
      <w:r w:rsidRPr="0064789C">
        <w:t xml:space="preserve"> </w:t>
      </w:r>
    </w:p>
    <w:p w14:paraId="1E81BF6C" w14:textId="4CAB18C1" w:rsidR="0064789C" w:rsidRDefault="0064789C" w:rsidP="00A4238A">
      <w:pPr>
        <w:pStyle w:val="Listenabsatz"/>
        <w:numPr>
          <w:ilvl w:val="0"/>
          <w:numId w:val="4"/>
        </w:numPr>
      </w:pPr>
      <w:r>
        <w:t>Schulung von Entwicklung, Produktmanagement und Vertrieb</w:t>
      </w:r>
    </w:p>
    <w:p w14:paraId="1CBD2CCF" w14:textId="4105F6E2" w:rsidR="00E86113" w:rsidRDefault="00E86113" w:rsidP="00A4238A">
      <w:pPr>
        <w:pStyle w:val="Listenabsatz"/>
        <w:numPr>
          <w:ilvl w:val="0"/>
          <w:numId w:val="4"/>
        </w:numPr>
      </w:pPr>
      <w:r>
        <w:t>Regulatorische Schulung und Aktualisierung von Prozessen und der technischen Dokumentation der asiatischen OEM-Zuliefererbetriebe</w:t>
      </w:r>
    </w:p>
    <w:p w14:paraId="041C6F30" w14:textId="47A4D520" w:rsidR="00E86113" w:rsidRDefault="00E86113" w:rsidP="00A4238A">
      <w:pPr>
        <w:pStyle w:val="Listenabsatz"/>
        <w:numPr>
          <w:ilvl w:val="0"/>
          <w:numId w:val="4"/>
        </w:numPr>
      </w:pPr>
      <w:r>
        <w:t>Implementation aktualisierter Prozesse und Schulung des internen Services insbesondere mit Hinblick auf Post Market Surveillance</w:t>
      </w:r>
    </w:p>
    <w:p w14:paraId="595DEC19" w14:textId="77777777" w:rsidR="00A4238A" w:rsidRDefault="00A4238A" w:rsidP="00A4238A"/>
    <w:p w14:paraId="292F5C66" w14:textId="3E831A63" w:rsidR="00A4238A" w:rsidRDefault="00A4238A" w:rsidP="003B56CA">
      <w:pPr>
        <w:pStyle w:val="berschrift2"/>
      </w:pPr>
      <w:r>
        <w:t>3: Gestaltung, Verhandlung und Abschluss von Qualitätssicherungsvereinbarungen mit Zulieferern und Kunden</w:t>
      </w:r>
    </w:p>
    <w:p w14:paraId="690CE354" w14:textId="64FEA9AF" w:rsidR="00A4238A" w:rsidRDefault="00A4238A" w:rsidP="00A4238A">
      <w:pPr>
        <w:pStyle w:val="Listenabsatz"/>
        <w:numPr>
          <w:ilvl w:val="0"/>
          <w:numId w:val="4"/>
        </w:numPr>
      </w:pPr>
      <w:r>
        <w:t xml:space="preserve">Abgleich der Anforderungen an die Dokumentationsanforderungen der unterschiedlichen Rechtssysteme (Asien, Südamerika, </w:t>
      </w:r>
      <w:r w:rsidR="00EC1A3A">
        <w:t>Europa, USA)</w:t>
      </w:r>
    </w:p>
    <w:p w14:paraId="6A28069E" w14:textId="72395E5C" w:rsidR="00A4238A" w:rsidRDefault="00A4238A" w:rsidP="003B56CA">
      <w:pPr>
        <w:pStyle w:val="berschrift2"/>
      </w:pPr>
      <w:r>
        <w:t>4: Registrierung in EUDAMED, Registrierung und Schulung der VP gemäß Artikel 15 EU-MDR</w:t>
      </w:r>
    </w:p>
    <w:p w14:paraId="14F17C70" w14:textId="58CF8904" w:rsidR="00A4238A" w:rsidRDefault="00A4238A" w:rsidP="00A4238A">
      <w:pPr>
        <w:pStyle w:val="Listenabsatz"/>
        <w:numPr>
          <w:ilvl w:val="0"/>
          <w:numId w:val="5"/>
        </w:numPr>
      </w:pPr>
      <w:r>
        <w:t>Pflege der Datenbanken</w:t>
      </w:r>
    </w:p>
    <w:p w14:paraId="2BD1B94F" w14:textId="20F1EA9A" w:rsidR="00A4238A" w:rsidRDefault="00A4238A" w:rsidP="00A4238A">
      <w:pPr>
        <w:pStyle w:val="Listenabsatz"/>
        <w:numPr>
          <w:ilvl w:val="0"/>
          <w:numId w:val="5"/>
        </w:numPr>
      </w:pPr>
      <w:r>
        <w:t>Aktualisierung der technischen Dokumentationen mit Zulieferern, Kunden und Behörden</w:t>
      </w:r>
    </w:p>
    <w:p w14:paraId="6091F818" w14:textId="77777777" w:rsidR="00E86113" w:rsidRDefault="00E86113" w:rsidP="00E86113"/>
    <w:p w14:paraId="7D3104E9" w14:textId="5D0B3196" w:rsidR="00E86113" w:rsidRDefault="00A4238A" w:rsidP="003B56CA">
      <w:pPr>
        <w:pStyle w:val="berschrift2"/>
      </w:pPr>
      <w:r>
        <w:t>5</w:t>
      </w:r>
      <w:r w:rsidR="00E86113">
        <w:t>: Updates der Dokumentation mit Blick auf den Brexit und UKCA – Vorgaben</w:t>
      </w:r>
    </w:p>
    <w:p w14:paraId="58D6BE37" w14:textId="09FF7630" w:rsidR="00E86113" w:rsidRDefault="00E86113" w:rsidP="00A4238A">
      <w:pPr>
        <w:pStyle w:val="Listenabsatz"/>
        <w:numPr>
          <w:ilvl w:val="0"/>
          <w:numId w:val="6"/>
        </w:numPr>
      </w:pPr>
      <w:r>
        <w:t>Registrierung bei der MHRA und Datenbankenpflege</w:t>
      </w:r>
    </w:p>
    <w:p w14:paraId="55053121" w14:textId="77777777" w:rsidR="00A4238A" w:rsidRDefault="00A4238A" w:rsidP="00A4238A"/>
    <w:p w14:paraId="0A3683C8" w14:textId="6ED9BCD6" w:rsidR="00A4238A" w:rsidRDefault="00A4238A" w:rsidP="003B56CA">
      <w:pPr>
        <w:pStyle w:val="berschrift2"/>
      </w:pPr>
      <w:r>
        <w:t xml:space="preserve">6: Update/ Neuausstellung der Konformitätserklärungen nach EU-MDR, UKCA und sonstigen internationalen </w:t>
      </w:r>
      <w:r w:rsidR="003B56CA">
        <w:t>Anforderungen</w:t>
      </w:r>
    </w:p>
    <w:p w14:paraId="19E26097" w14:textId="77777777" w:rsidR="00E92701" w:rsidRDefault="00E92701" w:rsidP="00E92701"/>
    <w:p w14:paraId="4B37D934" w14:textId="3894772F" w:rsidR="00E92701" w:rsidRDefault="00E92701">
      <w:r>
        <w:br w:type="page"/>
      </w:r>
    </w:p>
    <w:p w14:paraId="32AD1101" w14:textId="78916C32" w:rsidR="00E92701" w:rsidRDefault="00E92701" w:rsidP="00E92701">
      <w:r>
        <w:lastRenderedPageBreak/>
        <w:t xml:space="preserve">English </w:t>
      </w:r>
      <w:proofErr w:type="spellStart"/>
      <w:r>
        <w:t>version</w:t>
      </w:r>
      <w:proofErr w:type="spellEnd"/>
      <w:r>
        <w:t xml:space="preserve"> (</w:t>
      </w:r>
      <w:proofErr w:type="spellStart"/>
      <w:r>
        <w:t>auto</w:t>
      </w:r>
      <w:proofErr w:type="spellEnd"/>
      <w:r>
        <w:t xml:space="preserve"> </w:t>
      </w:r>
      <w:proofErr w:type="spellStart"/>
      <w:r>
        <w:t>translate</w:t>
      </w:r>
      <w:proofErr w:type="spellEnd"/>
      <w:r>
        <w:t>):</w:t>
      </w:r>
    </w:p>
    <w:p w14:paraId="77D35101" w14:textId="77777777" w:rsidR="00E92701" w:rsidRDefault="00E92701" w:rsidP="00E92701"/>
    <w:p w14:paraId="32CEA575" w14:textId="77777777" w:rsidR="00E92701" w:rsidRPr="00E92701" w:rsidRDefault="00E92701" w:rsidP="00376C2E">
      <w:pPr>
        <w:pStyle w:val="berschrift1"/>
        <w:rPr>
          <w:u w:val="single"/>
          <w:lang w:val="en-US"/>
        </w:rPr>
      </w:pPr>
      <w:r w:rsidRPr="00E92701">
        <w:rPr>
          <w:u w:val="single"/>
          <w:lang w:val="en-US"/>
        </w:rPr>
        <w:t>2018 to 2022: Conversion of the technical documentation of all products from MDD (93/42/EEC) to MDR (2017/745/EU) and Brexit - Requirements</w:t>
      </w:r>
    </w:p>
    <w:p w14:paraId="3CAE4B7A" w14:textId="77777777" w:rsidR="00E92701" w:rsidRPr="00E92701" w:rsidRDefault="00E92701" w:rsidP="00376C2E">
      <w:pPr>
        <w:rPr>
          <w:lang w:val="en-US"/>
        </w:rPr>
      </w:pPr>
    </w:p>
    <w:p w14:paraId="05925639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>1: Transfer of the existing documentation, revision to the current MDD status</w:t>
      </w:r>
    </w:p>
    <w:p w14:paraId="5A028672" w14:textId="77777777" w:rsidR="00E92701" w:rsidRPr="00E92701" w:rsidRDefault="00E92701" w:rsidP="00E92701">
      <w:pPr>
        <w:pStyle w:val="Listenabsatz"/>
        <w:numPr>
          <w:ilvl w:val="0"/>
          <w:numId w:val="7"/>
        </w:numPr>
        <w:rPr>
          <w:lang w:val="en-US"/>
        </w:rPr>
      </w:pPr>
      <w:r w:rsidRPr="00E92701">
        <w:rPr>
          <w:lang w:val="en-US"/>
        </w:rPr>
        <w:t xml:space="preserve">Exchange with customers and authorities / </w:t>
      </w:r>
      <w:proofErr w:type="spellStart"/>
      <w:r w:rsidRPr="00E92701">
        <w:rPr>
          <w:lang w:val="en-US"/>
        </w:rPr>
        <w:t>BfArM</w:t>
      </w:r>
      <w:proofErr w:type="spellEnd"/>
    </w:p>
    <w:p w14:paraId="2DECB708" w14:textId="77777777" w:rsidR="00E92701" w:rsidRPr="00E92701" w:rsidRDefault="00E92701" w:rsidP="00E92701">
      <w:pPr>
        <w:pStyle w:val="Listenabsatz"/>
        <w:numPr>
          <w:ilvl w:val="0"/>
          <w:numId w:val="7"/>
        </w:numPr>
        <w:rPr>
          <w:lang w:val="en-US"/>
        </w:rPr>
      </w:pPr>
      <w:r w:rsidRPr="00E92701">
        <w:rPr>
          <w:lang w:val="en-US"/>
        </w:rPr>
        <w:t>Categorization of products and systems in DIMDI / DMIDS</w:t>
      </w:r>
    </w:p>
    <w:p w14:paraId="6D366BCB" w14:textId="77777777" w:rsidR="00E92701" w:rsidRPr="00E92701" w:rsidRDefault="00E92701" w:rsidP="00376C2E">
      <w:pPr>
        <w:rPr>
          <w:lang w:val="en-US"/>
        </w:rPr>
      </w:pPr>
    </w:p>
    <w:p w14:paraId="5BD24C4C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>2: Update of the QM system according to ISO 9001 and ISO 13485 in consultation with the US parent company</w:t>
      </w:r>
    </w:p>
    <w:p w14:paraId="2DC5DBB3" w14:textId="2807EA9C" w:rsidR="00E92701" w:rsidRDefault="00E92701" w:rsidP="00E92701">
      <w:pPr>
        <w:pStyle w:val="Listenabsatz"/>
        <w:numPr>
          <w:ilvl w:val="0"/>
          <w:numId w:val="8"/>
        </w:numPr>
      </w:pPr>
      <w:r>
        <w:t>Gap- Analysis</w:t>
      </w:r>
    </w:p>
    <w:p w14:paraId="1A8A1E92" w14:textId="77777777" w:rsidR="00E92701" w:rsidRDefault="00E92701" w:rsidP="00E92701">
      <w:pPr>
        <w:pStyle w:val="Listenabsatz"/>
        <w:numPr>
          <w:ilvl w:val="0"/>
          <w:numId w:val="8"/>
        </w:numPr>
      </w:pPr>
      <w:r w:rsidRPr="0064789C">
        <w:t xml:space="preserve">Design </w:t>
      </w:r>
      <w:proofErr w:type="spellStart"/>
      <w:r w:rsidRPr="0064789C">
        <w:t>of</w:t>
      </w:r>
      <w:proofErr w:type="spellEnd"/>
      <w:r w:rsidRPr="0064789C">
        <w:t xml:space="preserve"> internal </w:t>
      </w:r>
      <w:proofErr w:type="spellStart"/>
      <w:r w:rsidRPr="0064789C">
        <w:t>processes</w:t>
      </w:r>
      <w:proofErr w:type="spellEnd"/>
      <w:r w:rsidRPr="0064789C">
        <w:t xml:space="preserve"> </w:t>
      </w:r>
    </w:p>
    <w:p w14:paraId="3FC397E3" w14:textId="77777777" w:rsidR="00E92701" w:rsidRPr="00E92701" w:rsidRDefault="00E92701" w:rsidP="00E92701">
      <w:pPr>
        <w:pStyle w:val="Listenabsatz"/>
        <w:numPr>
          <w:ilvl w:val="0"/>
          <w:numId w:val="8"/>
        </w:numPr>
        <w:rPr>
          <w:lang w:val="en-US"/>
        </w:rPr>
      </w:pPr>
      <w:r w:rsidRPr="00E92701">
        <w:rPr>
          <w:lang w:val="en-US"/>
        </w:rPr>
        <w:t xml:space="preserve">Training </w:t>
      </w:r>
      <w:proofErr w:type="gramStart"/>
      <w:r w:rsidRPr="00E92701">
        <w:rPr>
          <w:lang w:val="en-US"/>
        </w:rPr>
        <w:t>of</w:t>
      </w:r>
      <w:proofErr w:type="gramEnd"/>
      <w:r w:rsidRPr="00E92701">
        <w:rPr>
          <w:lang w:val="en-US"/>
        </w:rPr>
        <w:t xml:space="preserve"> development, product management and sales</w:t>
      </w:r>
    </w:p>
    <w:p w14:paraId="4DA6B8EE" w14:textId="77777777" w:rsidR="00E92701" w:rsidRPr="00E92701" w:rsidRDefault="00E92701" w:rsidP="00E92701">
      <w:pPr>
        <w:pStyle w:val="Listenabsatz"/>
        <w:numPr>
          <w:ilvl w:val="0"/>
          <w:numId w:val="8"/>
        </w:numPr>
        <w:rPr>
          <w:lang w:val="en-US"/>
        </w:rPr>
      </w:pPr>
      <w:r w:rsidRPr="00E92701">
        <w:rPr>
          <w:lang w:val="en-US"/>
        </w:rPr>
        <w:t>Regulatory training and updating of processes and technical documentation of Asian OEM suppliers</w:t>
      </w:r>
    </w:p>
    <w:p w14:paraId="101157A8" w14:textId="77777777" w:rsidR="00E92701" w:rsidRPr="00E92701" w:rsidRDefault="00E92701" w:rsidP="00E92701">
      <w:pPr>
        <w:pStyle w:val="Listenabsatz"/>
        <w:numPr>
          <w:ilvl w:val="0"/>
          <w:numId w:val="8"/>
        </w:numPr>
        <w:rPr>
          <w:lang w:val="en-US"/>
        </w:rPr>
      </w:pPr>
      <w:r w:rsidRPr="00E92701">
        <w:rPr>
          <w:lang w:val="en-US"/>
        </w:rPr>
        <w:t xml:space="preserve">Implementation of updated processes and training of internal services, especially </w:t>
      </w:r>
      <w:proofErr w:type="gramStart"/>
      <w:r w:rsidRPr="00E92701">
        <w:rPr>
          <w:lang w:val="en-US"/>
        </w:rPr>
        <w:t>with regard to</w:t>
      </w:r>
      <w:proofErr w:type="gramEnd"/>
      <w:r w:rsidRPr="00E92701">
        <w:rPr>
          <w:lang w:val="en-US"/>
        </w:rPr>
        <w:t xml:space="preserve"> post-market surveillance</w:t>
      </w:r>
    </w:p>
    <w:p w14:paraId="045C8FAB" w14:textId="77777777" w:rsidR="00E92701" w:rsidRPr="00E92701" w:rsidRDefault="00E92701" w:rsidP="00376C2E">
      <w:pPr>
        <w:rPr>
          <w:lang w:val="en-US"/>
        </w:rPr>
      </w:pPr>
    </w:p>
    <w:p w14:paraId="6E00391B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>3: Drafting, negotiating and concluding quality assurance agreements with suppliers and customers</w:t>
      </w:r>
    </w:p>
    <w:p w14:paraId="199BC489" w14:textId="77777777" w:rsidR="00E92701" w:rsidRPr="00E92701" w:rsidRDefault="00E92701" w:rsidP="00E92701">
      <w:pPr>
        <w:pStyle w:val="Listenabsatz"/>
        <w:numPr>
          <w:ilvl w:val="0"/>
          <w:numId w:val="8"/>
        </w:numPr>
        <w:rPr>
          <w:lang w:val="en-US"/>
        </w:rPr>
      </w:pPr>
      <w:r w:rsidRPr="00E92701">
        <w:rPr>
          <w:lang w:val="en-US"/>
        </w:rPr>
        <w:t>Comparison of the requirements with the documentation requirements of the different legal systems (Asia, South America, Europe, USA)</w:t>
      </w:r>
    </w:p>
    <w:p w14:paraId="07CF7BD6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>4: Registration in EUDAMED, registration and training of the VP according to Article 15 EU-MDR</w:t>
      </w:r>
    </w:p>
    <w:p w14:paraId="3DCE7FD5" w14:textId="77777777" w:rsidR="00E92701" w:rsidRDefault="00E92701" w:rsidP="00E92701">
      <w:pPr>
        <w:pStyle w:val="Listenabsatz"/>
        <w:numPr>
          <w:ilvl w:val="0"/>
          <w:numId w:val="9"/>
        </w:numPr>
      </w:pPr>
      <w:r>
        <w:t xml:space="preserve">Maintenance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databases</w:t>
      </w:r>
      <w:proofErr w:type="spellEnd"/>
    </w:p>
    <w:p w14:paraId="360AE5F9" w14:textId="77777777" w:rsidR="00E92701" w:rsidRPr="00E92701" w:rsidRDefault="00E92701" w:rsidP="00E92701">
      <w:pPr>
        <w:pStyle w:val="Listenabsatz"/>
        <w:numPr>
          <w:ilvl w:val="0"/>
          <w:numId w:val="9"/>
        </w:numPr>
        <w:rPr>
          <w:lang w:val="en-US"/>
        </w:rPr>
      </w:pPr>
      <w:r w:rsidRPr="00E92701">
        <w:rPr>
          <w:lang w:val="en-US"/>
        </w:rPr>
        <w:t>Updating technical documentation with suppliers, customers and authorities</w:t>
      </w:r>
    </w:p>
    <w:p w14:paraId="5B2541E5" w14:textId="77777777" w:rsidR="00E92701" w:rsidRPr="00E92701" w:rsidRDefault="00E92701" w:rsidP="00376C2E">
      <w:pPr>
        <w:rPr>
          <w:lang w:val="en-US"/>
        </w:rPr>
      </w:pPr>
    </w:p>
    <w:p w14:paraId="3F5DD020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 xml:space="preserve">5: Updates to the documentation </w:t>
      </w:r>
      <w:proofErr w:type="gramStart"/>
      <w:r w:rsidRPr="00E92701">
        <w:rPr>
          <w:lang w:val="en-US"/>
        </w:rPr>
        <w:t>with regard to</w:t>
      </w:r>
      <w:proofErr w:type="gramEnd"/>
      <w:r w:rsidRPr="00E92701">
        <w:rPr>
          <w:lang w:val="en-US"/>
        </w:rPr>
        <w:t xml:space="preserve"> Brexit and UKCA – requirements</w:t>
      </w:r>
    </w:p>
    <w:p w14:paraId="0D061E9D" w14:textId="77777777" w:rsidR="00E92701" w:rsidRPr="00E92701" w:rsidRDefault="00E92701" w:rsidP="00E92701">
      <w:pPr>
        <w:pStyle w:val="Listenabsatz"/>
        <w:numPr>
          <w:ilvl w:val="0"/>
          <w:numId w:val="10"/>
        </w:numPr>
        <w:rPr>
          <w:lang w:val="en-US"/>
        </w:rPr>
      </w:pPr>
      <w:r w:rsidRPr="00E92701">
        <w:rPr>
          <w:lang w:val="en-US"/>
        </w:rPr>
        <w:t>Registration with the MHRA and database maintenance</w:t>
      </w:r>
    </w:p>
    <w:p w14:paraId="3ED12F59" w14:textId="77777777" w:rsidR="00E92701" w:rsidRPr="00E92701" w:rsidRDefault="00E92701" w:rsidP="00376C2E">
      <w:pPr>
        <w:rPr>
          <w:lang w:val="en-US"/>
        </w:rPr>
      </w:pPr>
    </w:p>
    <w:p w14:paraId="7A1239A7" w14:textId="77777777" w:rsidR="00E92701" w:rsidRPr="00E92701" w:rsidRDefault="00E92701" w:rsidP="00376C2E">
      <w:pPr>
        <w:pStyle w:val="berschrift2"/>
        <w:rPr>
          <w:lang w:val="en-US"/>
        </w:rPr>
      </w:pPr>
      <w:r w:rsidRPr="00E92701">
        <w:rPr>
          <w:lang w:val="en-US"/>
        </w:rPr>
        <w:t>6: Update/reissue of declarations of conformity according to EU-MDR, UKCA and other international requirements</w:t>
      </w:r>
    </w:p>
    <w:p w14:paraId="6A1F6997" w14:textId="77777777" w:rsidR="00E92701" w:rsidRPr="00E92701" w:rsidRDefault="00E92701" w:rsidP="00E92701">
      <w:pPr>
        <w:rPr>
          <w:lang w:val="en-US"/>
        </w:rPr>
      </w:pPr>
    </w:p>
    <w:p w14:paraId="2B981CB2" w14:textId="77777777" w:rsidR="00E92701" w:rsidRPr="00E92701" w:rsidRDefault="00E92701" w:rsidP="00E92701">
      <w:pPr>
        <w:rPr>
          <w:lang w:val="en-US"/>
        </w:rPr>
      </w:pPr>
    </w:p>
    <w:sectPr w:rsidR="00E92701" w:rsidRPr="00E9270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C9FB9" w14:textId="77777777" w:rsidR="0028059E" w:rsidRDefault="0028059E" w:rsidP="00E92701">
      <w:pPr>
        <w:spacing w:line="240" w:lineRule="auto"/>
      </w:pPr>
      <w:r>
        <w:separator/>
      </w:r>
    </w:p>
  </w:endnote>
  <w:endnote w:type="continuationSeparator" w:id="0">
    <w:p w14:paraId="577EFA09" w14:textId="77777777" w:rsidR="0028059E" w:rsidRDefault="0028059E" w:rsidP="00E927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49A32" w14:textId="77777777" w:rsidR="0028059E" w:rsidRDefault="0028059E" w:rsidP="00E92701">
      <w:pPr>
        <w:spacing w:line="240" w:lineRule="auto"/>
      </w:pPr>
      <w:r>
        <w:separator/>
      </w:r>
    </w:p>
  </w:footnote>
  <w:footnote w:type="continuationSeparator" w:id="0">
    <w:p w14:paraId="51296800" w14:textId="77777777" w:rsidR="0028059E" w:rsidRDefault="0028059E" w:rsidP="00E927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6C0"/>
    <w:multiLevelType w:val="hybridMultilevel"/>
    <w:tmpl w:val="162ACA28"/>
    <w:lvl w:ilvl="0" w:tplc="3F483372">
      <w:start w:val="201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E0901"/>
    <w:multiLevelType w:val="multilevel"/>
    <w:tmpl w:val="1E9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5C49EC"/>
    <w:multiLevelType w:val="hybridMultilevel"/>
    <w:tmpl w:val="457E40DC"/>
    <w:lvl w:ilvl="0" w:tplc="3F483372">
      <w:start w:val="2018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F66735"/>
    <w:multiLevelType w:val="hybridMultilevel"/>
    <w:tmpl w:val="2F0418D0"/>
    <w:lvl w:ilvl="0" w:tplc="3F483372">
      <w:start w:val="2018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885C01"/>
    <w:multiLevelType w:val="hybridMultilevel"/>
    <w:tmpl w:val="D010AEB0"/>
    <w:lvl w:ilvl="0" w:tplc="3F483372">
      <w:start w:val="2018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6D54ED"/>
    <w:multiLevelType w:val="hybridMultilevel"/>
    <w:tmpl w:val="B96AB7BE"/>
    <w:lvl w:ilvl="0" w:tplc="87D0DCDE">
      <w:start w:val="2018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F91C83"/>
    <w:multiLevelType w:val="hybridMultilevel"/>
    <w:tmpl w:val="1D8E4A72"/>
    <w:lvl w:ilvl="0" w:tplc="3F483372">
      <w:start w:val="2018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58948678">
    <w:abstractNumId w:val="5"/>
  </w:num>
  <w:num w:numId="2" w16cid:durableId="1200892660">
    <w:abstractNumId w:val="0"/>
  </w:num>
  <w:num w:numId="3" w16cid:durableId="329022953">
    <w:abstractNumId w:val="3"/>
  </w:num>
  <w:num w:numId="4" w16cid:durableId="1915772808">
    <w:abstractNumId w:val="2"/>
  </w:num>
  <w:num w:numId="5" w16cid:durableId="1476097922">
    <w:abstractNumId w:val="6"/>
  </w:num>
  <w:num w:numId="6" w16cid:durableId="2119447403">
    <w:abstractNumId w:val="4"/>
  </w:num>
  <w:num w:numId="7" w16cid:durableId="1125351090">
    <w:abstractNumId w:val="1"/>
  </w:num>
  <w:num w:numId="8" w16cid:durableId="13696453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480396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789661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F64"/>
    <w:rsid w:val="001A4C03"/>
    <w:rsid w:val="0028059E"/>
    <w:rsid w:val="003B56CA"/>
    <w:rsid w:val="0064789C"/>
    <w:rsid w:val="006C1F64"/>
    <w:rsid w:val="00A4238A"/>
    <w:rsid w:val="00B06AEA"/>
    <w:rsid w:val="00C3786A"/>
    <w:rsid w:val="00DC4B33"/>
    <w:rsid w:val="00E86113"/>
    <w:rsid w:val="00E92701"/>
    <w:rsid w:val="00EC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81BD2A"/>
  <w15:chartTrackingRefBased/>
  <w15:docId w15:val="{385504C2-F93F-4C5E-94C9-F01BC2F4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42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B5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1F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1F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1F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1F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4238A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B56CA"/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1F6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1F6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1F6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1F6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1F6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1F6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1F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1F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1F6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1F6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1F6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1F6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1F6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9270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92701"/>
  </w:style>
  <w:style w:type="paragraph" w:styleId="Fuzeile">
    <w:name w:val="footer"/>
    <w:basedOn w:val="Standard"/>
    <w:link w:val="FuzeileZchn"/>
    <w:uiPriority w:val="99"/>
    <w:unhideWhenUsed/>
    <w:rsid w:val="00E9270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92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2546</Characters>
  <Application>Microsoft Office Word</Application>
  <DocSecurity>0</DocSecurity>
  <Lines>67</Lines>
  <Paragraphs>40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Bjoern Seiler</dc:creator>
  <cp:keywords/>
  <dc:description/>
  <cp:lastModifiedBy>Bjoern Seiler</cp:lastModifiedBy>
  <cp:revision>6</cp:revision>
  <dcterms:created xsi:type="dcterms:W3CDTF">2026-05-09T14:14:00Z</dcterms:created>
  <dcterms:modified xsi:type="dcterms:W3CDTF">2026-05-10T10:44:00Z</dcterms:modified>
</cp:coreProperties>
</file>