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Hensley comes to NCBO / Annapolis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for one week to help with.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 build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SutronBasic programming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/ enclosure wiring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Telemetry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Byron goes to COOPS / Chesapeake as needed for final build details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to five day trips to address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testing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Interoperability with NOS / NWS data systems and formats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Fine-tuning details of instrument integration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Workspace / operational needs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access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bench space for equipment setup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Desk / chair space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Outside space to park a truck and trailer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Outside space to build and test the buoy and instruments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