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CE6D" w14:textId="3A33738F" w:rsidR="003B532A" w:rsidRDefault="008E51F0" w:rsidP="008E51F0">
      <w:pPr>
        <w:rPr>
          <w:sz w:val="24"/>
          <w:szCs w:val="24"/>
          <w:lang w:val="en-US"/>
        </w:rPr>
      </w:pPr>
      <w:r>
        <w:rPr>
          <w:sz w:val="28"/>
          <w:szCs w:val="28"/>
          <w:lang w:val="en-US"/>
        </w:rPr>
        <w:t>SEXTING</w:t>
      </w:r>
      <w:r>
        <w:rPr>
          <w:sz w:val="28"/>
          <w:szCs w:val="28"/>
          <w:lang w:val="en-US"/>
        </w:rPr>
        <w:br/>
      </w:r>
      <w:r>
        <w:rPr>
          <w:sz w:val="24"/>
          <w:szCs w:val="24"/>
          <w:lang w:val="en-US"/>
        </w:rPr>
        <w:t xml:space="preserve">- </w:t>
      </w:r>
      <w:r w:rsidRPr="008E51F0">
        <w:rPr>
          <w:sz w:val="24"/>
          <w:szCs w:val="24"/>
          <w:lang w:val="en-US"/>
        </w:rPr>
        <w:t>refers to sending sexually suggestive text messages or emails</w:t>
      </w:r>
      <w:r w:rsidR="001A1C43">
        <w:rPr>
          <w:sz w:val="24"/>
          <w:szCs w:val="24"/>
          <w:lang w:val="en-US"/>
        </w:rPr>
        <w:t xml:space="preserve"> </w:t>
      </w:r>
      <w:r w:rsidRPr="008E51F0">
        <w:rPr>
          <w:sz w:val="24"/>
          <w:szCs w:val="24"/>
          <w:lang w:val="en-US"/>
        </w:rPr>
        <w:t>containing nude or nearly nude photographs</w:t>
      </w:r>
      <w:r>
        <w:rPr>
          <w:sz w:val="24"/>
          <w:szCs w:val="24"/>
          <w:lang w:val="en-US"/>
        </w:rPr>
        <w:t>.</w:t>
      </w:r>
    </w:p>
    <w:p w14:paraId="6D097DEC" w14:textId="7A384193" w:rsidR="003B532A" w:rsidRPr="003B532A" w:rsidRDefault="003B532A" w:rsidP="008E51F0">
      <w:pPr>
        <w:rPr>
          <w:sz w:val="28"/>
          <w:szCs w:val="28"/>
          <w:lang w:val="en-US"/>
        </w:rPr>
      </w:pPr>
      <w:r>
        <w:rPr>
          <w:sz w:val="28"/>
          <w:szCs w:val="28"/>
          <w:lang w:val="en-US"/>
        </w:rPr>
        <w:t>SEXTING INCIDENTS</w:t>
      </w:r>
    </w:p>
    <w:p w14:paraId="01E43E94" w14:textId="77777777" w:rsidR="00AE47E8" w:rsidRPr="00F7167B" w:rsidRDefault="00AE47E8" w:rsidP="00AE47E8">
      <w:pPr>
        <w:rPr>
          <w:sz w:val="28"/>
          <w:szCs w:val="28"/>
          <w:lang w:val="en-US"/>
        </w:rPr>
      </w:pPr>
      <w:r w:rsidRPr="00F7167B">
        <w:rPr>
          <w:sz w:val="28"/>
          <w:szCs w:val="28"/>
          <w:lang w:val="en-US"/>
        </w:rPr>
        <w:t>WHAT ARE THE CONSEQUENCES OF SEXTING?</w:t>
      </w:r>
    </w:p>
    <w:p w14:paraId="0A3E57A9" w14:textId="66085D6F" w:rsidR="003B532A" w:rsidRPr="00AE47E8" w:rsidRDefault="00AE47E8" w:rsidP="00AE47E8">
      <w:pPr>
        <w:pStyle w:val="ListParagraph"/>
        <w:numPr>
          <w:ilvl w:val="0"/>
          <w:numId w:val="4"/>
        </w:numPr>
        <w:rPr>
          <w:sz w:val="24"/>
          <w:szCs w:val="24"/>
          <w:lang w:val="en-US"/>
        </w:rPr>
      </w:pPr>
      <w:r w:rsidRPr="00AE47E8">
        <w:rPr>
          <w:sz w:val="24"/>
          <w:szCs w:val="24"/>
          <w:lang w:val="en-US"/>
        </w:rPr>
        <w:t xml:space="preserve">There is no question that sexting can have very negative consequences. Technically, when a teen just has a naked image of him- or herself on his or her own phone, this “counts” as child pornography. Sending or sharing this type of image gets even more complicated. In some cases, sexting teens have been charged or even required to register as pedophiles. </w:t>
      </w:r>
    </w:p>
    <w:p w14:paraId="392A3499" w14:textId="2E4FE651" w:rsidR="00F7167B" w:rsidRDefault="00F7167B" w:rsidP="008E51F0">
      <w:pPr>
        <w:rPr>
          <w:sz w:val="28"/>
          <w:szCs w:val="28"/>
          <w:lang w:val="en-US"/>
        </w:rPr>
      </w:pPr>
      <w:r>
        <w:rPr>
          <w:sz w:val="28"/>
          <w:szCs w:val="28"/>
          <w:lang w:val="en-US"/>
        </w:rPr>
        <w:t>HOW COMMON IS SEXTING?</w:t>
      </w:r>
    </w:p>
    <w:p w14:paraId="4A436C78" w14:textId="4BB8CB20" w:rsidR="00F7167B" w:rsidRPr="00F7167B" w:rsidRDefault="00F7167B" w:rsidP="00F7167B">
      <w:pPr>
        <w:pStyle w:val="ListParagraph"/>
        <w:numPr>
          <w:ilvl w:val="0"/>
          <w:numId w:val="3"/>
        </w:numPr>
        <w:rPr>
          <w:sz w:val="24"/>
          <w:szCs w:val="24"/>
          <w:lang w:val="en-US"/>
        </w:rPr>
      </w:pPr>
      <w:r w:rsidRPr="00F7167B">
        <w:rPr>
          <w:sz w:val="24"/>
          <w:szCs w:val="24"/>
          <w:lang w:val="en-US"/>
        </w:rPr>
        <w:t xml:space="preserve">In the </w:t>
      </w:r>
      <w:proofErr w:type="spellStart"/>
      <w:r w:rsidRPr="00F7167B">
        <w:rPr>
          <w:sz w:val="24"/>
          <w:szCs w:val="24"/>
          <w:lang w:val="en-US"/>
        </w:rPr>
        <w:t>Strohmaier</w:t>
      </w:r>
      <w:proofErr w:type="spellEnd"/>
      <w:r w:rsidRPr="00F7167B">
        <w:rPr>
          <w:sz w:val="24"/>
          <w:szCs w:val="24"/>
          <w:lang w:val="en-US"/>
        </w:rPr>
        <w:t xml:space="preserve"> survey, 54% of students said they had sent some form of sext, either words or images.</w:t>
      </w:r>
      <w:r w:rsidR="001A1C43">
        <w:rPr>
          <w:sz w:val="24"/>
          <w:szCs w:val="24"/>
          <w:lang w:val="en-US"/>
        </w:rPr>
        <w:t xml:space="preserve"> </w:t>
      </w:r>
      <w:r w:rsidR="001A1C43" w:rsidRPr="001A1C43">
        <w:rPr>
          <w:sz w:val="24"/>
          <w:szCs w:val="24"/>
          <w:lang w:val="en-US"/>
        </w:rPr>
        <w:t>This is where the headlines about “the majority” of teens sexting come from. However, it’s hardly surprising that most kids sometimes talk about sex with their peers prior to age 18!</w:t>
      </w:r>
    </w:p>
    <w:p w14:paraId="630C7697" w14:textId="34C2035A" w:rsidR="00F7167B" w:rsidRPr="00F7167B" w:rsidRDefault="00F7167B" w:rsidP="00AE47E8">
      <w:pPr>
        <w:pStyle w:val="ListParagraph"/>
        <w:rPr>
          <w:sz w:val="24"/>
          <w:szCs w:val="24"/>
          <w:lang w:val="en-US"/>
        </w:rPr>
      </w:pPr>
    </w:p>
    <w:sectPr w:rsidR="00F7167B" w:rsidRPr="00F71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D54AB"/>
    <w:multiLevelType w:val="hybridMultilevel"/>
    <w:tmpl w:val="66765A52"/>
    <w:lvl w:ilvl="0" w:tplc="58FAEC7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4C76833"/>
    <w:multiLevelType w:val="hybridMultilevel"/>
    <w:tmpl w:val="98F0B6DC"/>
    <w:lvl w:ilvl="0" w:tplc="530A19A8">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385E2152"/>
    <w:multiLevelType w:val="hybridMultilevel"/>
    <w:tmpl w:val="7CC89920"/>
    <w:lvl w:ilvl="0" w:tplc="48A2BB1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CF200B1"/>
    <w:multiLevelType w:val="hybridMultilevel"/>
    <w:tmpl w:val="EBA84962"/>
    <w:lvl w:ilvl="0" w:tplc="548A9F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F0"/>
    <w:rsid w:val="00167EF5"/>
    <w:rsid w:val="001A1C43"/>
    <w:rsid w:val="003B532A"/>
    <w:rsid w:val="00423697"/>
    <w:rsid w:val="008E51F0"/>
    <w:rsid w:val="00A72D2A"/>
    <w:rsid w:val="00AE47E8"/>
    <w:rsid w:val="00F716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684C"/>
  <w15:chartTrackingRefBased/>
  <w15:docId w15:val="{1609A0EC-0B88-46A7-B58A-5BA98AC2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Balatong</dc:creator>
  <cp:keywords/>
  <dc:description/>
  <cp:lastModifiedBy>Jayson Balatong</cp:lastModifiedBy>
  <cp:revision>1</cp:revision>
  <dcterms:created xsi:type="dcterms:W3CDTF">2021-01-04T04:15:00Z</dcterms:created>
  <dcterms:modified xsi:type="dcterms:W3CDTF">2021-01-04T05:44:00Z</dcterms:modified>
</cp:coreProperties>
</file>